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1" w:rsidRPr="00F108D6" w:rsidRDefault="003D7F8D">
      <w:pPr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LEI COMPLEMENTAR Nº 094/2025, DE </w:t>
      </w:r>
      <w:r w:rsidR="00F108D6"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20 DE MARÇO</w:t>
      </w: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DE 2025</w:t>
      </w:r>
      <w:r w:rsidR="00F108D6"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.</w:t>
      </w:r>
    </w:p>
    <w:p w:rsidR="00EF3F01" w:rsidRPr="00F108D6" w:rsidRDefault="00EF3F01">
      <w:pPr>
        <w:ind w:left="2835" w:hanging="28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</w:pPr>
    </w:p>
    <w:p w:rsidR="00EF3F01" w:rsidRPr="00F108D6" w:rsidRDefault="003D7F8D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“REDAÇÃO FINAL”</w:t>
      </w:r>
    </w:p>
    <w:p w:rsidR="00EF3F01" w:rsidRPr="00F108D6" w:rsidRDefault="003D7F8D">
      <w:pPr>
        <w:ind w:left="2835"/>
        <w:jc w:val="both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EMENTA: ACRESCENTA O ANEXO VII NA LEI COM</w:t>
      </w:r>
      <w:bookmarkStart w:id="0" w:name="_GoBack"/>
      <w:bookmarkEnd w:id="0"/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PLEMENTAR Nº020/2006 E DÁ OUTRAS PROVIDÊNCIAS.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  <w:u w:val="single"/>
          <w:lang w:eastAsia="pt-BR"/>
        </w:rPr>
        <w:t xml:space="preserve">(Emenda Modificativa e Aditiva nº001/2025) </w:t>
      </w:r>
    </w:p>
    <w:p w:rsidR="00EF3F01" w:rsidRPr="00F108D6" w:rsidRDefault="00EF3F01">
      <w:pPr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EF3F01" w:rsidRPr="00F108D6" w:rsidRDefault="003D7F8D">
      <w:pPr>
        <w:ind w:firstLine="1701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TANIA CONCEIÇÃO BORTOLINI</w:t>
      </w: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 Prefeita do Município de Brunópolis – Estado de Santa Catarina, no uso das atribuições de seu cargo faz saber que a Câmara de Vereadores aprovou e ela sanciona a seguinte Lei:</w:t>
      </w:r>
    </w:p>
    <w:p w:rsidR="00EF3F01" w:rsidRPr="00F108D6" w:rsidRDefault="00EF3F01">
      <w:pPr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EF3F01" w:rsidRPr="00F108D6" w:rsidRDefault="003D7F8D">
      <w:pPr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Art.1º. Acrescenta o </w:t>
      </w: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Anexo VII</w:t>
      </w: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na Lei Complementar 020/2006 </w:t>
      </w:r>
      <w:r w:rsidRPr="00F108D6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ATRIBUIÇÕES DOS CARGOS EM COMISSÃO E ASSEMELHADOS</w:t>
      </w: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:</w:t>
      </w:r>
    </w:p>
    <w:p w:rsidR="00EF3F01" w:rsidRPr="00F108D6" w:rsidRDefault="003D7F8D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VII</w:t>
      </w:r>
    </w:p>
    <w:p w:rsidR="00EF3F01" w:rsidRPr="00F108D6" w:rsidRDefault="003D7F8D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DOS CARGOS COMISSIONADOS, ASSEMELHADOS</w: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de Administração, Planejamento e Fazenda</w:t>
      </w:r>
    </w:p>
    <w:p w:rsidR="00EF3F01" w:rsidRPr="00F108D6" w:rsidRDefault="003D7F8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e supervisionar as atividades administrativas do município.</w:t>
      </w:r>
    </w:p>
    <w:p w:rsidR="00EF3F01" w:rsidRPr="00F108D6" w:rsidRDefault="003D7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recursos humanos, materiais e patrimoniais.</w:t>
      </w:r>
    </w:p>
    <w:p w:rsidR="00EF3F01" w:rsidRPr="00F108D6" w:rsidRDefault="003D7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acompanhar o planejamento estratégico e orçamentário.</w:t>
      </w:r>
    </w:p>
    <w:p w:rsidR="00EF3F01" w:rsidRPr="00F108D6" w:rsidRDefault="003D7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receitas e despesas, garantindo o equilíbrio fiscal.</w:t>
      </w:r>
    </w:p>
    <w:p w:rsidR="00EF3F01" w:rsidRPr="00F108D6" w:rsidRDefault="003D7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arrecadação de tributos e a execução orçamentária.</w:t>
      </w:r>
    </w:p>
    <w:p w:rsidR="00EF3F01" w:rsidRPr="00F108D6" w:rsidRDefault="003D7F8D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 e implementar políticas de modernização da administração pública.</w: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de Saúde</w:t>
      </w:r>
    </w:p>
    <w:p w:rsidR="00EF3F01" w:rsidRPr="00F108D6" w:rsidRDefault="003D7F8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Planejar, coordenar e executar as políticas públicas de saúde.</w:t>
      </w:r>
    </w:p>
    <w:p w:rsidR="00EF3F01" w:rsidRPr="00F108D6" w:rsidRDefault="003D7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unidades de saúde municipais e programas de atendimento à população.</w:t>
      </w:r>
    </w:p>
    <w:p w:rsidR="00EF3F01" w:rsidRPr="00F108D6" w:rsidRDefault="003D7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ações de vigilância sanitária e epidemiológica.</w:t>
      </w:r>
    </w:p>
    <w:p w:rsidR="00EF3F01" w:rsidRPr="00F108D6" w:rsidRDefault="003D7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aplicação de recursos destinados à saúde.</w:t>
      </w:r>
    </w:p>
    <w:p w:rsidR="00EF3F01" w:rsidRPr="00F108D6" w:rsidRDefault="003D7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parcerias para melhoria da assistência médica.</w:t>
      </w:r>
    </w:p>
    <w:p w:rsidR="00EF3F01" w:rsidRPr="00F108D6" w:rsidRDefault="003D7F8D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Implementar programas de prevenção e promoção da saúde pública.</w: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de Agricultura, Indústria, Comércio e Meio Ambiente</w:t>
      </w:r>
    </w:p>
    <w:p w:rsidR="00EF3F01" w:rsidRPr="00F108D6" w:rsidRDefault="003D7F8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políticas de incentivo à produção agrícola e agropecuária.</w:t>
      </w:r>
    </w:p>
    <w:p w:rsidR="00EF3F01" w:rsidRPr="00F108D6" w:rsidRDefault="003D7F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Apoiar pequenos e médios produtores rurais.</w:t>
      </w:r>
    </w:p>
    <w:p w:rsidR="00EF3F01" w:rsidRPr="00F108D6" w:rsidRDefault="003D7F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o desenvolvimento industrial e comercial no município.</w:t>
      </w:r>
    </w:p>
    <w:p w:rsidR="00EF3F01" w:rsidRPr="00F108D6" w:rsidRDefault="003D7F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ações de fomento ao empreendedorismo e à geração de empregos.</w:t>
      </w:r>
    </w:p>
    <w:p w:rsidR="00EF3F01" w:rsidRPr="00F108D6" w:rsidRDefault="003D7F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e implementar políticas ambientais sustentáveis.</w:t>
      </w:r>
    </w:p>
    <w:p w:rsidR="00EF3F01" w:rsidRPr="00F108D6" w:rsidRDefault="003D7F8D">
      <w:pPr>
        <w:numPr>
          <w:ilvl w:val="0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 preservação de áreas verdes e recursos naturais.</w: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dos Transportes, Obras e Urbanismo</w:t>
      </w:r>
    </w:p>
    <w:p w:rsidR="00EF3F01" w:rsidRPr="00F108D6" w:rsidRDefault="003D7F8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 e supervisionar obras públicas e infraestrutura urbana.</w:t>
      </w:r>
    </w:p>
    <w:p w:rsidR="00EF3F01" w:rsidRPr="00F108D6" w:rsidRDefault="003D7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manutenção e ampliação da malha viária municipal.</w:t>
      </w:r>
    </w:p>
    <w:p w:rsidR="00EF3F01" w:rsidRPr="00F108D6" w:rsidRDefault="003D7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 frota de veículos e equipamentos do município.</w:t>
      </w:r>
    </w:p>
    <w:p w:rsidR="00EF3F01" w:rsidRPr="00F108D6" w:rsidRDefault="003D7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Implementar políticas de mobilidade urbana e transporte público.</w:t>
      </w:r>
    </w:p>
    <w:p w:rsidR="00EF3F01" w:rsidRPr="00F108D6" w:rsidRDefault="003D7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serviços de saneamento e iluminação pública.</w:t>
      </w:r>
    </w:p>
    <w:p w:rsidR="00EF3F01" w:rsidRPr="00F108D6" w:rsidRDefault="003D7F8D">
      <w:pPr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o cumprimento das normas de acessibilidade e urbanismo.</w: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do Desenvolvimento e Habitação</w:t>
      </w:r>
    </w:p>
    <w:p w:rsidR="00EF3F01" w:rsidRPr="00F108D6" w:rsidRDefault="003D7F8D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Fazer a gestão da política de assistência social no âmbito do Sistema Único de Assistência Social (SUAS) no município.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(Emenda Modificativa e Aditiva nº001/2025)</w:t>
      </w:r>
    </w:p>
    <w:p w:rsidR="00EF3F01" w:rsidRPr="00F108D6" w:rsidRDefault="003D7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projetos habitacionais para famílias de baixa renda.</w:t>
      </w:r>
    </w:p>
    <w:p w:rsidR="00EF3F01" w:rsidRPr="00F108D6" w:rsidRDefault="003D7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regularização fundiária e melhorias habitacionais.</w:t>
      </w:r>
    </w:p>
    <w:p w:rsidR="00EF3F01" w:rsidRPr="00F108D6" w:rsidRDefault="003D7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programas de qualificação profissional e inclusão produtiva.</w:t>
      </w:r>
    </w:p>
    <w:p w:rsidR="00EF3F01" w:rsidRPr="00F108D6" w:rsidRDefault="003D7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 investimentos e parcerias para crescimento econômico sustentável.</w:t>
      </w:r>
    </w:p>
    <w:p w:rsidR="00EF3F01" w:rsidRPr="00F108D6" w:rsidRDefault="003D7F8D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ações para reduzir desigualdades sociais no município.</w:t>
      </w:r>
    </w:p>
    <w:p w:rsidR="00EF3F01" w:rsidRPr="00F108D6" w:rsidRDefault="00EF3F01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Assessores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Assessor Administrativo</w:t>
      </w:r>
    </w:p>
    <w:p w:rsidR="00EF3F01" w:rsidRPr="00F108D6" w:rsidRDefault="003D7F8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na organização e execução de tarefas administrativas.</w:t>
      </w:r>
    </w:p>
    <w:p w:rsidR="00EF3F01" w:rsidRPr="00F108D6" w:rsidRDefault="003D7F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Apoiar os processos burocráticos e operacionais da administração pública.</w:t>
      </w:r>
    </w:p>
    <w:p w:rsidR="00EF3F01" w:rsidRPr="00F108D6" w:rsidRDefault="003D7F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relatórios, ofícios e documentos institucionais.</w:t>
      </w:r>
    </w:p>
    <w:p w:rsidR="00EF3F01" w:rsidRPr="00F108D6" w:rsidRDefault="003D7F8D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suporte a gestores na tomada de decisões.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Assessor de Comunicação</w:t>
      </w:r>
    </w:p>
    <w:p w:rsidR="00EF3F01" w:rsidRPr="00F108D6" w:rsidRDefault="003D7F8D">
      <w:pPr>
        <w:numPr>
          <w:ilvl w:val="0"/>
          <w:numId w:val="7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 comunicação institucional do município.</w:t>
      </w:r>
    </w:p>
    <w:p w:rsidR="00EF3F01" w:rsidRPr="00F108D6" w:rsidRDefault="003D7F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Produzir </w:t>
      </w:r>
      <w:proofErr w:type="spellStart"/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</w:t>
      </w:r>
      <w:proofErr w:type="spellEnd"/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redes sociais, site e imprensa.</w:t>
      </w:r>
    </w:p>
    <w:p w:rsidR="00EF3F01" w:rsidRPr="00F108D6" w:rsidRDefault="003D7F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campanhas de divulgação e publicidade oficial.</w:t>
      </w:r>
    </w:p>
    <w:p w:rsidR="00EF3F01" w:rsidRPr="00F108D6" w:rsidRDefault="003D7F8D">
      <w:pPr>
        <w:numPr>
          <w:ilvl w:val="0"/>
          <w:numId w:val="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Assegurar a transparência e clareza na comunicação pública.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Assessor de Controle Interno</w:t>
      </w:r>
    </w:p>
    <w:p w:rsidR="00EF3F01" w:rsidRPr="00F108D6" w:rsidRDefault="003D7F8D">
      <w:pPr>
        <w:numPr>
          <w:ilvl w:val="0"/>
          <w:numId w:val="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na fiscalização da legalidade e eficiência dos atos administrativos.</w:t>
      </w:r>
    </w:p>
    <w:p w:rsidR="00EF3F01" w:rsidRPr="00F108D6" w:rsidRDefault="003D7F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a correta aplicação de recursos públicos.</w:t>
      </w:r>
    </w:p>
    <w:p w:rsidR="00EF3F01" w:rsidRPr="00F108D6" w:rsidRDefault="003D7F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sobre processos internos.</w:t>
      </w:r>
    </w:p>
    <w:p w:rsidR="00EF3F01" w:rsidRPr="00F108D6" w:rsidRDefault="003D7F8D">
      <w:pPr>
        <w:numPr>
          <w:ilvl w:val="0"/>
          <w:numId w:val="8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Apoiar auditorias e procedimentos de </w:t>
      </w:r>
      <w:proofErr w:type="spellStart"/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compliance</w:t>
      </w:r>
      <w:proofErr w:type="spellEnd"/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4. Assessor de Gabinete</w:t>
      </w:r>
    </w:p>
    <w:p w:rsidR="00EF3F01" w:rsidRPr="00F108D6" w:rsidRDefault="003D7F8D">
      <w:pPr>
        <w:numPr>
          <w:ilvl w:val="0"/>
          <w:numId w:val="9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Apoiar o chefe do Executivo ou gestores na administração diária.</w:t>
      </w:r>
    </w:p>
    <w:p w:rsidR="00EF3F01" w:rsidRPr="00F108D6" w:rsidRDefault="003D7F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agendas, reuniões e compromissos oficiais.</w:t>
      </w:r>
    </w:p>
    <w:p w:rsidR="00EF3F01" w:rsidRPr="00F108D6" w:rsidRDefault="003D7F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fluxos de documentos e demandas do gabinete.</w:t>
      </w:r>
    </w:p>
    <w:p w:rsidR="00EF3F01" w:rsidRPr="00F108D6" w:rsidRDefault="003D7F8D">
      <w:pPr>
        <w:numPr>
          <w:ilvl w:val="0"/>
          <w:numId w:val="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Representar o gestor em atividades institucionais.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Assessor de Unidade de Saúde</w:t>
      </w:r>
    </w:p>
    <w:p w:rsidR="00EF3F01" w:rsidRPr="00F108D6" w:rsidRDefault="003D7F8D">
      <w:pPr>
        <w:numPr>
          <w:ilvl w:val="0"/>
          <w:numId w:val="10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Apoiar a gestão e funcionamento das unidades de saúde municipais.</w:t>
      </w:r>
    </w:p>
    <w:p w:rsidR="00EF3F01" w:rsidRPr="00F108D6" w:rsidRDefault="003D7F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atendimento e fluxos de serviços médicos.</w:t>
      </w:r>
    </w:p>
    <w:p w:rsidR="00EF3F01" w:rsidRPr="00F108D6" w:rsidRDefault="003D7F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demandas e necessidades dos usuários do SUS.</w:t>
      </w:r>
    </w:p>
    <w:p w:rsidR="00EF3F01" w:rsidRPr="00F108D6" w:rsidRDefault="003D7F8D">
      <w:pPr>
        <w:numPr>
          <w:ilvl w:val="0"/>
          <w:numId w:val="10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insumos e recursos operacionais da unidade.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Assessor de Planejamento</w:t>
      </w:r>
    </w:p>
    <w:p w:rsidR="00EF3F01" w:rsidRPr="00F108D6" w:rsidRDefault="003D7F8D">
      <w:pPr>
        <w:numPr>
          <w:ilvl w:val="0"/>
          <w:numId w:val="1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acompanhar projetos estratégicos municipais.</w:t>
      </w:r>
    </w:p>
    <w:p w:rsidR="00EF3F01" w:rsidRPr="00F108D6" w:rsidRDefault="003D7F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Apoiar a formulação do Plano Plurianual e Lei Orçamentária.</w:t>
      </w:r>
    </w:p>
    <w:p w:rsidR="00EF3F01" w:rsidRPr="00F108D6" w:rsidRDefault="003D7F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indicadores de desempenho e metas institucionais.</w:t>
      </w:r>
    </w:p>
    <w:p w:rsidR="00EF3F01" w:rsidRPr="00F108D6" w:rsidRDefault="003D7F8D">
      <w:pPr>
        <w:numPr>
          <w:ilvl w:val="0"/>
          <w:numId w:val="1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 políticas públicas baseadas em dados e estudos técnicos.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Assessor Jurídico</w:t>
      </w:r>
    </w:p>
    <w:p w:rsidR="00EF3F01" w:rsidRPr="00F108D6" w:rsidRDefault="003D7F8D">
      <w:pPr>
        <w:numPr>
          <w:ilvl w:val="0"/>
          <w:numId w:val="1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assessoria e consultoria jurídica ao município.</w:t>
      </w:r>
    </w:p>
    <w:p w:rsidR="00EF3F01" w:rsidRPr="00F108D6" w:rsidRDefault="003D7F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pareceres e documentos legais.</w:t>
      </w:r>
    </w:p>
    <w:p w:rsidR="00EF3F01" w:rsidRPr="00F108D6" w:rsidRDefault="003D7F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processos judiciais e administrativos.</w:t>
      </w:r>
    </w:p>
    <w:p w:rsidR="00EF3F01" w:rsidRPr="00F108D6" w:rsidRDefault="003D7F8D">
      <w:pPr>
        <w:numPr>
          <w:ilvl w:val="0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Orientar gestores sobre o cumprimento da legislação vigente.</w:t>
      </w:r>
    </w:p>
    <w:p w:rsidR="00EF3F01" w:rsidRPr="00F108D6" w:rsidRDefault="003D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A42D857" id="Retângulo 1" o:spid="_x0000_s1026" style="width:481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WrkwEAAA4DAAAOAAAAZHJzL2Uyb0RvYy54bWysUktu2zAQ3RfoHQjua0lZBKlgOSgapJsg&#10;DZr2ADRFSgRIDjHDWPZ1epVerEPadT7dFYUAar6P895wfb0PXuwMkoM4yG7VSmGihtHFaZA/vt9+&#10;uJKCsoqj8hDNIA+G5PXm/bv1knpzATP40aBgkEj9kgY555z6piE9m6BoBclETlrAoDK7ODUjqoXR&#10;g28u2vayWQDHhKANEUdvjkm5qfjWGp2/WksmCz9Ini3XE+u5LWezWat+QpVmp09jqH+YIigX+dIz&#10;1I3KSjyh+wsqOI1AYPNKQ2jAWqdN5cBsuvYNm8dZJVO5sDiUzjLR/4PV97sHFG7k3UkRVeAVfTP5&#10;1884PXkQXdFnSdRz2WN6wJNHbBaye4uh/JmG2FdND2dNzT4LzcHLjtfUsvSac93H9qpq3jw3J6T8&#10;xUAQxRgk8sqqkmp3R5kv5NI/JeUuAu/GW+d9dXDafvYodorX+6ktX5mYW16V+SiWMlhpiVCaj0U+&#10;cm2hdyRUrC2Mh8qzxln0inZ6IGWrL/3a/fyMN78BAAD//wMAUEsDBBQABgAIAAAAIQDQIDRG2gAA&#10;AAMBAAAPAAAAZHJzL2Rvd25yZXYueG1sTI9BS8NAEIXvgv9hGcGb3dRi0DSbUgTFg6BN7X2THbPB&#10;7GzY3bapv97RS708GN7w3vfK1eQGccAQe08K5rMMBFLrTU+dgo/t0809iJg0GT14QgUnjLCqLi9K&#10;XRh/pA0e6tQJDqFYaAU2pbGQMrYWnY4zPyKx9+mD04nP0EkT9JHD3SBvsyyXTvfEDVaP+Gix/ar3&#10;TkGg5tTlz3hXr3f27WX+/rrdfEelrq+m9RJEwimdn+EXn9GhYqbG78lEMSjgIelP2XvIFzyjUbDI&#10;QFal/M9e/QAAAP//AwBQSwECLQAUAAYACAAAACEAtoM4kv4AAADhAQAAEwAAAAAAAAAAAAAAAAAA&#10;AAAAW0NvbnRlbnRfVHlwZXNdLnhtbFBLAQItABQABgAIAAAAIQA4/SH/1gAAAJQBAAALAAAAAAAA&#10;AAAAAAAAAC8BAABfcmVscy8ucmVsc1BLAQItABQABgAIAAAAIQCL14WrkwEAAA4DAAAOAAAAAAAA&#10;AAAAAAAAAC4CAABkcnMvZTJvRG9jLnhtbFBLAQItABQABgAIAAAAIQDQIDRG2gAAAAMBAAAPAAAA&#10;AAAAAAAAAAAAAO0DAABkcnMvZG93bnJldi54bWxQSwUGAAAAAAQABADzAAAA9AQAAAAA&#10;" fillcolor="#a0a0a0" stroked="f" strokeweight="0">
                <w10:anchorlock/>
              </v:rect>
            </w:pict>
          </mc:Fallback>
        </mc:AlternateConten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Chefes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Chefe da Patrulha Agrícola</w:t>
      </w:r>
    </w:p>
    <w:p w:rsidR="00EF3F01" w:rsidRPr="00F108D6" w:rsidRDefault="003D7F8D">
      <w:pPr>
        <w:numPr>
          <w:ilvl w:val="0"/>
          <w:numId w:val="1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distribuição e uso de máquinas agrícolas.</w:t>
      </w:r>
    </w:p>
    <w:p w:rsidR="00EF3F01" w:rsidRPr="00F108D6" w:rsidRDefault="003D7F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cronogramas de atendimento aos produtores rurais.</w:t>
      </w:r>
    </w:p>
    <w:p w:rsidR="00EF3F01" w:rsidRPr="00F108D6" w:rsidRDefault="003D7F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manutenção de equipamentos agrícolas.</w:t>
      </w:r>
    </w:p>
    <w:p w:rsidR="00EF3F01" w:rsidRPr="00F108D6" w:rsidRDefault="003D7F8D">
      <w:pPr>
        <w:numPr>
          <w:ilvl w:val="0"/>
          <w:numId w:val="1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ações para fortalecimento da agricultura local.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Chefe de Turma</w:t>
      </w:r>
    </w:p>
    <w:p w:rsidR="00EF3F01" w:rsidRPr="00F108D6" w:rsidRDefault="003D7F8D">
      <w:pPr>
        <w:numPr>
          <w:ilvl w:val="0"/>
          <w:numId w:val="1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equipes operacionais em serviços públicos.</w:t>
      </w:r>
    </w:p>
    <w:p w:rsidR="00EF3F01" w:rsidRPr="00F108D6" w:rsidRDefault="003D7F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Distribuir tarefas e acompanhar a execução do trabalho.</w:t>
      </w:r>
    </w:p>
    <w:p w:rsidR="00EF3F01" w:rsidRPr="00F108D6" w:rsidRDefault="003D7F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o cumprimento das normas de segurança e eficiência.</w:t>
      </w:r>
    </w:p>
    <w:p w:rsidR="00EF3F01" w:rsidRPr="00F108D6" w:rsidRDefault="003D7F8D">
      <w:pPr>
        <w:numPr>
          <w:ilvl w:val="0"/>
          <w:numId w:val="1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Reportar ao gestor superior sobre atividades realizadas.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 Chefe de Área do Programa Saúde da Família – ESF</w:t>
      </w:r>
    </w:p>
    <w:p w:rsidR="00EF3F01" w:rsidRPr="00F108D6" w:rsidRDefault="003D7F8D">
      <w:pPr>
        <w:numPr>
          <w:ilvl w:val="0"/>
          <w:numId w:val="1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e monitorar equipes do Programa Saúde da Família.</w:t>
      </w:r>
    </w:p>
    <w:p w:rsidR="00EF3F01" w:rsidRPr="00F108D6" w:rsidRDefault="003D7F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qualidade no atendimento domiciliar e comunitário.</w:t>
      </w:r>
    </w:p>
    <w:p w:rsidR="00EF3F01" w:rsidRPr="00F108D6" w:rsidRDefault="003D7F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ações preventivas e campanhas de saúde.</w:t>
      </w:r>
    </w:p>
    <w:p w:rsidR="00EF3F01" w:rsidRPr="00F108D6" w:rsidRDefault="003D7F8D">
      <w:pPr>
        <w:numPr>
          <w:ilvl w:val="0"/>
          <w:numId w:val="1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Atuar na capacitação e suporte técnico dos profissionais.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11. Chefe de Programas Sociais (SUAS)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(Emenda Modificativa e Aditiva nº001/2025)</w:t>
      </w:r>
    </w:p>
    <w:p w:rsidR="00EF3F01" w:rsidRPr="00F108D6" w:rsidRDefault="003D7F8D">
      <w:pPr>
        <w:numPr>
          <w:ilvl w:val="0"/>
          <w:numId w:val="1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execução de políticas de assistência social.</w:t>
      </w:r>
    </w:p>
    <w:p w:rsidR="00EF3F01" w:rsidRPr="00F108D6" w:rsidRDefault="003D7F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projetos voltados a populações vulneráveis.</w:t>
      </w:r>
    </w:p>
    <w:p w:rsidR="00EF3F01" w:rsidRPr="00F108D6" w:rsidRDefault="003D7F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campanhas de inclusão e cidadania.</w:t>
      </w:r>
    </w:p>
    <w:p w:rsidR="00EF3F01" w:rsidRPr="00F108D6" w:rsidRDefault="003D7F8D">
      <w:pPr>
        <w:numPr>
          <w:ilvl w:val="0"/>
          <w:numId w:val="16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indicadores sociais.</w:t>
      </w:r>
    </w:p>
    <w:p w:rsidR="00EF3F01" w:rsidRPr="00F108D6" w:rsidRDefault="003D7F8D">
      <w:pPr>
        <w:numPr>
          <w:ilvl w:val="0"/>
          <w:numId w:val="16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Coordenar a proteção social básica no município.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(Emenda Modificativa e Aditiva nº001/2025)</w:t>
      </w:r>
    </w:p>
    <w:p w:rsidR="00EF3F01" w:rsidRPr="00F108D6" w:rsidRDefault="00EF3F01">
      <w:pPr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EF3F01" w:rsidRPr="00F108D6" w:rsidRDefault="003D7F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12. Chefe do Setor de Atendimento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da pessoa idosa. (Emenda Modificativa e Aditiva nº001/2025)</w:t>
      </w:r>
    </w:p>
    <w:p w:rsidR="00EF3F01" w:rsidRPr="00F108D6" w:rsidRDefault="003D7F8D">
      <w:pPr>
        <w:numPr>
          <w:ilvl w:val="0"/>
          <w:numId w:val="17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políticas públicas voltadas aos idosos.</w:t>
      </w:r>
    </w:p>
    <w:p w:rsidR="00EF3F01" w:rsidRPr="00F108D6" w:rsidRDefault="003D7F8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Coordenar serviços e programas de assistência da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pessoa idosa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.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(Emenda Modificativa e Aditiva nº001/2025)</w:t>
      </w:r>
    </w:p>
    <w:p w:rsidR="00EF3F01" w:rsidRPr="00F108D6" w:rsidRDefault="003D7F8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parcerias para atividades recreativas e educativas.</w:t>
      </w:r>
    </w:p>
    <w:p w:rsidR="00EF3F01" w:rsidRPr="00F108D6" w:rsidRDefault="003D7F8D">
      <w:pPr>
        <w:numPr>
          <w:ilvl w:val="0"/>
          <w:numId w:val="1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ações de inclusão social para idosos.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13. Chefe do Setor de Creches Municipais</w:t>
      </w:r>
    </w:p>
    <w:p w:rsidR="00EF3F01" w:rsidRPr="00F108D6" w:rsidRDefault="003D7F8D">
      <w:pPr>
        <w:numPr>
          <w:ilvl w:val="0"/>
          <w:numId w:val="1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o funcionamento das creches municipais.</w:t>
      </w:r>
    </w:p>
    <w:p w:rsidR="00EF3F01" w:rsidRPr="00F108D6" w:rsidRDefault="003D7F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atendimento às crianças e suas famílias.</w:t>
      </w:r>
    </w:p>
    <w:p w:rsidR="00EF3F01" w:rsidRPr="00F108D6" w:rsidRDefault="003D7F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distribuição de recursos e profissionais.</w:t>
      </w:r>
    </w:p>
    <w:p w:rsidR="00EF3F01" w:rsidRPr="00F108D6" w:rsidRDefault="003D7F8D">
      <w:pPr>
        <w:numPr>
          <w:ilvl w:val="0"/>
          <w:numId w:val="18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aplicação de normas pedagógicas e sanitárias.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14. Chefe do Setor de Manutenção e Oficina</w:t>
      </w:r>
    </w:p>
    <w:p w:rsidR="00EF3F01" w:rsidRPr="00F108D6" w:rsidRDefault="003D7F8D">
      <w:pPr>
        <w:numPr>
          <w:ilvl w:val="0"/>
          <w:numId w:val="19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reparos e manutenção de equipamentos públicos.</w:t>
      </w:r>
    </w:p>
    <w:p w:rsidR="00EF3F01" w:rsidRPr="00F108D6" w:rsidRDefault="003D7F8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logística de peças e insumos técnicos.</w:t>
      </w:r>
    </w:p>
    <w:p w:rsidR="00EF3F01" w:rsidRPr="00F108D6" w:rsidRDefault="003D7F8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equipes de trabalho para atendimento de demandas.</w:t>
      </w:r>
    </w:p>
    <w:p w:rsidR="00EF3F01" w:rsidRPr="00F108D6" w:rsidRDefault="003D7F8D">
      <w:pPr>
        <w:numPr>
          <w:ilvl w:val="0"/>
          <w:numId w:val="1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conservação de veículos e máquinas da administração.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15. Chefe do Setor de Produção e Obras Públicas</w:t>
      </w:r>
    </w:p>
    <w:p w:rsidR="00EF3F01" w:rsidRPr="00F108D6" w:rsidRDefault="003D7F8D">
      <w:pPr>
        <w:numPr>
          <w:ilvl w:val="0"/>
          <w:numId w:val="20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execução de obras e serviços urbanos.</w:t>
      </w:r>
    </w:p>
    <w:p w:rsidR="00EF3F01" w:rsidRPr="00F108D6" w:rsidRDefault="003D7F8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a qualidade e cumprimento dos cronogramas.</w:t>
      </w:r>
    </w:p>
    <w:p w:rsidR="00EF3F01" w:rsidRPr="00F108D6" w:rsidRDefault="003D7F8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equipes responsáveis por construções municipais.</w:t>
      </w:r>
    </w:p>
    <w:p w:rsidR="00EF3F01" w:rsidRPr="00F108D6" w:rsidRDefault="003D7F8D">
      <w:pPr>
        <w:numPr>
          <w:ilvl w:val="0"/>
          <w:numId w:val="20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 melhorias em infraestrutura e urbanismo.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16. Chefe do Setor de Saneamento Básico</w:t>
      </w:r>
    </w:p>
    <w:p w:rsidR="00EF3F01" w:rsidRPr="00F108D6" w:rsidRDefault="003D7F8D">
      <w:pPr>
        <w:numPr>
          <w:ilvl w:val="0"/>
          <w:numId w:val="2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ações voltadas à água, esgoto e drenagem.</w:t>
      </w:r>
    </w:p>
    <w:p w:rsidR="00EF3F01" w:rsidRPr="00F108D6" w:rsidRDefault="003D7F8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manutenções em redes de saneamento.</w:t>
      </w:r>
    </w:p>
    <w:p w:rsidR="00EF3F01" w:rsidRPr="00F108D6" w:rsidRDefault="003D7F8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Implementar políticas de melhoria na infraestrutura sanitária.</w:t>
      </w:r>
    </w:p>
    <w:p w:rsidR="00EF3F01" w:rsidRPr="00F108D6" w:rsidRDefault="003D7F8D">
      <w:pPr>
        <w:numPr>
          <w:ilvl w:val="0"/>
          <w:numId w:val="2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campanhas educativas sobre saneamento.</w:t>
      </w:r>
    </w:p>
    <w:p w:rsidR="00EF3F01" w:rsidRPr="00F108D6" w:rsidRDefault="003D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E995829" id="Retângulo 3" o:spid="_x0000_s1026" style="width:481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R9lAEAAA4DAAAOAAAAZHJzL2Uyb0RvYy54bWysUktu2zAQ3QfoHQjua8kJECSC5aBokG6K&#10;NmiSA9AUKREgOcQMY9nX6VV6sQ5px+lnFwQCqPk+znvD1c0ueLE1SA5iL5eLVgoTNQwujr18erz7&#10;eCUFZRUH5SGaXu4NyZv1h7PVnDpzDhP4waBgkEjdnHo55Zy6piE9maBoAclETlrAoDK7ODYDqpnR&#10;g2/O2/aymQGHhKANEUdvD0m5rvjWGp2/W0smC99Lni3XE+u5KWezXqluRJUmp49jqDdMEZSLfOkJ&#10;6lZlJZ7R/QcVnEYgsHmhITRgrdOmcmA2y/YfNg+TSqZyYXEonWSi94PV37b3KNzQywspogq8oh8m&#10;//oZx2cP4qLoMyfquOwh3ePRIzYL2Z3FUP5MQ+yqpvuTpmaXhebg5ZLX1LL0mnPL6/aqat68Niek&#10;/MVAEMXoJfLKqpJq+5UyX8ilLyXlLgLvhjvnfXVw3Hz2KLaK1/upLV+ZmFv+KvNRzGWw0hKhNB+K&#10;fOTaQu9AqFgbGPaVZ42z6BXt+EDKVv/0a/frM17/BgAA//8DAFBLAwQUAAYACAAAACEA0CA0RtoA&#10;AAADAQAADwAAAGRycy9kb3ducmV2LnhtbEyPQUvDQBCF74L/YRnBm93UYtA0m1IExYOgTe19kx2z&#10;wexs2N22qb/e0Uu9PBje8N73ytXkBnHAEHtPCuazDARS601PnYKP7dPNPYiYNBk9eEIFJ4ywqi4v&#10;Sl0Yf6QNHurUCQ6hWGgFNqWxkDK2Fp2OMz8isffpg9OJz9BJE/SRw90gb7Msl073xA1Wj/hosf2q&#10;905BoObU5c94V6939u1l/v663XxHpa6vpvUSRMIpnZ/hF5/RoWKmxu/JRDEo4CHpT9l7yBc8o1Gw&#10;yEBWpfzPXv0AAAD//wMAUEsBAi0AFAAGAAgAAAAhALaDOJL+AAAA4QEAABMAAAAAAAAAAAAAAAAA&#10;AAAAAFtDb250ZW50X1R5cGVzXS54bWxQSwECLQAUAAYACAAAACEAOP0h/9YAAACUAQAACwAAAAAA&#10;AAAAAAAAAAAvAQAAX3JlbHMvLnJlbHNQSwECLQAUAAYACAAAACEAq0D0fZQBAAAOAwAADgAAAAAA&#10;AAAAAAAAAAAuAgAAZHJzL2Uyb0RvYy54bWxQSwECLQAUAAYACAAAACEA0CA0RtoAAAADAQAADwAA&#10;AAAAAAAAAAAAAADuAwAAZHJzL2Rvd25yZXYueG1sUEsFBgAAAAAEAAQA8wAAAPUEAAAAAA==&#10;" fillcolor="#a0a0a0" stroked="f" strokeweight="0">
                <w10:anchorlock/>
              </v:rect>
            </w:pict>
          </mc:Fallback>
        </mc:AlternateConten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Coordenadores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17. Coordenador da Frota de Veículos e Máquinas</w:t>
      </w:r>
    </w:p>
    <w:p w:rsidR="00EF3F01" w:rsidRPr="00F108D6" w:rsidRDefault="003D7F8D">
      <w:pPr>
        <w:numPr>
          <w:ilvl w:val="0"/>
          <w:numId w:val="2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 logística de transporte oficial.</w:t>
      </w:r>
    </w:p>
    <w:p w:rsidR="00EF3F01" w:rsidRPr="00F108D6" w:rsidRDefault="003D7F8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manutenção preventiva e corretiva de veículos.</w:t>
      </w:r>
    </w:p>
    <w:p w:rsidR="00EF3F01" w:rsidRPr="00F108D6" w:rsidRDefault="003D7F8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escalas e rotas para serviços municipais.</w:t>
      </w:r>
    </w:p>
    <w:p w:rsidR="00EF3F01" w:rsidRPr="00F108D6" w:rsidRDefault="003D7F8D">
      <w:pPr>
        <w:numPr>
          <w:ilvl w:val="0"/>
          <w:numId w:val="2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custos e otimizar a frota pública.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18. Coordenador de Atividades Operacionais</w:t>
      </w:r>
    </w:p>
    <w:p w:rsidR="00EF3F01" w:rsidRPr="00F108D6" w:rsidRDefault="003D7F8D">
      <w:pPr>
        <w:numPr>
          <w:ilvl w:val="0"/>
          <w:numId w:val="2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 e monitorar a execução de serviços operacionais.</w:t>
      </w:r>
    </w:p>
    <w:p w:rsidR="00EF3F01" w:rsidRPr="00F108D6" w:rsidRDefault="003D7F8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equipes de trabalho nas atividades públicas.</w:t>
      </w:r>
    </w:p>
    <w:p w:rsidR="00EF3F01" w:rsidRPr="00F108D6" w:rsidRDefault="003D7F8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eficiência e qualidade dos serviços prestados.</w:t>
      </w:r>
    </w:p>
    <w:p w:rsidR="00EF3F01" w:rsidRPr="00F108D6" w:rsidRDefault="003D7F8D">
      <w:pPr>
        <w:numPr>
          <w:ilvl w:val="0"/>
          <w:numId w:val="2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logística e insumos para atividades diárias.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19. Coordenador de Programas Sociais</w:t>
      </w:r>
    </w:p>
    <w:p w:rsidR="00EF3F01" w:rsidRPr="00F108D6" w:rsidRDefault="003D7F8D">
      <w:pPr>
        <w:numPr>
          <w:ilvl w:val="0"/>
          <w:numId w:val="2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Coordenação de Grupos como SCFV (serviço de convivência e fortalecimento de vínculos); Coordenar Grupo de Idosos; Coordenação de Grupo de Mulheres; Coordenar e Planejar Cursos; Auxilio no Grupo do PAIF e demais atribuições correlatas. Fomentar ações de inclusão e desenvolvimento comunitário.</w:t>
      </w:r>
    </w:p>
    <w:p w:rsidR="00EF3F01" w:rsidRPr="00F108D6" w:rsidRDefault="003D7F8D">
      <w:pPr>
        <w:numPr>
          <w:ilvl w:val="0"/>
          <w:numId w:val="2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parcerias com entidades assistenciais.</w:t>
      </w:r>
    </w:p>
    <w:p w:rsidR="00EF3F01" w:rsidRPr="00F108D6" w:rsidRDefault="003D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D07CB31" id="Retângulo 5" o:spid="_x0000_s1026" style="width:481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fclAEAAA4DAAAOAAAAZHJzL2Uyb0RvYy54bWysUktu2zAQ3QfoHQjua8kBEiSC5aBokG6K&#10;NmiSA9AUKREgOcQMY9nX6VV6sQ5px+lnFwQCqPk+znvD1c0ueLE1SA5iL5eLVgoTNQwujr18erz7&#10;eCUFZRUH5SGaXu4NyZv1h7PVnDpzDhP4waBgkEjdnHo55Zy6piE9maBoAclETlrAoDK7ODYDqpnR&#10;g2/O2/aymQGHhKANEUdvD0m5rvjWGp2/W0smC99Lni3XE+u5KWezXqluRJUmp49jqDdMEZSLfOkJ&#10;6lZlJZ7R/QcVnEYgsHmhITRgrdOmcmA2y/YfNg+TSqZyYXEonWSi94PV37b3KNzQywspogq8oh8m&#10;//oZx2cP4qLoMyfquOwh3ePRIzYL2Z3FUP5MQ+yqpvuTpmaXhebg5ZLX1LL0mnPL6/aqat68Niek&#10;/MVAEMXoJfLKqpJq+5UyX8ilLyXlLgLvhjvnfXVw3Hz2KLaK1/upLV+ZmFv+KvNRzGWw0hKhNB+K&#10;fOTaQu9AqFgbGPaVZ42z6BXt+EDKVv/0a/frM17/BgAA//8DAFBLAwQUAAYACAAAACEA0CA0RtoA&#10;AAADAQAADwAAAGRycy9kb3ducmV2LnhtbEyPQUvDQBCF74L/YRnBm93UYtA0m1IExYOgTe19kx2z&#10;wexs2N22qb/e0Uu9PBje8N73ytXkBnHAEHtPCuazDARS601PnYKP7dPNPYiYNBk9eEIFJ4ywqi4v&#10;Sl0Yf6QNHurUCQ6hWGgFNqWxkDK2Fp2OMz8isffpg9OJz9BJE/SRw90gb7Msl073xA1Wj/hosf2q&#10;905BoObU5c94V6939u1l/v663XxHpa6vpvUSRMIpnZ/hF5/RoWKmxu/JRDEo4CHpT9l7yBc8o1Gw&#10;yEBWpfzPXv0AAAD//wMAUEsBAi0AFAAGAAgAAAAhALaDOJL+AAAA4QEAABMAAAAAAAAAAAAAAAAA&#10;AAAAAFtDb250ZW50X1R5cGVzXS54bWxQSwECLQAUAAYACAAAACEAOP0h/9YAAACUAQAACwAAAAAA&#10;AAAAAAAAAAAvAQAAX3JlbHMvLnJlbHNQSwECLQAUAAYACAAAACEAiv8X3JQBAAAOAwAADgAAAAAA&#10;AAAAAAAAAAAuAgAAZHJzL2Uyb0RvYy54bWxQSwECLQAUAAYACAAAACEA0CA0RtoAAAADAQAADwAA&#10;AAAAAAAAAAAAAADuAwAAZHJzL2Rvd25yZXYueG1sUEsFBgAAAAAEAAQA8wAAAPUEAAAAAA==&#10;" fillcolor="#a0a0a0" stroked="f" strokeweight="0">
                <w10:anchorlock/>
              </v:rect>
            </w:pict>
          </mc:Fallback>
        </mc:AlternateContent>
      </w:r>
    </w:p>
    <w:p w:rsidR="00EF3F01" w:rsidRPr="00F108D6" w:rsidRDefault="003D7F8D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Diretores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20. Diretor de </w:t>
      </w:r>
      <w:proofErr w:type="spellStart"/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Deptº</w:t>
      </w:r>
      <w:proofErr w:type="spellEnd"/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Compras Públicas</w:t>
      </w:r>
    </w:p>
    <w:p w:rsidR="00EF3F01" w:rsidRPr="00F108D6" w:rsidRDefault="003D7F8D">
      <w:pPr>
        <w:numPr>
          <w:ilvl w:val="0"/>
          <w:numId w:val="2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os processos de aquisição de bens e serviços.</w:t>
      </w:r>
    </w:p>
    <w:p w:rsidR="00EF3F01" w:rsidRPr="00F108D6" w:rsidRDefault="003D7F8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legalidade e transparência nas compras públicas.</w:t>
      </w:r>
    </w:p>
    <w:p w:rsidR="00EF3F01" w:rsidRPr="00F108D6" w:rsidRDefault="003D7F8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licitações e contratos administrativos.</w:t>
      </w:r>
    </w:p>
    <w:p w:rsidR="00EF3F01" w:rsidRPr="00F108D6" w:rsidRDefault="003D7F8D">
      <w:pPr>
        <w:numPr>
          <w:ilvl w:val="0"/>
          <w:numId w:val="2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estoques e logística de suprimentos.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21. Diretor de Programas Sociais</w:t>
      </w:r>
    </w:p>
    <w:p w:rsidR="00EF3F01" w:rsidRPr="00F108D6" w:rsidRDefault="003D7F8D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políticas públicas voltadas à assistência social.</w:t>
      </w:r>
    </w:p>
    <w:p w:rsidR="00EF3F01" w:rsidRPr="00F108D6" w:rsidRDefault="003D7F8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projetos de inclusão e desenvolvimento humano.</w:t>
      </w:r>
    </w:p>
    <w:p w:rsidR="00EF3F01" w:rsidRPr="00F108D6" w:rsidRDefault="003D7F8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recursos destinados a programas sociais.</w:t>
      </w:r>
    </w:p>
    <w:p w:rsidR="00EF3F01" w:rsidRPr="00F108D6" w:rsidRDefault="003D7F8D">
      <w:pPr>
        <w:numPr>
          <w:ilvl w:val="0"/>
          <w:numId w:val="26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parcerias e campanhas assistenciais.</w:t>
      </w:r>
    </w:p>
    <w:p w:rsidR="00EF3F01" w:rsidRPr="00F108D6" w:rsidRDefault="003D7F8D">
      <w:pPr>
        <w:numPr>
          <w:ilvl w:val="0"/>
          <w:numId w:val="26"/>
        </w:numPr>
        <w:ind w:left="0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Coordenar a proteção social de média e alta complexidade no município. </w:t>
      </w:r>
      <w:r w:rsidRPr="00F1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(Emenda Modificativa e Aditiva nº001/2025)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22. Diretor do Departamento de Água e Esgoto</w:t>
      </w:r>
    </w:p>
    <w:p w:rsidR="00EF3F01" w:rsidRPr="00F108D6" w:rsidRDefault="003D7F8D">
      <w:pPr>
        <w:numPr>
          <w:ilvl w:val="0"/>
          <w:numId w:val="27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gestão dos sistemas de abastecimento.</w:t>
      </w:r>
    </w:p>
    <w:p w:rsidR="00EF3F01" w:rsidRPr="00F108D6" w:rsidRDefault="003D7F8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 ações para melhorias no saneamento básico.</w:t>
      </w:r>
    </w:p>
    <w:p w:rsidR="00EF3F01" w:rsidRPr="00F108D6" w:rsidRDefault="003D7F8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a manutenção e expansão da infraestrutura hídrica.</w:t>
      </w:r>
    </w:p>
    <w:p w:rsidR="00EF3F01" w:rsidRPr="00F108D6" w:rsidRDefault="003D7F8D">
      <w:pPr>
        <w:numPr>
          <w:ilvl w:val="0"/>
          <w:numId w:val="2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qualidade da água e esgoto tratado.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23. Diretor do Departamento de Desenvolvimento Social e Habitação</w:t>
      </w:r>
    </w:p>
    <w:p w:rsidR="00EF3F01" w:rsidRPr="00F108D6" w:rsidRDefault="003D7F8D">
      <w:pPr>
        <w:numPr>
          <w:ilvl w:val="0"/>
          <w:numId w:val="2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políticas habitacionais e sociais do município.</w:t>
      </w:r>
    </w:p>
    <w:p w:rsidR="00EF3F01" w:rsidRPr="00F108D6" w:rsidRDefault="003D7F8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Implementar programas de moradia popular.</w:t>
      </w:r>
    </w:p>
    <w:p w:rsidR="00EF3F01" w:rsidRPr="00F108D6" w:rsidRDefault="003D7F8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assistência a grupos vulneráveis.</w:t>
      </w:r>
    </w:p>
    <w:p w:rsidR="00EF3F01" w:rsidRPr="00F108D6" w:rsidRDefault="003D7F8D">
      <w:pPr>
        <w:numPr>
          <w:ilvl w:val="0"/>
          <w:numId w:val="28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regularização fundiária.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24. Diretor do Departamento de Meio Ambiente</w:t>
      </w:r>
    </w:p>
    <w:p w:rsidR="00EF3F01" w:rsidRPr="00F108D6" w:rsidRDefault="003D7F8D">
      <w:pPr>
        <w:numPr>
          <w:ilvl w:val="0"/>
          <w:numId w:val="29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executar políticas ambientais.</w:t>
      </w:r>
    </w:p>
    <w:p w:rsidR="00EF3F01" w:rsidRPr="00F108D6" w:rsidRDefault="003D7F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ações de preservação ecológica.</w:t>
      </w:r>
    </w:p>
    <w:p w:rsidR="00EF3F01" w:rsidRPr="00F108D6" w:rsidRDefault="003D7F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educação ambiental na comunidade.</w:t>
      </w:r>
    </w:p>
    <w:p w:rsidR="00EF3F01" w:rsidRPr="00F108D6" w:rsidRDefault="003D7F8D">
      <w:pPr>
        <w:numPr>
          <w:ilvl w:val="0"/>
          <w:numId w:val="2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Monitorar impactos ambientais de atividades urbanas.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25. Diretor do Departamento de Obras Públicas</w:t>
      </w:r>
    </w:p>
    <w:p w:rsidR="00EF3F01" w:rsidRPr="00F108D6" w:rsidRDefault="003D7F8D">
      <w:pPr>
        <w:numPr>
          <w:ilvl w:val="0"/>
          <w:numId w:val="30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projetos de infraestrutura urbana.</w:t>
      </w:r>
    </w:p>
    <w:p w:rsidR="00EF3F01" w:rsidRPr="00F108D6" w:rsidRDefault="003D7F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o cumprimento de prazos e qualidade das obras.</w:t>
      </w:r>
    </w:p>
    <w:p w:rsidR="00EF3F01" w:rsidRPr="00F108D6" w:rsidRDefault="003D7F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aplicação de recursos em obras municipais.</w:t>
      </w:r>
    </w:p>
    <w:p w:rsidR="00EF3F01" w:rsidRPr="00F108D6" w:rsidRDefault="003D7F8D">
      <w:pPr>
        <w:numPr>
          <w:ilvl w:val="0"/>
          <w:numId w:val="30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a execução de contratos e serviços terceirizados.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26. Diretor do Departamento de Saúde</w:t>
      </w:r>
    </w:p>
    <w:p w:rsidR="00EF3F01" w:rsidRPr="00F108D6" w:rsidRDefault="003D7F8D">
      <w:pPr>
        <w:numPr>
          <w:ilvl w:val="0"/>
          <w:numId w:val="3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Coordenar a execução das políticas municipais de saúde.</w:t>
      </w:r>
    </w:p>
    <w:p w:rsidR="00EF3F01" w:rsidRPr="00F108D6" w:rsidRDefault="003D7F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a gestão de unidades de atendimento.</w:t>
      </w:r>
    </w:p>
    <w:p w:rsidR="00EF3F01" w:rsidRPr="00F108D6" w:rsidRDefault="003D7F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o cumprimento de metas e normas sanitárias.</w:t>
      </w:r>
    </w:p>
    <w:p w:rsidR="00EF3F01" w:rsidRPr="00F108D6" w:rsidRDefault="003D7F8D">
      <w:pPr>
        <w:numPr>
          <w:ilvl w:val="0"/>
          <w:numId w:val="3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a aplicação de recursos da saúde pública.</w:t>
      </w:r>
    </w:p>
    <w:p w:rsidR="00EF3F01" w:rsidRPr="00F108D6" w:rsidRDefault="003D7F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27. Diretor do Departamento de Serviços Públicos</w:t>
      </w:r>
    </w:p>
    <w:p w:rsidR="00EF3F01" w:rsidRPr="00F108D6" w:rsidRDefault="003D7F8D">
      <w:pPr>
        <w:numPr>
          <w:ilvl w:val="0"/>
          <w:numId w:val="3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 e gerenciar serviços essenciais urbanos.</w:t>
      </w:r>
    </w:p>
    <w:p w:rsidR="00EF3F01" w:rsidRPr="00F108D6" w:rsidRDefault="003D7F8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limpeza pública, iluminação e manutenção viária.</w:t>
      </w:r>
    </w:p>
    <w:p w:rsidR="00EF3F01" w:rsidRPr="00F108D6" w:rsidRDefault="003D7F8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Fiscalizar a execução dos serviços contratados.</w:t>
      </w:r>
    </w:p>
    <w:p w:rsidR="00EF3F01" w:rsidRPr="00F108D6" w:rsidRDefault="003D7F8D">
      <w:pPr>
        <w:numPr>
          <w:ilvl w:val="0"/>
          <w:numId w:val="3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8D6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melhorias na infraestrutura municipal.</w:t>
      </w:r>
    </w:p>
    <w:p w:rsidR="00EF3F01" w:rsidRPr="00F108D6" w:rsidRDefault="003D7F8D">
      <w:pPr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Art.2º Esta Lei entra em vigor na data de sua publicação revogando-se as disposições em contrário.</w:t>
      </w:r>
    </w:p>
    <w:p w:rsidR="00EF3F01" w:rsidRPr="00F108D6" w:rsidRDefault="008D771F">
      <w:pP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Brunópolis-SC, em 20 de março</w:t>
      </w:r>
      <w:r w:rsidR="003D7F8D"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de 2025</w:t>
      </w: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:rsidR="008D771F" w:rsidRPr="00F108D6" w:rsidRDefault="008D771F" w:rsidP="008D7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TANIA CONCEIÇÃO BORTOLINI</w:t>
      </w: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08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PREFEITA MUNICIPAL</w:t>
      </w:r>
    </w:p>
    <w:p w:rsidR="00EF3F01" w:rsidRPr="00F108D6" w:rsidRDefault="00EF3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71F" w:rsidRPr="00F108D6" w:rsidRDefault="008D771F" w:rsidP="008D771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108D6">
        <w:rPr>
          <w:rFonts w:ascii="Times New Roman" w:hAnsi="Times New Roman" w:cs="Times New Roman"/>
          <w:sz w:val="20"/>
          <w:szCs w:val="20"/>
        </w:rPr>
        <w:t xml:space="preserve">Registrado e Publicado no DOM e SITE MUNICIPIO.  </w:t>
      </w: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hAnsi="Times New Roman" w:cs="Times New Roman"/>
          <w:sz w:val="24"/>
          <w:szCs w:val="24"/>
        </w:rPr>
        <w:t>ANDERSON DANIEL DILL CORREA</w:t>
      </w:r>
    </w:p>
    <w:p w:rsidR="008D771F" w:rsidRPr="00F108D6" w:rsidRDefault="008D771F" w:rsidP="008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8D6">
        <w:rPr>
          <w:rFonts w:ascii="Times New Roman" w:hAnsi="Times New Roman" w:cs="Times New Roman"/>
          <w:sz w:val="24"/>
          <w:szCs w:val="24"/>
        </w:rPr>
        <w:t>SECRETÁRIO DE ADMINISTRAÇÃO E FINANÇAS</w:t>
      </w:r>
    </w:p>
    <w:sectPr w:rsidR="008D771F" w:rsidRPr="00F108D6" w:rsidSect="00F108D6">
      <w:footerReference w:type="default" r:id="rId7"/>
      <w:footerReference w:type="first" r:id="rId8"/>
      <w:pgSz w:w="11906" w:h="16838"/>
      <w:pgMar w:top="1985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72" w:rsidRDefault="003D7F8D">
      <w:pPr>
        <w:spacing w:after="0" w:line="240" w:lineRule="auto"/>
      </w:pPr>
      <w:r>
        <w:separator/>
      </w:r>
    </w:p>
  </w:endnote>
  <w:endnote w:type="continuationSeparator" w:id="0">
    <w:p w:rsidR="007D0072" w:rsidRDefault="003D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523559"/>
      <w:docPartObj>
        <w:docPartGallery w:val="Page Numbers (Bottom of Page)"/>
        <w:docPartUnique/>
      </w:docPartObj>
    </w:sdtPr>
    <w:sdtEndPr/>
    <w:sdtContent>
      <w:p w:rsidR="00EF3F01" w:rsidRDefault="003D7F8D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08D6">
          <w:rPr>
            <w:noProof/>
          </w:rPr>
          <w:t>6</w:t>
        </w:r>
        <w:r>
          <w:fldChar w:fldCharType="end"/>
        </w:r>
      </w:p>
    </w:sdtContent>
  </w:sdt>
  <w:p w:rsidR="00EF3F01" w:rsidRDefault="00EF3F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00758"/>
      <w:docPartObj>
        <w:docPartGallery w:val="Page Numbers (Bottom of Page)"/>
        <w:docPartUnique/>
      </w:docPartObj>
    </w:sdtPr>
    <w:sdtEndPr/>
    <w:sdtContent>
      <w:p w:rsidR="00EF3F01" w:rsidRDefault="003D7F8D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EF3F01" w:rsidRDefault="00EF3F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72" w:rsidRDefault="003D7F8D">
      <w:pPr>
        <w:spacing w:after="0" w:line="240" w:lineRule="auto"/>
      </w:pPr>
      <w:r>
        <w:separator/>
      </w:r>
    </w:p>
  </w:footnote>
  <w:footnote w:type="continuationSeparator" w:id="0">
    <w:p w:rsidR="007D0072" w:rsidRDefault="003D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B29"/>
    <w:multiLevelType w:val="multilevel"/>
    <w:tmpl w:val="4B4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49226A"/>
    <w:multiLevelType w:val="multilevel"/>
    <w:tmpl w:val="DAD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CB8331D"/>
    <w:multiLevelType w:val="multilevel"/>
    <w:tmpl w:val="411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26C72F7"/>
    <w:multiLevelType w:val="multilevel"/>
    <w:tmpl w:val="67F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30C78D9"/>
    <w:multiLevelType w:val="multilevel"/>
    <w:tmpl w:val="C0FE7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67701B"/>
    <w:multiLevelType w:val="multilevel"/>
    <w:tmpl w:val="370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1B13865"/>
    <w:multiLevelType w:val="multilevel"/>
    <w:tmpl w:val="632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315267D"/>
    <w:multiLevelType w:val="multilevel"/>
    <w:tmpl w:val="AA8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79B1886"/>
    <w:multiLevelType w:val="multilevel"/>
    <w:tmpl w:val="E21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DA72336"/>
    <w:multiLevelType w:val="multilevel"/>
    <w:tmpl w:val="140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1570D77"/>
    <w:multiLevelType w:val="multilevel"/>
    <w:tmpl w:val="789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1803ED3"/>
    <w:multiLevelType w:val="multilevel"/>
    <w:tmpl w:val="D2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A337E17"/>
    <w:multiLevelType w:val="multilevel"/>
    <w:tmpl w:val="238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B1E2E49"/>
    <w:multiLevelType w:val="multilevel"/>
    <w:tmpl w:val="B8A8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E435E79"/>
    <w:multiLevelType w:val="multilevel"/>
    <w:tmpl w:val="20A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3B702E2"/>
    <w:multiLevelType w:val="multilevel"/>
    <w:tmpl w:val="AE9A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5354708"/>
    <w:multiLevelType w:val="multilevel"/>
    <w:tmpl w:val="736E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52569B"/>
    <w:multiLevelType w:val="multilevel"/>
    <w:tmpl w:val="676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9A7602D"/>
    <w:multiLevelType w:val="multilevel"/>
    <w:tmpl w:val="EE20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A741529"/>
    <w:multiLevelType w:val="multilevel"/>
    <w:tmpl w:val="EAD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B0C5CB3"/>
    <w:multiLevelType w:val="multilevel"/>
    <w:tmpl w:val="184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3A2354A"/>
    <w:multiLevelType w:val="multilevel"/>
    <w:tmpl w:val="4D3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8AD2252"/>
    <w:multiLevelType w:val="multilevel"/>
    <w:tmpl w:val="D9E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8BD207D"/>
    <w:multiLevelType w:val="multilevel"/>
    <w:tmpl w:val="408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5C1F6456"/>
    <w:multiLevelType w:val="multilevel"/>
    <w:tmpl w:val="E57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FB62619"/>
    <w:multiLevelType w:val="multilevel"/>
    <w:tmpl w:val="AC32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467068E"/>
    <w:multiLevelType w:val="multilevel"/>
    <w:tmpl w:val="280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7061EF1"/>
    <w:multiLevelType w:val="multilevel"/>
    <w:tmpl w:val="615A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6BB660B2"/>
    <w:multiLevelType w:val="multilevel"/>
    <w:tmpl w:val="919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6E36611F"/>
    <w:multiLevelType w:val="multilevel"/>
    <w:tmpl w:val="7C1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E7F466E"/>
    <w:multiLevelType w:val="multilevel"/>
    <w:tmpl w:val="4282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706B02C1"/>
    <w:multiLevelType w:val="multilevel"/>
    <w:tmpl w:val="B7C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79337725"/>
    <w:multiLevelType w:val="multilevel"/>
    <w:tmpl w:val="143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31"/>
  </w:num>
  <w:num w:numId="5">
    <w:abstractNumId w:val="12"/>
  </w:num>
  <w:num w:numId="6">
    <w:abstractNumId w:val="29"/>
  </w:num>
  <w:num w:numId="7">
    <w:abstractNumId w:val="28"/>
  </w:num>
  <w:num w:numId="8">
    <w:abstractNumId w:val="32"/>
  </w:num>
  <w:num w:numId="9">
    <w:abstractNumId w:val="25"/>
  </w:num>
  <w:num w:numId="10">
    <w:abstractNumId w:val="14"/>
  </w:num>
  <w:num w:numId="11">
    <w:abstractNumId w:val="18"/>
  </w:num>
  <w:num w:numId="12">
    <w:abstractNumId w:val="27"/>
  </w:num>
  <w:num w:numId="13">
    <w:abstractNumId w:val="9"/>
  </w:num>
  <w:num w:numId="14">
    <w:abstractNumId w:val="11"/>
  </w:num>
  <w:num w:numId="15">
    <w:abstractNumId w:val="19"/>
  </w:num>
  <w:num w:numId="16">
    <w:abstractNumId w:val="22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0"/>
  </w:num>
  <w:num w:numId="22">
    <w:abstractNumId w:val="15"/>
  </w:num>
  <w:num w:numId="23">
    <w:abstractNumId w:val="16"/>
  </w:num>
  <w:num w:numId="24">
    <w:abstractNumId w:val="21"/>
  </w:num>
  <w:num w:numId="25">
    <w:abstractNumId w:val="1"/>
  </w:num>
  <w:num w:numId="26">
    <w:abstractNumId w:val="30"/>
  </w:num>
  <w:num w:numId="27">
    <w:abstractNumId w:val="5"/>
  </w:num>
  <w:num w:numId="28">
    <w:abstractNumId w:val="26"/>
  </w:num>
  <w:num w:numId="29">
    <w:abstractNumId w:val="8"/>
  </w:num>
  <w:num w:numId="30">
    <w:abstractNumId w:val="2"/>
  </w:num>
  <w:num w:numId="31">
    <w:abstractNumId w:val="1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01"/>
    <w:rsid w:val="003D7F8D"/>
    <w:rsid w:val="007D0072"/>
    <w:rsid w:val="008D771F"/>
    <w:rsid w:val="00EF3F01"/>
    <w:rsid w:val="00F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CB7F"/>
  <w15:docId w15:val="{A8D96974-C85B-45E9-B5EC-C987CBB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05882"/>
  </w:style>
  <w:style w:type="character" w:customStyle="1" w:styleId="RodapChar">
    <w:name w:val="Rodapé Char"/>
    <w:basedOn w:val="Fontepargpadro"/>
    <w:link w:val="Rodap"/>
    <w:uiPriority w:val="99"/>
    <w:qFormat/>
    <w:rsid w:val="0010588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B52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0588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0588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B52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ana</cp:lastModifiedBy>
  <cp:revision>4</cp:revision>
  <cp:lastPrinted>2025-03-20T19:29:00Z</cp:lastPrinted>
  <dcterms:created xsi:type="dcterms:W3CDTF">2025-03-20T11:33:00Z</dcterms:created>
  <dcterms:modified xsi:type="dcterms:W3CDTF">2025-03-20T19:30:00Z</dcterms:modified>
  <dc:language>pt-BR</dc:language>
</cp:coreProperties>
</file>