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E5" w:rsidRPr="00EC5CE5" w:rsidRDefault="00EC5CE5">
      <w:pPr>
        <w:rPr>
          <w:rFonts w:ascii="Roboto" w:hAnsi="Roboto"/>
          <w:b/>
          <w:sz w:val="23"/>
          <w:szCs w:val="23"/>
          <w:shd w:val="clear" w:color="auto" w:fill="FFFFFF"/>
        </w:rPr>
      </w:pPr>
      <w:r w:rsidRPr="00EC5CE5">
        <w:rPr>
          <w:rStyle w:val="Forte"/>
          <w:rFonts w:ascii="Roboto" w:hAnsi="Roboto"/>
          <w:bCs w:val="0"/>
          <w:sz w:val="23"/>
          <w:szCs w:val="23"/>
          <w:shd w:val="clear" w:color="auto" w:fill="FFFFFF"/>
        </w:rPr>
        <w:t>EXTRATO DO TERMO DE FOMENTO Nº 001/2024.</w:t>
      </w:r>
      <w:r w:rsidRPr="00EC5CE5"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</w:rPr>
        <w:br/>
      </w:r>
      <w:r w:rsidRPr="00EC5CE5">
        <w:rPr>
          <w:rFonts w:ascii="Roboto" w:hAnsi="Roboto"/>
          <w:b/>
          <w:sz w:val="23"/>
          <w:szCs w:val="23"/>
          <w:shd w:val="clear" w:color="auto" w:fill="FFFFFF"/>
        </w:rPr>
        <w:t>ADMINISTRAÇÃO PÚBLICA MUNICIPAL: MUNICÍPIO DE BRUNÓPOLIS-SC</w:t>
      </w:r>
    </w:p>
    <w:p w:rsidR="00EC5CE5" w:rsidRPr="00EC5CE5" w:rsidRDefault="00EC5CE5">
      <w:pPr>
        <w:rPr>
          <w:rFonts w:ascii="Roboto" w:hAnsi="Roboto"/>
          <w:b/>
          <w:sz w:val="23"/>
          <w:szCs w:val="23"/>
          <w:shd w:val="clear" w:color="auto" w:fill="FFFFFF"/>
        </w:rPr>
      </w:pPr>
      <w:r w:rsidRPr="00EC5CE5">
        <w:rPr>
          <w:rFonts w:ascii="Roboto" w:hAnsi="Roboto"/>
          <w:b/>
          <w:sz w:val="23"/>
          <w:szCs w:val="23"/>
        </w:rPr>
        <w:br/>
      </w:r>
      <w:r w:rsidRPr="00EC5CE5">
        <w:rPr>
          <w:rFonts w:ascii="Roboto" w:hAnsi="Roboto"/>
          <w:b/>
          <w:sz w:val="23"/>
          <w:szCs w:val="23"/>
          <w:shd w:val="clear" w:color="auto" w:fill="FFFFFF"/>
        </w:rPr>
        <w:t xml:space="preserve">ORGANIZAÇÃO DA SOCIEDADE CIVIL: ASSOCIAÇÃO DE PRODUTORES DE </w:t>
      </w:r>
      <w:r w:rsidR="004038EF">
        <w:rPr>
          <w:rFonts w:ascii="Roboto" w:hAnsi="Roboto"/>
          <w:b/>
          <w:sz w:val="23"/>
          <w:szCs w:val="23"/>
          <w:shd w:val="clear" w:color="auto" w:fill="FFFFFF"/>
        </w:rPr>
        <w:t>SITIO GOLIN</w:t>
      </w:r>
    </w:p>
    <w:p w:rsidR="00EC5CE5" w:rsidRDefault="00EC5CE5" w:rsidP="00114CCF">
      <w:pPr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>DO OBJETO: O presente Termo de Fomento tem por Objetivo,</w:t>
      </w:r>
      <w:r w:rsidRPr="00EC5CE5">
        <w:rPr>
          <w:rFonts w:ascii="Roboto" w:hAnsi="Roboto"/>
          <w:sz w:val="23"/>
          <w:szCs w:val="23"/>
          <w:shd w:val="clear" w:color="auto" w:fill="FFFFFF"/>
        </w:rPr>
        <w:t xml:space="preserve"> custear despesas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de manutenção conforme</w:t>
      </w:r>
      <w:r w:rsidRPr="00EC5CE5">
        <w:rPr>
          <w:rFonts w:ascii="Roboto" w:hAnsi="Roboto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sz w:val="23"/>
          <w:szCs w:val="23"/>
          <w:shd w:val="clear" w:color="auto" w:fill="FFFFFF"/>
        </w:rPr>
        <w:t>consta no Plano de Trabalho.</w:t>
      </w:r>
      <w:bookmarkStart w:id="0" w:name="_GoBack"/>
      <w:bookmarkEnd w:id="0"/>
      <w:r>
        <w:rPr>
          <w:rFonts w:ascii="Roboto" w:hAnsi="Roboto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>DOS RECURSOS FINANCEIROS: O montante total de recursos a serem empregados na execução do objeto do presente Termo de Fomento é de R$ 1.500,00 ( um mil e quinhentos reais).</w:t>
      </w: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 xml:space="preserve">DA DOTAÇÃO ORÇAMENTÁRIA: Os recursos financeiros deste Termo de Fomento, correrão à conta da dotação orçamentária: 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 w:hint="eastAsia"/>
          <w:sz w:val="23"/>
          <w:szCs w:val="23"/>
          <w:shd w:val="clear" w:color="auto" w:fill="FFFFFF"/>
        </w:rPr>
        <w:t>Ó</w:t>
      </w:r>
      <w:r>
        <w:rPr>
          <w:rFonts w:ascii="Roboto" w:hAnsi="Roboto"/>
          <w:sz w:val="23"/>
          <w:szCs w:val="23"/>
          <w:shd w:val="clear" w:color="auto" w:fill="FFFFFF"/>
        </w:rPr>
        <w:t>rgão 06.001 – SECRETARIA DE AGRICULTURA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UNIDADE 001 – SECRETARIA DE AGRICULTURA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2.025 – MANUNTENÇÃO DA SECRETARIA DE AGRICULTURA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82 – 3.3.50.00.00.00.00.00 –TRANSFERENCIAS A INSTITUIÇÕES PRIVADAS</w:t>
      </w:r>
    </w:p>
    <w:p w:rsidR="00083B66" w:rsidRDefault="00083B66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82 – 3.3.50.00.00.00.00.00.1.501.00000.00000 –RECURSOS ORDINÁRIOS</w:t>
      </w:r>
    </w:p>
    <w:p w:rsidR="00083B66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 xml:space="preserve">Município, </w:t>
      </w:r>
      <w:r w:rsidR="00083B66">
        <w:rPr>
          <w:rFonts w:ascii="Roboto" w:hAnsi="Roboto"/>
          <w:sz w:val="23"/>
          <w:szCs w:val="23"/>
          <w:shd w:val="clear" w:color="auto" w:fill="FFFFFF"/>
        </w:rPr>
        <w:t>repassara valor em cota única.</w:t>
      </w:r>
    </w:p>
    <w:p w:rsidR="00083B66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>DA VIGÊNCIA: O presente Termo de Fomento vigerá a partir da</w:t>
      </w:r>
      <w:r w:rsidR="00083B66">
        <w:rPr>
          <w:rFonts w:ascii="Roboto" w:hAnsi="Roboto"/>
          <w:sz w:val="23"/>
          <w:szCs w:val="23"/>
          <w:shd w:val="clear" w:color="auto" w:fill="FFFFFF"/>
        </w:rPr>
        <w:t xml:space="preserve"> assinatura até 31/12/2024</w:t>
      </w:r>
      <w:r>
        <w:rPr>
          <w:rFonts w:ascii="Roboto" w:hAnsi="Roboto"/>
          <w:sz w:val="23"/>
          <w:szCs w:val="23"/>
          <w:shd w:val="clear" w:color="auto" w:fill="FFFFFF"/>
        </w:rPr>
        <w:t>.</w:t>
      </w:r>
    </w:p>
    <w:p w:rsidR="00083B66" w:rsidRDefault="00083B66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Brunópolis, SC, 20 de março de 2024.</w:t>
      </w:r>
    </w:p>
    <w:p w:rsidR="00083B66" w:rsidRDefault="00083B66" w:rsidP="00EC5CE5">
      <w:pPr>
        <w:rPr>
          <w:rFonts w:ascii="Roboto" w:hAnsi="Roboto"/>
          <w:sz w:val="23"/>
          <w:szCs w:val="23"/>
          <w:shd w:val="clear" w:color="auto" w:fill="FFFFFF"/>
        </w:rPr>
      </w:pPr>
    </w:p>
    <w:p w:rsidR="00083B66" w:rsidRDefault="00083B66" w:rsidP="00083B66">
      <w:pPr>
        <w:spacing w:after="0" w:line="240" w:lineRule="auto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VOLCIR CANUTO</w:t>
      </w:r>
    </w:p>
    <w:p w:rsidR="00DB078C" w:rsidRDefault="00083B66" w:rsidP="00083B66">
      <w:pPr>
        <w:spacing w:after="0" w:line="240" w:lineRule="auto"/>
      </w:pPr>
      <w:r>
        <w:rPr>
          <w:rFonts w:ascii="Roboto" w:hAnsi="Roboto"/>
          <w:sz w:val="23"/>
          <w:szCs w:val="23"/>
          <w:shd w:val="clear" w:color="auto" w:fill="FFFFFF"/>
        </w:rPr>
        <w:t>PREFEITO MUNICIPAL</w:t>
      </w:r>
      <w:r w:rsidR="00EC5CE5">
        <w:rPr>
          <w:rFonts w:ascii="Roboto" w:hAnsi="Roboto"/>
          <w:sz w:val="23"/>
          <w:szCs w:val="23"/>
        </w:rPr>
        <w:br/>
      </w:r>
      <w:r w:rsidR="00EC5CE5">
        <w:rPr>
          <w:rFonts w:ascii="Roboto" w:hAnsi="Roboto"/>
          <w:sz w:val="23"/>
          <w:szCs w:val="23"/>
        </w:rPr>
        <w:br/>
      </w:r>
    </w:p>
    <w:sectPr w:rsidR="00DB0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5"/>
    <w:rsid w:val="00083B66"/>
    <w:rsid w:val="00114CCF"/>
    <w:rsid w:val="004038EF"/>
    <w:rsid w:val="00DB078C"/>
    <w:rsid w:val="00E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8D0B"/>
  <w15:chartTrackingRefBased/>
  <w15:docId w15:val="{CB5331FA-BD74-47B1-85F1-D579EBB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3</cp:revision>
  <dcterms:created xsi:type="dcterms:W3CDTF">2024-03-21T14:35:00Z</dcterms:created>
  <dcterms:modified xsi:type="dcterms:W3CDTF">2024-03-21T18:31:00Z</dcterms:modified>
</cp:coreProperties>
</file>