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16" w:rsidRDefault="00C22616" w:rsidP="00C226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22616" w:rsidRDefault="00C22616" w:rsidP="00C226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007474" w:rsidRPr="00C22616" w:rsidRDefault="00C22616" w:rsidP="00C226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="00584C64" w:rsidRPr="00C22616">
        <w:rPr>
          <w:rFonts w:ascii="Arial" w:hAnsi="Arial" w:cs="Arial"/>
          <w:b/>
          <w:sz w:val="24"/>
          <w:szCs w:val="24"/>
        </w:rPr>
        <w:t>STADO DE SANTA CATARINA</w:t>
      </w:r>
    </w:p>
    <w:p w:rsidR="00584C64" w:rsidRPr="00C22616" w:rsidRDefault="00584C64" w:rsidP="00C226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22616">
        <w:rPr>
          <w:rFonts w:ascii="Arial" w:hAnsi="Arial" w:cs="Arial"/>
          <w:b/>
          <w:sz w:val="24"/>
          <w:szCs w:val="24"/>
        </w:rPr>
        <w:t>MUNICÍPIO DE BRUNÓPOLIS</w:t>
      </w:r>
    </w:p>
    <w:p w:rsidR="00584C64" w:rsidRPr="00C22616" w:rsidRDefault="00584C64" w:rsidP="00C226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22616">
        <w:rPr>
          <w:rFonts w:ascii="Arial" w:hAnsi="Arial" w:cs="Arial"/>
          <w:b/>
          <w:sz w:val="24"/>
          <w:szCs w:val="24"/>
        </w:rPr>
        <w:t>SECRETARIA DE EDUCAÇÃO CULTURA E DESPORTO</w:t>
      </w:r>
    </w:p>
    <w:p w:rsidR="00584C64" w:rsidRPr="00C22616" w:rsidRDefault="00584C64" w:rsidP="00C226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84C64" w:rsidRPr="00C22616" w:rsidRDefault="00584C64" w:rsidP="00C2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84C64" w:rsidRPr="00C22616" w:rsidRDefault="00584C64" w:rsidP="00C226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22616">
        <w:rPr>
          <w:rFonts w:ascii="Arial" w:hAnsi="Arial" w:cs="Arial"/>
          <w:b/>
          <w:sz w:val="24"/>
          <w:szCs w:val="24"/>
        </w:rPr>
        <w:t>EDITAL DE ESCOLHA DE VAGAS Nº 01/2024</w:t>
      </w:r>
    </w:p>
    <w:p w:rsidR="00584C64" w:rsidRPr="00C22616" w:rsidRDefault="00584C64" w:rsidP="00C226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84C64" w:rsidRPr="00C22616" w:rsidRDefault="00584C64" w:rsidP="00C2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84C64" w:rsidRPr="00C22616" w:rsidRDefault="00584C64" w:rsidP="00C2261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C22616">
        <w:rPr>
          <w:rFonts w:ascii="Arial" w:hAnsi="Arial" w:cs="Arial"/>
          <w:b/>
          <w:sz w:val="24"/>
          <w:szCs w:val="24"/>
        </w:rPr>
        <w:t>A SECRETÁRIA MUNICIPAL DE EDUCAÇÃO, CULTURA E DESPORTO</w:t>
      </w:r>
      <w:r w:rsidRPr="00C22616">
        <w:rPr>
          <w:rFonts w:ascii="Arial" w:hAnsi="Arial" w:cs="Arial"/>
          <w:sz w:val="24"/>
          <w:szCs w:val="24"/>
        </w:rPr>
        <w:t>, no uso de suas atribuições e, de acordo com a Lei Municipal nº 49/2013, torna público o presente Edital.</w:t>
      </w:r>
    </w:p>
    <w:p w:rsidR="00584C64" w:rsidRPr="00C22616" w:rsidRDefault="00584C64" w:rsidP="00C2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84C64" w:rsidRPr="00C22616" w:rsidRDefault="00584C64" w:rsidP="00C2261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C22616">
        <w:rPr>
          <w:rFonts w:ascii="Arial" w:hAnsi="Arial" w:cs="Arial"/>
          <w:b/>
          <w:sz w:val="24"/>
          <w:szCs w:val="24"/>
        </w:rPr>
        <w:t>Art. 1.º</w:t>
      </w:r>
      <w:r w:rsidRPr="00C22616">
        <w:rPr>
          <w:rFonts w:ascii="Arial" w:hAnsi="Arial" w:cs="Arial"/>
          <w:sz w:val="24"/>
          <w:szCs w:val="24"/>
        </w:rPr>
        <w:t xml:space="preserve"> - o presente Edital regulamenta no âmbito do Município  de Brunópolis – SC, a escolha de vagas, para os professores efetivos da rede municipal de ensino.</w:t>
      </w:r>
    </w:p>
    <w:p w:rsidR="00584C64" w:rsidRPr="00C22616" w:rsidRDefault="00584C64" w:rsidP="00C2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84C64" w:rsidRPr="00C22616" w:rsidRDefault="00584C64" w:rsidP="00C2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84C64" w:rsidRPr="00C22616" w:rsidRDefault="00584C64" w:rsidP="00C2261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C22616">
        <w:rPr>
          <w:rFonts w:ascii="Arial" w:hAnsi="Arial" w:cs="Arial"/>
          <w:b/>
          <w:sz w:val="24"/>
          <w:szCs w:val="24"/>
        </w:rPr>
        <w:t>Art. 2.º</w:t>
      </w:r>
      <w:r w:rsidRPr="00C22616">
        <w:rPr>
          <w:rFonts w:ascii="Arial" w:hAnsi="Arial" w:cs="Arial"/>
          <w:sz w:val="24"/>
          <w:szCs w:val="24"/>
        </w:rPr>
        <w:t xml:space="preserve"> - </w:t>
      </w:r>
      <w:r w:rsidR="005334B9" w:rsidRPr="00C22616">
        <w:rPr>
          <w:rFonts w:ascii="Arial" w:hAnsi="Arial" w:cs="Arial"/>
          <w:sz w:val="24"/>
          <w:szCs w:val="24"/>
        </w:rPr>
        <w:t>Todos os professores efetivos ficam convocados por este ato a comparecerem no dia 16 de janeiro de 2024, com início  ás 13:30 hs na sala de reuniões da Prefeitura Municipal de Brunópolis – SC.</w:t>
      </w:r>
    </w:p>
    <w:p w:rsidR="005334B9" w:rsidRPr="00C22616" w:rsidRDefault="005334B9" w:rsidP="00C2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334B9" w:rsidRPr="00C22616" w:rsidRDefault="005334B9" w:rsidP="00C22616">
      <w:pPr>
        <w:pStyle w:val="SemEspaamento"/>
        <w:ind w:firstLine="567"/>
        <w:jc w:val="both"/>
        <w:rPr>
          <w:rFonts w:ascii="Arial" w:hAnsi="Arial" w:cs="Arial"/>
          <w:sz w:val="24"/>
          <w:szCs w:val="24"/>
        </w:rPr>
      </w:pPr>
      <w:r w:rsidRPr="00C22616">
        <w:rPr>
          <w:rFonts w:ascii="Arial" w:hAnsi="Arial" w:cs="Arial"/>
          <w:b/>
          <w:sz w:val="24"/>
          <w:szCs w:val="24"/>
        </w:rPr>
        <w:t>§ 1</w:t>
      </w:r>
      <w:r w:rsidRPr="00C22616">
        <w:rPr>
          <w:rFonts w:ascii="Arial" w:hAnsi="Arial" w:cs="Arial"/>
          <w:sz w:val="24"/>
          <w:szCs w:val="24"/>
        </w:rPr>
        <w:t>º Os professores convocados que não comparecerem no dia e horário da escolha de vaga estipulado por este Edital, perderão o direito de escolha de vaga, sendo distribuídos, sendo encaminhados as vagas que sobrarem após a escolha.</w:t>
      </w:r>
    </w:p>
    <w:p w:rsidR="00CE6CAD" w:rsidRPr="00C22616" w:rsidRDefault="00CE6CAD" w:rsidP="00C2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E6CAD" w:rsidRPr="00C22616" w:rsidRDefault="00CE6CAD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</w:rPr>
      </w:pPr>
      <w:r w:rsidRPr="00C22616">
        <w:rPr>
          <w:rFonts w:ascii="Arial" w:hAnsi="Arial" w:cs="Arial"/>
          <w:b/>
        </w:rPr>
        <w:t>Parágrafo único</w:t>
      </w:r>
      <w:r w:rsidRPr="00C22616">
        <w:rPr>
          <w:rFonts w:ascii="Arial" w:hAnsi="Arial" w:cs="Arial"/>
        </w:rPr>
        <w:t xml:space="preserve">: como critério de classificação para a escolha será considerado o maior tempo de serviço efetivo no Magistério Público municipal, conforme tabela emitida pelo setor de Recursos Humanos. </w:t>
      </w:r>
    </w:p>
    <w:p w:rsidR="00C22616" w:rsidRP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</w:rPr>
      </w:pPr>
    </w:p>
    <w:p w:rsidR="00CE6CAD" w:rsidRP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  <w:bCs/>
        </w:rPr>
      </w:pPr>
      <w:r w:rsidRPr="00C22616">
        <w:rPr>
          <w:rFonts w:ascii="Arial" w:hAnsi="Arial" w:cs="Arial"/>
          <w:b/>
        </w:rPr>
        <w:t>Art.3º</w:t>
      </w:r>
      <w:r w:rsidRPr="00C22616">
        <w:rPr>
          <w:rFonts w:ascii="Arial" w:hAnsi="Arial" w:cs="Arial"/>
        </w:rPr>
        <w:t xml:space="preserve"> </w:t>
      </w:r>
      <w:r w:rsidR="00CE6CAD" w:rsidRPr="00C22616">
        <w:rPr>
          <w:rFonts w:ascii="Arial" w:hAnsi="Arial" w:cs="Arial"/>
          <w:bCs/>
        </w:rPr>
        <w:t>Os critérios desempate são os seguintes:</w:t>
      </w:r>
    </w:p>
    <w:p w:rsidR="00CE6CAD" w:rsidRPr="00C22616" w:rsidRDefault="00CE6CAD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  <w:bCs/>
        </w:rPr>
      </w:pPr>
      <w:r w:rsidRPr="00C22616">
        <w:rPr>
          <w:rFonts w:ascii="Arial" w:hAnsi="Arial" w:cs="Arial"/>
          <w:b/>
          <w:bCs/>
        </w:rPr>
        <w:t>a)</w:t>
      </w:r>
      <w:r w:rsidRPr="00C22616">
        <w:rPr>
          <w:rFonts w:ascii="Arial" w:hAnsi="Arial" w:cs="Arial"/>
          <w:bCs/>
        </w:rPr>
        <w:t xml:space="preserve"> maior tempo de serviço no Magistério Público Municipal de </w:t>
      </w:r>
      <w:r w:rsidRPr="00C22616">
        <w:rPr>
          <w:rFonts w:ascii="Arial" w:hAnsi="Arial" w:cs="Arial"/>
        </w:rPr>
        <w:t>Brunópolis</w:t>
      </w:r>
      <w:r w:rsidRPr="00C22616">
        <w:rPr>
          <w:rFonts w:ascii="Arial" w:hAnsi="Arial" w:cs="Arial"/>
          <w:bCs/>
        </w:rPr>
        <w:t>;</w:t>
      </w:r>
    </w:p>
    <w:p w:rsidR="00CE6CAD" w:rsidRPr="00C22616" w:rsidRDefault="00CE6CAD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  <w:bCs/>
        </w:rPr>
      </w:pPr>
      <w:r w:rsidRPr="00C22616">
        <w:rPr>
          <w:rFonts w:ascii="Arial" w:hAnsi="Arial" w:cs="Arial"/>
          <w:b/>
          <w:bCs/>
        </w:rPr>
        <w:t>b)</w:t>
      </w:r>
      <w:r w:rsidRPr="00C22616">
        <w:rPr>
          <w:rFonts w:ascii="Arial" w:hAnsi="Arial" w:cs="Arial"/>
          <w:bCs/>
        </w:rPr>
        <w:t xml:space="preserve"> maior habilitação profissional, compatível, nos termos da legislação em vigor;</w:t>
      </w:r>
    </w:p>
    <w:p w:rsidR="00CE6CAD" w:rsidRPr="00C22616" w:rsidRDefault="00CE6CAD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  <w:bCs/>
        </w:rPr>
      </w:pPr>
      <w:r w:rsidRPr="00C22616">
        <w:rPr>
          <w:rFonts w:ascii="Arial" w:hAnsi="Arial" w:cs="Arial"/>
          <w:b/>
          <w:bCs/>
        </w:rPr>
        <w:t>c)</w:t>
      </w:r>
      <w:r w:rsidRPr="00C22616">
        <w:rPr>
          <w:rFonts w:ascii="Arial" w:hAnsi="Arial" w:cs="Arial"/>
          <w:bCs/>
        </w:rPr>
        <w:t xml:space="preserve"> maior idade; e</w:t>
      </w:r>
    </w:p>
    <w:p w:rsidR="00CE6CAD" w:rsidRPr="00C22616" w:rsidRDefault="00CE6CAD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  <w:bCs/>
        </w:rPr>
      </w:pPr>
      <w:r w:rsidRPr="00C22616">
        <w:rPr>
          <w:rFonts w:ascii="Arial" w:hAnsi="Arial" w:cs="Arial"/>
          <w:b/>
          <w:bCs/>
        </w:rPr>
        <w:t>d)</w:t>
      </w:r>
      <w:r w:rsidRPr="00C22616">
        <w:rPr>
          <w:rFonts w:ascii="Arial" w:hAnsi="Arial" w:cs="Arial"/>
          <w:bCs/>
        </w:rPr>
        <w:t xml:space="preserve"> número de filhos.</w:t>
      </w:r>
    </w:p>
    <w:p w:rsidR="00C22616" w:rsidRP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  <w:b/>
        </w:rPr>
      </w:pPr>
    </w:p>
    <w:p w:rsidR="00C22616" w:rsidRP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</w:rPr>
      </w:pPr>
      <w:r w:rsidRPr="00C22616">
        <w:rPr>
          <w:rFonts w:ascii="Arial" w:hAnsi="Arial" w:cs="Arial"/>
          <w:b/>
        </w:rPr>
        <w:t xml:space="preserve">Art. 4º </w:t>
      </w:r>
      <w:r w:rsidRPr="00C22616">
        <w:rPr>
          <w:rFonts w:ascii="Arial" w:hAnsi="Arial" w:cs="Arial"/>
        </w:rPr>
        <w:t>o presente Edital entra em vigor na data de sua P</w:t>
      </w:r>
      <w:r>
        <w:rPr>
          <w:rFonts w:ascii="Arial" w:hAnsi="Arial" w:cs="Arial"/>
        </w:rPr>
        <w:t>u</w:t>
      </w:r>
      <w:r w:rsidRPr="00C22616">
        <w:rPr>
          <w:rFonts w:ascii="Arial" w:hAnsi="Arial" w:cs="Arial"/>
        </w:rPr>
        <w:t>blicação</w:t>
      </w:r>
      <w:r>
        <w:rPr>
          <w:rFonts w:ascii="Arial" w:hAnsi="Arial" w:cs="Arial"/>
        </w:rPr>
        <w:t>,</w:t>
      </w:r>
      <w:r w:rsidRPr="00C22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22616">
        <w:rPr>
          <w:rFonts w:ascii="Arial" w:hAnsi="Arial" w:cs="Arial"/>
        </w:rPr>
        <w:t>revogando</w:t>
      </w:r>
      <w:r>
        <w:rPr>
          <w:rFonts w:ascii="Arial" w:hAnsi="Arial" w:cs="Arial"/>
        </w:rPr>
        <w:t>-se</w:t>
      </w:r>
      <w:r w:rsidRPr="00C22616">
        <w:rPr>
          <w:rFonts w:ascii="Arial" w:hAnsi="Arial" w:cs="Arial"/>
        </w:rPr>
        <w:t xml:space="preserve"> as disposições em contrário.</w:t>
      </w:r>
    </w:p>
    <w:p w:rsidR="00C22616" w:rsidRP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</w:rPr>
      </w:pPr>
    </w:p>
    <w:p w:rsidR="00C22616" w:rsidRP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</w:rPr>
      </w:pPr>
    </w:p>
    <w:p w:rsid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</w:rPr>
      </w:pPr>
      <w:r w:rsidRPr="00C22616">
        <w:rPr>
          <w:rFonts w:ascii="Arial" w:hAnsi="Arial" w:cs="Arial"/>
        </w:rPr>
        <w:t>Brunópolis, 10 de janeiro de 2024.</w:t>
      </w:r>
    </w:p>
    <w:p w:rsid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</w:rPr>
      </w:pPr>
    </w:p>
    <w:p w:rsidR="00C22616" w:rsidRP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</w:rPr>
      </w:pPr>
    </w:p>
    <w:p w:rsidR="00C22616" w:rsidRP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</w:rPr>
      </w:pPr>
    </w:p>
    <w:p w:rsidR="00C22616" w:rsidRPr="00C22616" w:rsidRDefault="00C22616" w:rsidP="00C22616">
      <w:pPr>
        <w:tabs>
          <w:tab w:val="num" w:pos="567"/>
        </w:tabs>
        <w:spacing w:line="200" w:lineRule="atLeast"/>
        <w:ind w:left="567"/>
        <w:jc w:val="both"/>
        <w:rPr>
          <w:rFonts w:ascii="Arial" w:hAnsi="Arial" w:cs="Arial"/>
        </w:rPr>
      </w:pPr>
    </w:p>
    <w:p w:rsidR="00C22616" w:rsidRPr="00C22616" w:rsidRDefault="00C22616" w:rsidP="00C22616">
      <w:pPr>
        <w:tabs>
          <w:tab w:val="num" w:pos="567"/>
        </w:tabs>
        <w:spacing w:line="200" w:lineRule="atLeast"/>
        <w:ind w:left="567"/>
        <w:jc w:val="center"/>
        <w:rPr>
          <w:rFonts w:ascii="Arial" w:hAnsi="Arial" w:cs="Arial"/>
        </w:rPr>
      </w:pPr>
      <w:r w:rsidRPr="00C22616">
        <w:rPr>
          <w:rFonts w:ascii="Arial" w:hAnsi="Arial" w:cs="Arial"/>
        </w:rPr>
        <w:t>Maria Aparecida Tetzlaff</w:t>
      </w:r>
    </w:p>
    <w:p w:rsidR="00C22616" w:rsidRPr="00C22616" w:rsidRDefault="00C22616" w:rsidP="00C22616">
      <w:pPr>
        <w:tabs>
          <w:tab w:val="num" w:pos="567"/>
        </w:tabs>
        <w:spacing w:line="200" w:lineRule="atLeast"/>
        <w:ind w:left="567"/>
        <w:jc w:val="center"/>
        <w:rPr>
          <w:rFonts w:ascii="Arial" w:hAnsi="Arial" w:cs="Arial"/>
        </w:rPr>
      </w:pPr>
      <w:r w:rsidRPr="00C22616">
        <w:rPr>
          <w:rFonts w:ascii="Arial" w:hAnsi="Arial" w:cs="Arial"/>
        </w:rPr>
        <w:t>Secretária Municipal de Educação Cultura e Desporto</w:t>
      </w:r>
    </w:p>
    <w:p w:rsidR="00CE6CAD" w:rsidRPr="00C22616" w:rsidRDefault="00CE6CAD" w:rsidP="00C22616">
      <w:pPr>
        <w:tabs>
          <w:tab w:val="num" w:pos="567"/>
        </w:tabs>
        <w:spacing w:line="200" w:lineRule="atLeast"/>
        <w:ind w:left="567"/>
        <w:jc w:val="center"/>
        <w:rPr>
          <w:rFonts w:ascii="Arial" w:hAnsi="Arial" w:cs="Arial"/>
        </w:rPr>
      </w:pPr>
    </w:p>
    <w:p w:rsidR="00CE6CAD" w:rsidRPr="00C22616" w:rsidRDefault="00CE6CAD" w:rsidP="00C2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84C64" w:rsidRPr="00C22616" w:rsidRDefault="00584C64" w:rsidP="00C2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584C64" w:rsidRPr="00C22616" w:rsidSect="00387EE6">
      <w:pgSz w:w="11906" w:h="16838"/>
      <w:pgMar w:top="1418" w:right="1588" w:bottom="1418" w:left="147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64"/>
    <w:rsid w:val="00007474"/>
    <w:rsid w:val="00387EE6"/>
    <w:rsid w:val="005334B9"/>
    <w:rsid w:val="00584C64"/>
    <w:rsid w:val="00C22616"/>
    <w:rsid w:val="00C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BDDA-70FF-44A9-A6E5-2B84609B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4C64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533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2024-01-10T14:53:00Z</dcterms:created>
  <dcterms:modified xsi:type="dcterms:W3CDTF">2024-01-10T17:40:00Z</dcterms:modified>
</cp:coreProperties>
</file>