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AA" w:rsidRPr="002B7FA1" w:rsidRDefault="00CE00AA" w:rsidP="00CE0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B7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LEI N° </w:t>
      </w:r>
      <w:r w:rsidR="006D1DBD" w:rsidRPr="002B7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</w:t>
      </w:r>
      <w:r w:rsidR="00551C9A" w:rsidRPr="002B7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="00404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2/2023</w:t>
      </w:r>
      <w:r w:rsidR="006D1DBD" w:rsidRPr="002B7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DE </w:t>
      </w:r>
      <w:r w:rsidR="00D71B82" w:rsidRPr="002B7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</w:t>
      </w:r>
      <w:r w:rsidR="00404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</w:t>
      </w:r>
      <w:r w:rsidRPr="002B7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r w:rsidR="00551C9A" w:rsidRPr="002B7FA1">
        <w:rPr>
          <w:rFonts w:ascii="Times New Roman" w:eastAsia="Times New Roman" w:hAnsi="Times New Roman" w:cs="Times New Roman"/>
          <w:b/>
          <w:color w:val="000000"/>
          <w:lang w:eastAsia="pt-BR"/>
        </w:rPr>
        <w:t>DEZEMBR</w:t>
      </w:r>
      <w:r w:rsidRPr="002B7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202</w:t>
      </w:r>
      <w:r w:rsidR="00D71B82" w:rsidRPr="002B7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</w:t>
      </w:r>
      <w:r w:rsidR="00551C9A" w:rsidRPr="002B7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:rsidR="00CE00AA" w:rsidRPr="002B7FA1" w:rsidRDefault="00CE00AA" w:rsidP="00CE00AA">
      <w:pPr>
        <w:shd w:val="clear" w:color="auto" w:fill="FFFFFF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  <w:r w:rsidRPr="002B7F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CE00AA" w:rsidRPr="002B7FA1" w:rsidRDefault="00551C9A" w:rsidP="00CE00AA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B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CONCEDE REPASSE</w:t>
      </w:r>
      <w:r w:rsidR="006D1DBD" w:rsidRPr="002B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FINANCEIR</w:t>
      </w:r>
      <w:r w:rsidRPr="002B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  <w:r w:rsidR="006D1DBD" w:rsidRPr="002B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 APP COLÉGIO ESTADUAL NADIR BECKER E DA OUTRAS PROVIDÊNCIAS.</w:t>
      </w:r>
    </w:p>
    <w:p w:rsidR="00CE00AA" w:rsidRPr="006D1DBD" w:rsidRDefault="00CE00AA" w:rsidP="00CE00AA">
      <w:pPr>
        <w:shd w:val="clear" w:color="auto" w:fill="FFFFFF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6D1DBD" w:rsidRDefault="00CE00AA" w:rsidP="00CE00AA">
      <w:pPr>
        <w:shd w:val="clear" w:color="auto" w:fill="FFFFFF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6D1DBD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VOLCIR CANUTO</w:t>
      </w: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Prefeito do Município de Brunópolis-SC, no uso das atribuições de seu cargo, faz saber a todos os habitantes do Município que a Câmara de Vereadores aprovou e Ele sanciona a seguinte Lei:</w:t>
      </w:r>
    </w:p>
    <w:p w:rsidR="00CE00AA" w:rsidRPr="006D1DBD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Art. 1º Fica o Chefe do Poder Executivo autorizado a conceder à APP -  Colégio Nadir Becker subvenção financeira/social no valor de R$ </w:t>
      </w:r>
      <w:r w:rsidR="00551C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3.000,0</w:t>
      </w: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0 (um mil e quinhentos reais), para cobrir despesas de </w:t>
      </w:r>
      <w:r w:rsidR="00551C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ornamentação </w:t>
      </w:r>
      <w:r w:rsidR="00551C9A"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Terceiro Ano do Ensino Médio.</w:t>
      </w:r>
    </w:p>
    <w:p w:rsidR="00CE00AA" w:rsidRPr="006D1DBD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Parágrafo único: A liberação de recursos será feita de acordo com plano de trabalho apresentado ao Poder Executivo, e após a liberação a beneficiada terá um prazo de 60 dias para prestar contas dos recursos recebidos.</w:t>
      </w:r>
    </w:p>
    <w:p w:rsidR="00551C9A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Art.3º</w:t>
      </w:r>
      <w:r w:rsidR="00551C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As despesas desta lei correrão a conta do orçamento vigente.</w:t>
      </w:r>
    </w:p>
    <w:p w:rsidR="00551C9A" w:rsidRDefault="00551C9A" w:rsidP="00551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6D1DBD" w:rsidRDefault="00551C9A" w:rsidP="00551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4º. </w:t>
      </w:r>
      <w:r w:rsidR="00CE00AA"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Esta Lei entra em vigor na data de sua publicação, revogadas </w:t>
      </w:r>
      <w:r w:rsidR="009B45A7"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disposições</w:t>
      </w:r>
      <w:r w:rsidR="00CE00AA"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contrário.</w:t>
      </w:r>
    </w:p>
    <w:p w:rsidR="00CE00AA" w:rsidRPr="006D1DBD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1DBD" w:rsidRDefault="006D1DBD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6D1DBD" w:rsidRDefault="00404017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Brunópolis-SC, em 06</w:t>
      </w:r>
      <w:r w:rsidR="00CE00AA"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51C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dezembro de 2023.</w:t>
      </w:r>
    </w:p>
    <w:p w:rsidR="00CE00AA" w:rsidRPr="006D1DBD" w:rsidRDefault="00CE00AA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Default="00CE00AA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1DBD" w:rsidRPr="006D1DBD" w:rsidRDefault="006D1DBD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6D1DBD" w:rsidRDefault="00CE00AA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VOLCIR CANUTO</w:t>
      </w:r>
    </w:p>
    <w:p w:rsidR="00CE00AA" w:rsidRPr="006D1DBD" w:rsidRDefault="00CE00AA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PREFEITO MUNICIPAL.</w:t>
      </w:r>
    </w:p>
    <w:p w:rsidR="009B45A7" w:rsidRPr="006D1DBD" w:rsidRDefault="009B45A7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45A7" w:rsidRPr="006D1DBD" w:rsidRDefault="009B45A7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45A7" w:rsidRPr="006D1DBD" w:rsidRDefault="009B45A7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45A7" w:rsidRPr="006D1DBD" w:rsidRDefault="009B45A7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ELAINE NOVACKI DOS SANTOS</w:t>
      </w:r>
    </w:p>
    <w:p w:rsidR="008635CE" w:rsidRPr="006D1DBD" w:rsidRDefault="009B45A7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SECERTÁRIA DE ADMINISTRAÇÃO, PLANEJAMENTO E FAZENDA</w:t>
      </w:r>
    </w:p>
    <w:p w:rsidR="008635CE" w:rsidRPr="006D1DBD" w:rsidRDefault="008635CE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35CE" w:rsidRPr="006D1DBD" w:rsidRDefault="008635CE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35CE" w:rsidRPr="006D1DBD" w:rsidRDefault="008635CE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4017" w:rsidRPr="004442B4" w:rsidRDefault="00404017" w:rsidP="0040401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442B4">
        <w:rPr>
          <w:rFonts w:ascii="Times New Roman" w:hAnsi="Times New Roman" w:cs="Times New Roman"/>
          <w:sz w:val="20"/>
          <w:szCs w:val="20"/>
        </w:rPr>
        <w:t>REGISTRADO E PUBLICADO DOM E SITE MUNICIPIO</w:t>
      </w:r>
    </w:p>
    <w:p w:rsidR="0032113B" w:rsidRDefault="0032113B" w:rsidP="009B45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D1DBD" w:rsidRDefault="006D1DBD" w:rsidP="009B45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51C9A" w:rsidRDefault="00551C9A" w:rsidP="009B45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51C9A" w:rsidRDefault="00551C9A" w:rsidP="009B45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8635CE" w:rsidRDefault="008635CE" w:rsidP="009B45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8635CE" w:rsidRDefault="008635CE" w:rsidP="009B45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8635CE" w:rsidRDefault="008635CE" w:rsidP="009B45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sectPr w:rsidR="008635CE" w:rsidSect="002B7FA1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AA"/>
    <w:rsid w:val="002B7FA1"/>
    <w:rsid w:val="0032113B"/>
    <w:rsid w:val="00404017"/>
    <w:rsid w:val="00551C9A"/>
    <w:rsid w:val="006946FE"/>
    <w:rsid w:val="006D1DBD"/>
    <w:rsid w:val="008635CE"/>
    <w:rsid w:val="009B45A7"/>
    <w:rsid w:val="009B4908"/>
    <w:rsid w:val="00B5280C"/>
    <w:rsid w:val="00CE00AA"/>
    <w:rsid w:val="00D44D60"/>
    <w:rsid w:val="00D7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E9A6"/>
  <w15:docId w15:val="{B21E72D0-811E-484F-84B0-1DF42FC0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7</cp:revision>
  <cp:lastPrinted>2023-12-06T12:33:00Z</cp:lastPrinted>
  <dcterms:created xsi:type="dcterms:W3CDTF">2022-11-21T11:59:00Z</dcterms:created>
  <dcterms:modified xsi:type="dcterms:W3CDTF">2023-12-06T12:34:00Z</dcterms:modified>
</cp:coreProperties>
</file>