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83" w:rsidRPr="004B2051" w:rsidRDefault="00DB2A83" w:rsidP="002F0D7B">
      <w:pPr>
        <w:spacing w:after="0"/>
        <w:jc w:val="both"/>
        <w:rPr>
          <w:rFonts w:ascii="Times New Roman" w:hAnsi="Times New Roman" w:cs="Times New Roman"/>
          <w:sz w:val="24"/>
          <w:szCs w:val="24"/>
        </w:rPr>
      </w:pPr>
    </w:p>
    <w:p w:rsidR="00227E49" w:rsidRPr="004B2051" w:rsidRDefault="00227E49" w:rsidP="002F0D7B">
      <w:pPr>
        <w:spacing w:after="0"/>
        <w:jc w:val="center"/>
        <w:rPr>
          <w:rFonts w:ascii="Times New Roman" w:hAnsi="Times New Roman" w:cs="Times New Roman"/>
          <w:b/>
          <w:sz w:val="24"/>
          <w:szCs w:val="24"/>
        </w:rPr>
      </w:pPr>
      <w:r w:rsidRPr="004B2051">
        <w:rPr>
          <w:rFonts w:ascii="Times New Roman" w:hAnsi="Times New Roman" w:cs="Times New Roman"/>
          <w:b/>
          <w:sz w:val="24"/>
          <w:szCs w:val="24"/>
        </w:rPr>
        <w:t>DECRETO</w:t>
      </w:r>
      <w:r w:rsidR="004B2051" w:rsidRPr="004B2051">
        <w:rPr>
          <w:rFonts w:ascii="Times New Roman" w:hAnsi="Times New Roman" w:cs="Times New Roman"/>
          <w:b/>
          <w:sz w:val="24"/>
          <w:szCs w:val="24"/>
        </w:rPr>
        <w:t xml:space="preserve"> Nº</w:t>
      </w:r>
      <w:r w:rsidR="00B54363">
        <w:rPr>
          <w:rFonts w:ascii="Times New Roman" w:hAnsi="Times New Roman" w:cs="Times New Roman"/>
          <w:b/>
          <w:sz w:val="24"/>
          <w:szCs w:val="24"/>
        </w:rPr>
        <w:t xml:space="preserve"> 039,</w:t>
      </w:r>
      <w:r w:rsidR="004B2051" w:rsidRPr="004B2051">
        <w:rPr>
          <w:rFonts w:ascii="Times New Roman" w:hAnsi="Times New Roman" w:cs="Times New Roman"/>
          <w:b/>
          <w:sz w:val="24"/>
          <w:szCs w:val="24"/>
        </w:rPr>
        <w:t xml:space="preserve"> DE 1</w:t>
      </w:r>
      <w:r w:rsidR="00B54363">
        <w:rPr>
          <w:rFonts w:ascii="Times New Roman" w:hAnsi="Times New Roman" w:cs="Times New Roman"/>
          <w:b/>
          <w:sz w:val="24"/>
          <w:szCs w:val="24"/>
        </w:rPr>
        <w:t>5</w:t>
      </w:r>
      <w:r w:rsidR="004B2051" w:rsidRPr="004B2051">
        <w:rPr>
          <w:rFonts w:ascii="Times New Roman" w:hAnsi="Times New Roman" w:cs="Times New Roman"/>
          <w:b/>
          <w:sz w:val="24"/>
          <w:szCs w:val="24"/>
        </w:rPr>
        <w:t xml:space="preserve"> DE JUNHO DE 2023.</w:t>
      </w:r>
    </w:p>
    <w:p w:rsidR="00227E49" w:rsidRPr="004B2051" w:rsidRDefault="00227E49" w:rsidP="002F0D7B">
      <w:pPr>
        <w:spacing w:after="0"/>
        <w:ind w:left="2835"/>
        <w:jc w:val="both"/>
        <w:rPr>
          <w:rFonts w:ascii="Times New Roman" w:hAnsi="Times New Roman" w:cs="Times New Roman"/>
          <w:b/>
          <w:sz w:val="24"/>
          <w:szCs w:val="24"/>
        </w:rPr>
      </w:pPr>
    </w:p>
    <w:p w:rsidR="00DB2A83" w:rsidRPr="004B2051" w:rsidRDefault="00DB2A83" w:rsidP="002F0D7B">
      <w:pPr>
        <w:spacing w:after="0"/>
        <w:ind w:left="2835"/>
        <w:jc w:val="both"/>
        <w:rPr>
          <w:rFonts w:ascii="Times New Roman" w:hAnsi="Times New Roman" w:cs="Times New Roman"/>
          <w:b/>
          <w:sz w:val="24"/>
          <w:szCs w:val="24"/>
        </w:rPr>
      </w:pPr>
      <w:r w:rsidRPr="004B2051">
        <w:rPr>
          <w:rFonts w:ascii="Times New Roman" w:hAnsi="Times New Roman" w:cs="Times New Roman"/>
          <w:b/>
          <w:sz w:val="24"/>
          <w:szCs w:val="24"/>
        </w:rPr>
        <w:t xml:space="preserve">ADOTA A IN RFB N.º 1.234/2012 E SUAS ALTERAÇÕES PARA FINS DE RETENÇÃO DE IRRF NAS CONTRATAÇÕES DE BENS E NA PRESTAÇÃO DE SERVIÇOS REALIZADAS PELO MUNICÍPIO DE </w:t>
      </w:r>
      <w:r w:rsidR="002F0D7B" w:rsidRPr="004B2051">
        <w:rPr>
          <w:rFonts w:ascii="Times New Roman" w:hAnsi="Times New Roman" w:cs="Times New Roman"/>
          <w:b/>
          <w:sz w:val="24"/>
          <w:szCs w:val="24"/>
        </w:rPr>
        <w:t>BRUNÓPOLIS</w:t>
      </w:r>
      <w:r w:rsidRPr="004B2051">
        <w:rPr>
          <w:rFonts w:ascii="Times New Roman" w:hAnsi="Times New Roman" w:cs="Times New Roman"/>
          <w:b/>
          <w:sz w:val="24"/>
          <w:szCs w:val="24"/>
        </w:rPr>
        <w:t>/SC E DÁ OUTRAS PROVIDÊNCIAS.</w:t>
      </w:r>
    </w:p>
    <w:p w:rsidR="00DB2A83" w:rsidRPr="004B2051" w:rsidRDefault="00DB2A83" w:rsidP="002F0D7B">
      <w:pPr>
        <w:spacing w:after="0"/>
        <w:jc w:val="both"/>
        <w:rPr>
          <w:rFonts w:ascii="Times New Roman" w:hAnsi="Times New Roman" w:cs="Times New Roman"/>
          <w:sz w:val="24"/>
          <w:szCs w:val="24"/>
        </w:rPr>
      </w:pPr>
    </w:p>
    <w:p w:rsidR="002F0D7B" w:rsidRPr="004B2051" w:rsidRDefault="002F0D7B" w:rsidP="002F0D7B">
      <w:pPr>
        <w:spacing w:after="0"/>
        <w:jc w:val="both"/>
        <w:rPr>
          <w:rFonts w:ascii="Times New Roman" w:hAnsi="Times New Roman" w:cs="Times New Roman"/>
          <w:sz w:val="24"/>
          <w:szCs w:val="24"/>
        </w:rPr>
      </w:pPr>
    </w:p>
    <w:p w:rsidR="002F0D7B" w:rsidRPr="004B2051" w:rsidRDefault="002F0D7B" w:rsidP="002F0D7B">
      <w:pPr>
        <w:spacing w:after="0"/>
        <w:jc w:val="both"/>
        <w:rPr>
          <w:rFonts w:ascii="Times New Roman" w:hAnsi="Times New Roman" w:cs="Times New Roman"/>
          <w:sz w:val="24"/>
          <w:szCs w:val="24"/>
        </w:rPr>
      </w:pPr>
    </w:p>
    <w:p w:rsidR="00DB2A83" w:rsidRPr="004B2051" w:rsidRDefault="004B2051" w:rsidP="004B2051">
      <w:pPr>
        <w:spacing w:after="0"/>
        <w:ind w:firstLine="1701"/>
        <w:jc w:val="both"/>
        <w:rPr>
          <w:rFonts w:ascii="Times New Roman" w:hAnsi="Times New Roman" w:cs="Times New Roman"/>
          <w:sz w:val="24"/>
          <w:szCs w:val="24"/>
        </w:rPr>
      </w:pPr>
      <w:r w:rsidRPr="004B2051">
        <w:rPr>
          <w:rFonts w:ascii="Times New Roman" w:hAnsi="Times New Roman" w:cs="Times New Roman"/>
          <w:b/>
          <w:sz w:val="24"/>
          <w:szCs w:val="24"/>
          <w:u w:val="single"/>
        </w:rPr>
        <w:t>VOLCIR CANUTO</w:t>
      </w:r>
      <w:r w:rsidR="00DB2A83" w:rsidRPr="004B2051">
        <w:rPr>
          <w:rFonts w:ascii="Times New Roman" w:hAnsi="Times New Roman" w:cs="Times New Roman"/>
          <w:sz w:val="24"/>
          <w:szCs w:val="24"/>
        </w:rPr>
        <w:t>, Prefeito d</w:t>
      </w:r>
      <w:r w:rsidRPr="004B2051">
        <w:rPr>
          <w:rFonts w:ascii="Times New Roman" w:hAnsi="Times New Roman" w:cs="Times New Roman"/>
          <w:sz w:val="24"/>
          <w:szCs w:val="24"/>
        </w:rPr>
        <w:t>o Município de Brunópolis</w:t>
      </w:r>
      <w:r w:rsidR="00DB2A83" w:rsidRPr="004B2051">
        <w:rPr>
          <w:rFonts w:ascii="Times New Roman" w:hAnsi="Times New Roman" w:cs="Times New Roman"/>
          <w:sz w:val="24"/>
          <w:szCs w:val="24"/>
        </w:rPr>
        <w:t>, Estado de Santa Catarina, no uso das atribuições que l</w:t>
      </w:r>
      <w:r w:rsidRPr="004B2051">
        <w:rPr>
          <w:rFonts w:ascii="Times New Roman" w:hAnsi="Times New Roman" w:cs="Times New Roman"/>
          <w:sz w:val="24"/>
          <w:szCs w:val="24"/>
        </w:rPr>
        <w:t>he são conferidas pelo inciso V</w:t>
      </w:r>
      <w:r w:rsidR="00DB2A83" w:rsidRPr="004B2051">
        <w:rPr>
          <w:rFonts w:ascii="Times New Roman" w:hAnsi="Times New Roman" w:cs="Times New Roman"/>
          <w:sz w:val="24"/>
          <w:szCs w:val="24"/>
        </w:rPr>
        <w:t xml:space="preserve"> do art.</w:t>
      </w:r>
      <w:r w:rsidRPr="004B2051">
        <w:rPr>
          <w:rFonts w:ascii="Times New Roman" w:hAnsi="Times New Roman" w:cs="Times New Roman"/>
          <w:sz w:val="24"/>
          <w:szCs w:val="24"/>
        </w:rPr>
        <w:t>100</w:t>
      </w:r>
      <w:r w:rsidR="00DB2A83" w:rsidRPr="004B2051">
        <w:rPr>
          <w:rFonts w:ascii="Times New Roman" w:hAnsi="Times New Roman" w:cs="Times New Roman"/>
          <w:sz w:val="24"/>
          <w:szCs w:val="24"/>
        </w:rPr>
        <w:t xml:space="preserve">, da Lei Orgânica do Município.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CONSIDERANDO o estabelecido na Constituição Federal, art. 158, inciso I, o qual preconiza que pertencem aos Municípios o produto da arrecadação do imposto da União sobre renda e proventos de qualquer natureza, incidente na fonte, sobre rendimentos pagos, a qualquer título, por eles, suas autarquias e pelas fundações que instituírem e mantiverem;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CONSIDERANDO a tese fixada no Recurso Extraordinário nº 1.293.453, Tema nº 1130, publicado em 21 de outubro de 2021, da Repercussão Geral que deu interpretação conforme à Constituição Federal do art. 64 da Lei Federal nº 9.430, de 1996 para atribuir aos Municípios a titularidade das receitas arrecadadas a título de imposto de renda retido na fonte incidente sobre valores pagos por eles, suas autarquias e fundações a pessoas físicas ou jurídicas contratadas para a prestação de bens ou serviços e possibilitar a utilização do mesmo regramento aplicado pela União, no caso, a Instrução Normativa RFB nº 1.234, de 2012 e suas alterações posteriores;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CONSIDERANDO que o Imposto de Renda Retido na Fonte é de competência mensal, o que exige a imediata adequação dos procedimentos para fins de aplicação do novo regramento aos contratos em curso com vistas a assegurar o cumprimento do disposto no art. 11 da Lei Complementar nº 101, de 04 de Junho de 2000 (LRF);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CONSIDERANDO a necessidade de padronizar os procedimentos para que a retenção e o recolhimento de tributos e contribuições sejam realizados em conformidade ao que determina a legislação, sem deixar de cumprir com as obrigações acessórias de prestação de informações a Receita Federal do Brasil e a Receita do Município.</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t xml:space="preserve">DECRETA: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Art. 1º Para fins de Imposto de Renda Retido na Fonte de que trata o art. 158, inciso I, da Constituição da República, o Município, em todas as suas contratações com pessoas físicas e jurídicas, deverá observar o disposto no artigo 64 da Lei Federal nº 9.430, 27 de dezembro de 1996 e, também, na Instrução Normativa da Receita Federal do Brasil nº 1.234, de 11 de janeiro de 2012 e suas alterações posteriores.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lastRenderedPageBreak/>
        <w:t xml:space="preserve">Art. 2º Em conformidade com a Instrução Normativa da Receita Federal do Brasil nº 1.234 de 2012 e suas alterações posteriores, os órgãos e entidades da administração pública municipal direta, indireta e fundações ficam obrigados, a partir do dia </w:t>
      </w:r>
      <w:r w:rsidRPr="004B2051">
        <w:rPr>
          <w:rFonts w:ascii="Times New Roman" w:hAnsi="Times New Roman" w:cs="Times New Roman"/>
          <w:sz w:val="24"/>
          <w:szCs w:val="24"/>
          <w:u w:val="single"/>
        </w:rPr>
        <w:t xml:space="preserve">01 </w:t>
      </w:r>
      <w:r w:rsidR="004B2051" w:rsidRPr="004B2051">
        <w:rPr>
          <w:rFonts w:ascii="Times New Roman" w:hAnsi="Times New Roman" w:cs="Times New Roman"/>
          <w:sz w:val="24"/>
          <w:szCs w:val="24"/>
          <w:u w:val="single"/>
        </w:rPr>
        <w:t>DE</w:t>
      </w:r>
      <w:r w:rsidRPr="004B2051">
        <w:rPr>
          <w:rFonts w:ascii="Times New Roman" w:hAnsi="Times New Roman" w:cs="Times New Roman"/>
          <w:sz w:val="24"/>
          <w:szCs w:val="24"/>
          <w:u w:val="single"/>
        </w:rPr>
        <w:t xml:space="preserve"> J</w:t>
      </w:r>
      <w:r w:rsidR="004B2051" w:rsidRPr="004B2051">
        <w:rPr>
          <w:rFonts w:ascii="Times New Roman" w:hAnsi="Times New Roman" w:cs="Times New Roman"/>
          <w:sz w:val="24"/>
          <w:szCs w:val="24"/>
          <w:u w:val="single"/>
        </w:rPr>
        <w:t>ULHO</w:t>
      </w:r>
      <w:r w:rsidRPr="004B2051">
        <w:rPr>
          <w:rFonts w:ascii="Times New Roman" w:hAnsi="Times New Roman" w:cs="Times New Roman"/>
          <w:sz w:val="24"/>
          <w:szCs w:val="24"/>
          <w:u w:val="single"/>
        </w:rPr>
        <w:t xml:space="preserve"> </w:t>
      </w:r>
      <w:r w:rsidR="004B2051" w:rsidRPr="004B2051">
        <w:rPr>
          <w:rFonts w:ascii="Times New Roman" w:hAnsi="Times New Roman" w:cs="Times New Roman"/>
          <w:sz w:val="24"/>
          <w:szCs w:val="24"/>
          <w:u w:val="single"/>
        </w:rPr>
        <w:t>DE</w:t>
      </w:r>
      <w:r w:rsidRPr="004B2051">
        <w:rPr>
          <w:rFonts w:ascii="Times New Roman" w:hAnsi="Times New Roman" w:cs="Times New Roman"/>
          <w:sz w:val="24"/>
          <w:szCs w:val="24"/>
          <w:u w:val="single"/>
        </w:rPr>
        <w:t xml:space="preserve"> 2023</w:t>
      </w:r>
      <w:r w:rsidRPr="004B2051">
        <w:rPr>
          <w:rFonts w:ascii="Times New Roman" w:hAnsi="Times New Roman" w:cs="Times New Roman"/>
          <w:sz w:val="24"/>
          <w:szCs w:val="24"/>
        </w:rPr>
        <w:t>, a efetuar as retenções na fonte do IR conforme tabela de retenção constante no Anexo I.</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 1º Serão retidos na fonte os Impostos sobre a Renda da Pessoa Jurídica (IRPJ), bem assim os Impostos sobre a Renda da Pessoa Física (IRPF), sobre os pagamentos efetuados, utilizando-se as alíquotas previstas para o objeto desta licitação, conforme Instrução Normativa RFB 1234/2012, suas posteriores alterações ou outra norma que venha a substituí-la. Cabe a CONTRATADA o destaque destes impostos no corpo das notas fiscais emitidas.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 2º Não haverá a retenção prevista no §1º caso a CONTRATADA seja optante pelo Sistema Integrado de Pagamento de Impostos e Contribuições (SIMPLES), instituído pela Lei no 9.317/96, ou encontre-se em uma das situações elencadas na Instrução Normativa RFB nº 1234/2012, suas alterações posteriores ou outra norma que venha a substituí-la.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 3º Igualmente não haverá retenção sobre pagamentos há instituições de educação e de assistência social, sem fins lucrativos, a que se refere o art. 12 da Lei nº 9.532 de 1997, e as instituições de caráter filantrópico, recreativo, cultural, científico e às associações civis, a que se refere o art. 15 da Lei nº 9.532, de 1997, em relação às suas receitas próprias.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 4º As entidades enquadradas no §2º e §3º deste artigo deverão apresentar junto a nota fiscal aos órgãos e entidades contratantes, respectivamente conforme seu enquadramento, as declarações constantes nos anexos II, III e IV para fins de não retenção do IR na fonte.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 5º As entidades referidas no caput não farão retenção de PIS, COFINS e CSLL, ressalvadas as hipóteses de celebração de convênio com a Receita Federal do Brasil nos termos do art. 33 da Lei Federal nº 10.833, de 2003.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Art. 3º. A obrigação de retenção do IR alcançará todos os contratos e relações de compras e pagamentos efetuados pelos órgãos e entidades mencionados no art. 2º, inclusive convênios com o terceiro setor. Parágrafo único. Em relação às novas contratações, os órgãos e entidades mencionados no art. 2º devem adequar os editais e minutas padrão dos contratos administrativos.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Art. 4º. A contar do dia 01 </w:t>
      </w:r>
      <w:r w:rsidR="004B2051" w:rsidRPr="004B2051">
        <w:rPr>
          <w:rFonts w:ascii="Times New Roman" w:hAnsi="Times New Roman" w:cs="Times New Roman"/>
          <w:sz w:val="24"/>
          <w:szCs w:val="24"/>
        </w:rPr>
        <w:t>DE JULHO DE 20223</w:t>
      </w:r>
      <w:r w:rsidRPr="004B2051">
        <w:rPr>
          <w:rFonts w:ascii="Times New Roman" w:hAnsi="Times New Roman" w:cs="Times New Roman"/>
          <w:sz w:val="24"/>
          <w:szCs w:val="24"/>
        </w:rPr>
        <w:t xml:space="preserve">, os prestadores de serviços e fornecedores de bens deverão emitir documentos fiscais em conformidade com as regras de retenção dispostas na Instrução Normativa RFB nº 1.234 de 2012 e suas alterações , sob pena de não aceitação por parte dos órgãos e entidades mencionados no art. 2º. § 1º Havendo erro no documento de cobrança ou outra circunstância que impeça a liquidação da despesa, esta ficará com o pagamento pendente até que a CONTRATADA providencie as medidas saneadoras necessárias, não ocorrendo, neste caso, qualquer ônus à CONTRATANTE. § 2º Os documentos fiscais emitidos em desacordo com o previsto no caput deste artigo, caso não possam ser substituídos ou retificados por meio de Carta de Correção e para fins exclusivos de indicar a retenção, igualmente incorrerão na retenção do Imposto de Renda, na forma prevista neste Decreto.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lastRenderedPageBreak/>
        <w:t xml:space="preserve">Art. 5º. Todos os contratados deverão ser notificados (ANEXO V) do disposto neste Decreto para que, quando do faturamento de bens e serviços prestados, passem a observar o disposto na IN RFB nº 1.234/2012 e suas alterações posteriores a fim de viabilizar o cumprimento do disposto neste Decreto.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Art. 6º. O município por sua vez deverá efetuar as informações de retenções através de obrigações acessórias em conformidade com a Legislação vigente, em especial o disposto na IN RFB nº 1.234/2012 e suas alterações posteriores.</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Art. 7º. Este decreto entra em vigor na data de sua publicação, revogadas as disposições em contrário.</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FAZEM PARTE DO PRESENTE DECRETO: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ANEXO I - NATUREZA DO BEM FORNECIDO OU DO SERVIÇO PRESTADO E ALIQUOTAS APLICADAS; </w:t>
      </w:r>
    </w:p>
    <w:p w:rsidR="004B2051"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ANEXO II - DECLARAÇÃO A SER APRESENTADA PELAS PARA EMPRESAS DO SIMPLES NACIONAL;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ANEXO III - DECLARAÇÃO A SER APRESENTADA PELAS INSTITUIÇÕES DE EDUCAÇÃO E DE ASSISTÊNCIA SOCIAL, SEM FINS LUCRATIVOS, A QUE SE REFERE O ART. 12 DA LEI Nº 9.532, DE 10 DE DEZEMBRO DE 1997;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ANEXO IV - DECLARAÇÃO A SER APRESENTADA PELAS INSTITUIÇÕES DE CARÁTER FILANTRÓPICO, RECREATIVO, CULTURAL, CIENTÍFICO E ÀS ASSOCIAÇÕES CIVIS, A QUE SE REFERE O ART. 15 DA LEI Nº 9.532, DE 1997;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ANEXO V – NOTIFICAÇÃO;</w:t>
      </w:r>
    </w:p>
    <w:p w:rsidR="00DB2A83" w:rsidRPr="004B2051" w:rsidRDefault="00DB2A83" w:rsidP="002F0D7B">
      <w:pPr>
        <w:spacing w:after="0"/>
        <w:jc w:val="both"/>
        <w:rPr>
          <w:rFonts w:ascii="Times New Roman" w:hAnsi="Times New Roman" w:cs="Times New Roman"/>
          <w:sz w:val="24"/>
          <w:szCs w:val="24"/>
        </w:rPr>
      </w:pPr>
    </w:p>
    <w:p w:rsidR="00DB2A83" w:rsidRPr="00B54363" w:rsidRDefault="00DB2A83" w:rsidP="00B54363">
      <w:pPr>
        <w:spacing w:after="0"/>
        <w:rPr>
          <w:rFonts w:ascii="Times New Roman" w:hAnsi="Times New Roman" w:cs="Times New Roman"/>
          <w:sz w:val="24"/>
          <w:szCs w:val="24"/>
        </w:rPr>
      </w:pPr>
    </w:p>
    <w:p w:rsidR="00C64FA8" w:rsidRPr="00B54363" w:rsidRDefault="004B2051" w:rsidP="00B54363">
      <w:pPr>
        <w:spacing w:after="0"/>
        <w:rPr>
          <w:rFonts w:ascii="Times New Roman" w:hAnsi="Times New Roman" w:cs="Times New Roman"/>
          <w:sz w:val="24"/>
          <w:szCs w:val="24"/>
        </w:rPr>
      </w:pPr>
      <w:r w:rsidRPr="00B54363">
        <w:rPr>
          <w:rFonts w:ascii="Times New Roman" w:hAnsi="Times New Roman" w:cs="Times New Roman"/>
          <w:sz w:val="24"/>
          <w:szCs w:val="24"/>
        </w:rPr>
        <w:t>Brunópolis-SC, em 1</w:t>
      </w:r>
      <w:r w:rsidR="00B54363" w:rsidRPr="00B54363">
        <w:rPr>
          <w:rFonts w:ascii="Times New Roman" w:hAnsi="Times New Roman" w:cs="Times New Roman"/>
          <w:sz w:val="24"/>
          <w:szCs w:val="24"/>
        </w:rPr>
        <w:t>5</w:t>
      </w:r>
      <w:r w:rsidRPr="00B54363">
        <w:rPr>
          <w:rFonts w:ascii="Times New Roman" w:hAnsi="Times New Roman" w:cs="Times New Roman"/>
          <w:sz w:val="24"/>
          <w:szCs w:val="24"/>
        </w:rPr>
        <w:t xml:space="preserve"> de junho de 2023.</w:t>
      </w:r>
    </w:p>
    <w:p w:rsidR="004B2051" w:rsidRPr="004B2051" w:rsidRDefault="004B2051" w:rsidP="004B2051">
      <w:pPr>
        <w:spacing w:after="0"/>
        <w:jc w:val="center"/>
        <w:rPr>
          <w:rFonts w:ascii="Times New Roman" w:hAnsi="Times New Roman" w:cs="Times New Roman"/>
          <w:b/>
          <w:sz w:val="24"/>
          <w:szCs w:val="24"/>
        </w:rPr>
      </w:pPr>
    </w:p>
    <w:p w:rsidR="004B2051" w:rsidRPr="004B2051" w:rsidRDefault="004B2051" w:rsidP="004B2051">
      <w:pPr>
        <w:spacing w:after="0"/>
        <w:jc w:val="center"/>
        <w:rPr>
          <w:rFonts w:ascii="Times New Roman" w:hAnsi="Times New Roman" w:cs="Times New Roman"/>
          <w:b/>
          <w:sz w:val="24"/>
          <w:szCs w:val="24"/>
        </w:rPr>
      </w:pPr>
    </w:p>
    <w:p w:rsidR="004B2051" w:rsidRPr="00B54363" w:rsidRDefault="004B2051" w:rsidP="004B2051">
      <w:pPr>
        <w:spacing w:after="0"/>
        <w:jc w:val="center"/>
        <w:rPr>
          <w:rFonts w:ascii="Times New Roman" w:hAnsi="Times New Roman" w:cs="Times New Roman"/>
          <w:sz w:val="24"/>
          <w:szCs w:val="24"/>
        </w:rPr>
      </w:pPr>
      <w:r w:rsidRPr="00B54363">
        <w:rPr>
          <w:rFonts w:ascii="Times New Roman" w:hAnsi="Times New Roman" w:cs="Times New Roman"/>
          <w:sz w:val="24"/>
          <w:szCs w:val="24"/>
        </w:rPr>
        <w:t>VOLCIR CANUTO</w:t>
      </w:r>
    </w:p>
    <w:p w:rsidR="004B2051" w:rsidRPr="00B54363" w:rsidRDefault="004B2051" w:rsidP="004B2051">
      <w:pPr>
        <w:spacing w:after="0"/>
        <w:jc w:val="center"/>
        <w:rPr>
          <w:rFonts w:ascii="Times New Roman" w:hAnsi="Times New Roman" w:cs="Times New Roman"/>
          <w:sz w:val="24"/>
          <w:szCs w:val="24"/>
        </w:rPr>
      </w:pPr>
      <w:r w:rsidRPr="00B54363">
        <w:rPr>
          <w:rFonts w:ascii="Times New Roman" w:hAnsi="Times New Roman" w:cs="Times New Roman"/>
          <w:sz w:val="24"/>
          <w:szCs w:val="24"/>
        </w:rPr>
        <w:t>PREFEITO MUNCIPAL</w:t>
      </w:r>
    </w:p>
    <w:p w:rsidR="00C64FA8" w:rsidRPr="004B2051" w:rsidRDefault="00C64FA8" w:rsidP="002F0D7B">
      <w:pPr>
        <w:spacing w:after="0"/>
        <w:jc w:val="both"/>
        <w:rPr>
          <w:rFonts w:ascii="Times New Roman" w:hAnsi="Times New Roman" w:cs="Times New Roman"/>
          <w:sz w:val="24"/>
          <w:szCs w:val="24"/>
        </w:rPr>
      </w:pPr>
    </w:p>
    <w:p w:rsidR="00B54363" w:rsidRPr="00B54363" w:rsidRDefault="00B54363" w:rsidP="00B54363">
      <w:pPr>
        <w:spacing w:after="0"/>
        <w:ind w:left="1134" w:hanging="958"/>
        <w:rPr>
          <w:rFonts w:ascii="Times New Roman" w:hAnsi="Times New Roman" w:cs="Times New Roman"/>
        </w:rPr>
      </w:pPr>
      <w:r w:rsidRPr="00B54363">
        <w:rPr>
          <w:rFonts w:ascii="Times New Roman" w:hAnsi="Times New Roman" w:cs="Times New Roman"/>
        </w:rPr>
        <w:t>Registre-se, Publique-se, Cumpra-se.</w:t>
      </w:r>
    </w:p>
    <w:p w:rsidR="00B54363" w:rsidRDefault="00B54363" w:rsidP="00B54363">
      <w:pPr>
        <w:pStyle w:val="Ttulo"/>
        <w:ind w:left="1134"/>
        <w:jc w:val="left"/>
        <w:rPr>
          <w:b w:val="0"/>
          <w:sz w:val="22"/>
          <w:szCs w:val="22"/>
          <w:u w:val="none"/>
        </w:rPr>
      </w:pPr>
    </w:p>
    <w:p w:rsidR="00B54363" w:rsidRPr="00E71CE5" w:rsidRDefault="00B54363" w:rsidP="00B54363">
      <w:pPr>
        <w:pStyle w:val="Ttulo"/>
        <w:ind w:left="1134"/>
        <w:jc w:val="left"/>
        <w:rPr>
          <w:b w:val="0"/>
          <w:sz w:val="22"/>
          <w:szCs w:val="22"/>
          <w:u w:val="none"/>
        </w:rPr>
      </w:pPr>
    </w:p>
    <w:p w:rsidR="00B54363" w:rsidRPr="00E71CE5" w:rsidRDefault="00B54363" w:rsidP="00B54363">
      <w:pPr>
        <w:pStyle w:val="Ttulo"/>
        <w:ind w:left="1134"/>
        <w:rPr>
          <w:b w:val="0"/>
          <w:sz w:val="24"/>
          <w:szCs w:val="24"/>
          <w:u w:val="none"/>
        </w:rPr>
      </w:pPr>
      <w:r>
        <w:rPr>
          <w:b w:val="0"/>
          <w:sz w:val="24"/>
          <w:szCs w:val="24"/>
          <w:u w:val="none"/>
        </w:rPr>
        <w:t>ELAINE NOVACK</w:t>
      </w:r>
      <w:r w:rsidRPr="00E71CE5">
        <w:rPr>
          <w:b w:val="0"/>
          <w:sz w:val="24"/>
          <w:szCs w:val="24"/>
          <w:u w:val="none"/>
        </w:rPr>
        <w:t>I DOS SANTOS</w:t>
      </w:r>
    </w:p>
    <w:p w:rsidR="00B54363" w:rsidRDefault="00B54363" w:rsidP="00B54363">
      <w:pPr>
        <w:pStyle w:val="Ttulo"/>
        <w:spacing w:line="276" w:lineRule="auto"/>
        <w:ind w:left="1134"/>
        <w:rPr>
          <w:i/>
        </w:rPr>
      </w:pPr>
      <w:r w:rsidRPr="00E71CE5">
        <w:rPr>
          <w:b w:val="0"/>
          <w:sz w:val="24"/>
          <w:szCs w:val="24"/>
          <w:u w:val="none"/>
        </w:rPr>
        <w:t>Secretária de Administração Planejamento e Fazenda</w:t>
      </w:r>
    </w:p>
    <w:p w:rsidR="00C64FA8" w:rsidRDefault="00C64FA8" w:rsidP="002F0D7B">
      <w:pPr>
        <w:spacing w:after="0"/>
        <w:jc w:val="both"/>
        <w:rPr>
          <w:rFonts w:ascii="Times New Roman" w:hAnsi="Times New Roman" w:cs="Times New Roman"/>
          <w:sz w:val="24"/>
          <w:szCs w:val="24"/>
        </w:rPr>
      </w:pPr>
    </w:p>
    <w:p w:rsidR="00957869" w:rsidRDefault="00957869" w:rsidP="002F0D7B">
      <w:pPr>
        <w:spacing w:after="0"/>
        <w:jc w:val="both"/>
        <w:rPr>
          <w:rFonts w:ascii="Times New Roman" w:hAnsi="Times New Roman" w:cs="Times New Roman"/>
          <w:sz w:val="24"/>
          <w:szCs w:val="24"/>
        </w:rPr>
      </w:pPr>
    </w:p>
    <w:p w:rsidR="00957869" w:rsidRDefault="00957869" w:rsidP="002F0D7B">
      <w:pPr>
        <w:spacing w:after="0"/>
        <w:jc w:val="both"/>
        <w:rPr>
          <w:rFonts w:ascii="Times New Roman" w:hAnsi="Times New Roman" w:cs="Times New Roman"/>
          <w:sz w:val="24"/>
          <w:szCs w:val="24"/>
        </w:rPr>
      </w:pPr>
    </w:p>
    <w:p w:rsidR="00957869" w:rsidRDefault="00957869" w:rsidP="002F0D7B">
      <w:pPr>
        <w:spacing w:after="0"/>
        <w:jc w:val="both"/>
        <w:rPr>
          <w:rFonts w:ascii="Times New Roman" w:hAnsi="Times New Roman" w:cs="Times New Roman"/>
          <w:sz w:val="24"/>
          <w:szCs w:val="24"/>
        </w:rPr>
      </w:pPr>
    </w:p>
    <w:p w:rsidR="00957869" w:rsidRDefault="00957869" w:rsidP="002F0D7B">
      <w:pPr>
        <w:spacing w:after="0"/>
        <w:jc w:val="both"/>
        <w:rPr>
          <w:rFonts w:ascii="Times New Roman" w:hAnsi="Times New Roman" w:cs="Times New Roman"/>
          <w:sz w:val="24"/>
          <w:szCs w:val="24"/>
        </w:rPr>
      </w:pPr>
    </w:p>
    <w:p w:rsidR="00957869" w:rsidRDefault="00957869" w:rsidP="002F0D7B">
      <w:pPr>
        <w:spacing w:after="0"/>
        <w:jc w:val="both"/>
        <w:rPr>
          <w:rFonts w:ascii="Times New Roman" w:hAnsi="Times New Roman" w:cs="Times New Roman"/>
          <w:sz w:val="24"/>
          <w:szCs w:val="24"/>
        </w:rPr>
      </w:pPr>
    </w:p>
    <w:p w:rsidR="00957869" w:rsidRPr="004B2051" w:rsidRDefault="00957869" w:rsidP="002F0D7B">
      <w:pPr>
        <w:spacing w:after="0"/>
        <w:jc w:val="both"/>
        <w:rPr>
          <w:rFonts w:ascii="Times New Roman" w:hAnsi="Times New Roman" w:cs="Times New Roman"/>
          <w:sz w:val="24"/>
          <w:szCs w:val="24"/>
        </w:rPr>
      </w:pPr>
      <w:bookmarkStart w:id="0" w:name="_GoBack"/>
      <w:bookmarkEnd w:id="0"/>
    </w:p>
    <w:p w:rsidR="00C64FA8" w:rsidRPr="004B2051" w:rsidRDefault="00C64FA8" w:rsidP="002F0D7B">
      <w:pPr>
        <w:spacing w:after="0"/>
        <w:jc w:val="both"/>
        <w:rPr>
          <w:rFonts w:ascii="Times New Roman" w:hAnsi="Times New Roman" w:cs="Times New Roman"/>
          <w:sz w:val="24"/>
          <w:szCs w:val="24"/>
        </w:rPr>
      </w:pPr>
    </w:p>
    <w:p w:rsidR="00C64FA8" w:rsidRPr="004B2051" w:rsidRDefault="00C64FA8" w:rsidP="002F0D7B">
      <w:pPr>
        <w:spacing w:after="0"/>
        <w:jc w:val="both"/>
        <w:rPr>
          <w:rFonts w:ascii="Times New Roman" w:hAnsi="Times New Roman" w:cs="Times New Roman"/>
          <w:sz w:val="24"/>
          <w:szCs w:val="24"/>
        </w:rPr>
      </w:pPr>
    </w:p>
    <w:p w:rsidR="00DC1EC4"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lastRenderedPageBreak/>
        <w:t>ANEXO I</w:t>
      </w:r>
    </w:p>
    <w:p w:rsidR="004B2051" w:rsidRDefault="004B2051" w:rsidP="002F0D7B">
      <w:pPr>
        <w:spacing w:after="0"/>
        <w:jc w:val="both"/>
        <w:rPr>
          <w:rFonts w:ascii="Times New Roman" w:hAnsi="Times New Roman" w:cs="Times New Roman"/>
          <w:sz w:val="24"/>
          <w:szCs w:val="24"/>
        </w:rPr>
      </w:pPr>
    </w:p>
    <w:p w:rsidR="00DB2A83"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TABELA </w:t>
      </w:r>
    </w:p>
    <w:p w:rsidR="00DC1EC4" w:rsidRDefault="00DC1EC4" w:rsidP="002F0D7B">
      <w:pPr>
        <w:spacing w:after="0"/>
        <w:jc w:val="both"/>
        <w:rPr>
          <w:rFonts w:ascii="Times New Roman" w:hAnsi="Times New Roman" w:cs="Times New Roman"/>
          <w:sz w:val="24"/>
          <w:szCs w:val="24"/>
        </w:rPr>
      </w:pPr>
    </w:p>
    <w:tbl>
      <w:tblPr>
        <w:tblW w:w="9000"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600"/>
        <w:gridCol w:w="834"/>
        <w:gridCol w:w="138"/>
        <w:gridCol w:w="138"/>
        <w:gridCol w:w="138"/>
        <w:gridCol w:w="76"/>
        <w:gridCol w:w="76"/>
      </w:tblGrid>
      <w:tr w:rsidR="004B2051" w:rsidRPr="004B2051" w:rsidTr="00EC665E">
        <w:trPr>
          <w:tblCellSpacing w:w="0" w:type="dxa"/>
          <w:jc w:val="center"/>
        </w:trPr>
        <w:tc>
          <w:tcPr>
            <w:tcW w:w="0" w:type="auto"/>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b/>
                <w:bCs/>
                <w:sz w:val="20"/>
                <w:szCs w:val="20"/>
                <w:lang w:eastAsia="pt-BR"/>
              </w:rPr>
              <w:t>NATUREZA DO BEM FORNECIDO OU DO SERVIÇO PRESTADO (01)</w:t>
            </w:r>
          </w:p>
        </w:tc>
        <w:tc>
          <w:tcPr>
            <w:tcW w:w="0" w:type="auto"/>
            <w:gridSpan w:val="4"/>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b/>
                <w:bCs/>
                <w:sz w:val="20"/>
                <w:szCs w:val="20"/>
                <w:lang w:eastAsia="pt-BR"/>
              </w:rPr>
              <w:t>ALÍQUOTAS</w:t>
            </w:r>
          </w:p>
        </w:tc>
        <w:tc>
          <w:tcPr>
            <w:tcW w:w="0" w:type="auto"/>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b/>
                <w:bCs/>
                <w:sz w:val="20"/>
                <w:szCs w:val="20"/>
                <w:lang w:eastAsia="pt-BR"/>
              </w:rPr>
              <w:t>IR</w:t>
            </w:r>
            <w:r w:rsidRPr="004B2051">
              <w:rPr>
                <w:rFonts w:ascii="Arial" w:eastAsia="Times New Roman" w:hAnsi="Arial" w:cs="Arial"/>
                <w:b/>
                <w:bCs/>
                <w:sz w:val="20"/>
                <w:szCs w:val="20"/>
                <w:lang w:eastAsia="pt-BR"/>
              </w:rPr>
              <w:br/>
              <w:t>(02)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p>
        </w:tc>
        <w:tc>
          <w:tcPr>
            <w:tcW w:w="0" w:type="auto"/>
            <w:vMerge/>
            <w:tcBorders>
              <w:top w:val="single" w:sz="8" w:space="0" w:color="auto"/>
              <w:left w:val="single" w:sz="8" w:space="0" w:color="auto"/>
              <w:bottom w:val="single" w:sz="8" w:space="0" w:color="auto"/>
              <w:right w:val="single" w:sz="8" w:space="0" w:color="auto"/>
            </w:tcBorders>
            <w:vAlign w:val="center"/>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Alimentação;</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Energia elétrica;</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Serviços prestados com emprego de materiais;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Construção Civil por empreitada com emprego de materiais;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Serviços hospitalares;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Transporte de cargas, exceto os relacionados no código 8767;</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Mercadorias e bens em geral.</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Gasolina, óleo diesel, gás liquefeito de petróleo (GLP) e querosene de aviação (QAV) adquiridos de produtor ou importador;</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Demais combustíveis derivados de petróleo e gás natural, e dos demais produtos derivados de petróleo, adquiridos de produtor,</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proofErr w:type="gramStart"/>
            <w:r w:rsidRPr="004B2051">
              <w:rPr>
                <w:rFonts w:ascii="Arial" w:eastAsia="Times New Roman" w:hAnsi="Arial" w:cs="Arial"/>
                <w:sz w:val="20"/>
                <w:szCs w:val="20"/>
                <w:lang w:eastAsia="pt-BR"/>
              </w:rPr>
              <w:t>importador</w:t>
            </w:r>
            <w:proofErr w:type="gramEnd"/>
            <w:r w:rsidRPr="004B2051">
              <w:rPr>
                <w:rFonts w:ascii="Arial" w:eastAsia="Times New Roman" w:hAnsi="Arial" w:cs="Arial"/>
                <w:sz w:val="20"/>
                <w:szCs w:val="20"/>
                <w:lang w:eastAsia="pt-BR"/>
              </w:rPr>
              <w:t>, distribuidor ou varejista;</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Álcool etílico hidratado para fins carburantes, adquirido diretamente do distribuidor.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0,24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Gasolina, exceto gasolina de aviação, óleo diesel e gás liquefeito de petróleo (GLP) e querosene de aviação adquiridos de distribuidores e comerciantes varejistas, e álcool para fins carburantes quando adquirido, exclusivamente, de comerciante varejista.</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0,24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Transporte internacional de cargas efetuado por empresas nacionais;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xml:space="preserve">- Estaleiros navais brasileiros nas atividades de construção, conservação, modernização, conversão e reparo de embarcações </w:t>
            </w:r>
            <w:proofErr w:type="spellStart"/>
            <w:r w:rsidRPr="004B2051">
              <w:rPr>
                <w:rFonts w:ascii="Arial" w:eastAsia="Times New Roman" w:hAnsi="Arial" w:cs="Arial"/>
                <w:sz w:val="20"/>
                <w:szCs w:val="20"/>
                <w:lang w:eastAsia="pt-BR"/>
              </w:rPr>
              <w:t>pré</w:t>
            </w:r>
            <w:proofErr w:type="spellEnd"/>
            <w:r w:rsidRPr="004B2051">
              <w:rPr>
                <w:rFonts w:ascii="Arial" w:eastAsia="Times New Roman" w:hAnsi="Arial" w:cs="Arial"/>
                <w:sz w:val="20"/>
                <w:szCs w:val="20"/>
                <w:lang w:eastAsia="pt-BR"/>
              </w:rPr>
              <w:t>-registradas ou registradas no REB, instituído pela Lei nº 9.432, de 08 de janeiro de 1997;</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Aquisição de livros no mercado interno;</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Medicamentos, produtos de perfumaria, de toucador e de higiene pessoal a que se refere o art. 1º da Lei nº 10.147, de 2000, com a redação dada pela Lei nº 10.548, de 2002, adquiridos de atacadistas ou varejistas;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Pneus novos de borracha e Câmaras-de-ar de borracha, classificados nas posições 40.11 e 40.13 da TIPI, adquiridos de atacadistas e varejistas;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Máquinas, veículos e tratores de que trata o </w:t>
            </w:r>
            <w:r w:rsidRPr="004B2051">
              <w:rPr>
                <w:rFonts w:ascii="Arial" w:eastAsia="Times New Roman" w:hAnsi="Arial" w:cs="Arial"/>
                <w:i/>
                <w:iCs/>
                <w:sz w:val="20"/>
                <w:szCs w:val="20"/>
                <w:lang w:eastAsia="pt-BR"/>
              </w:rPr>
              <w:t>caput</w:t>
            </w:r>
            <w:r w:rsidRPr="004B2051">
              <w:rPr>
                <w:rFonts w:ascii="Arial" w:eastAsia="Times New Roman" w:hAnsi="Arial" w:cs="Arial"/>
                <w:sz w:val="20"/>
                <w:szCs w:val="20"/>
                <w:lang w:eastAsia="pt-BR"/>
              </w:rPr>
              <w:t xml:space="preserve"> do </w:t>
            </w:r>
            <w:proofErr w:type="spellStart"/>
            <w:r w:rsidRPr="004B2051">
              <w:rPr>
                <w:rFonts w:ascii="Arial" w:eastAsia="Times New Roman" w:hAnsi="Arial" w:cs="Arial"/>
                <w:sz w:val="20"/>
                <w:szCs w:val="20"/>
                <w:lang w:eastAsia="pt-BR"/>
              </w:rPr>
              <w:t>art</w:t>
            </w:r>
            <w:proofErr w:type="spellEnd"/>
            <w:r w:rsidRPr="004B2051">
              <w:rPr>
                <w:rFonts w:ascii="Arial" w:eastAsia="Times New Roman" w:hAnsi="Arial" w:cs="Arial"/>
                <w:sz w:val="20"/>
                <w:szCs w:val="20"/>
                <w:lang w:eastAsia="pt-BR"/>
              </w:rPr>
              <w:t xml:space="preserve"> 20 desta Instrução Normativa e autopeças constantes do Anexo I e II, da Lei nº 10.485, de </w:t>
            </w:r>
            <w:proofErr w:type="gramStart"/>
            <w:r w:rsidRPr="004B2051">
              <w:rPr>
                <w:rFonts w:ascii="Arial" w:eastAsia="Times New Roman" w:hAnsi="Arial" w:cs="Arial"/>
                <w:sz w:val="20"/>
                <w:szCs w:val="20"/>
                <w:lang w:eastAsia="pt-BR"/>
              </w:rPr>
              <w:t>3</w:t>
            </w:r>
            <w:proofErr w:type="gramEnd"/>
            <w:r w:rsidRPr="004B2051">
              <w:rPr>
                <w:rFonts w:ascii="Arial" w:eastAsia="Times New Roman" w:hAnsi="Arial" w:cs="Arial"/>
                <w:sz w:val="20"/>
                <w:szCs w:val="20"/>
                <w:lang w:eastAsia="pt-BR"/>
              </w:rPr>
              <w:t xml:space="preserve"> de julho de 2002, adquiridos de atacadistas e varejistas;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xml:space="preserve">- Água, refrigerante e cerveja sem álcool, classificados nos códigos 22.01 e 22.02 </w:t>
            </w:r>
            <w:proofErr w:type="gramStart"/>
            <w:r w:rsidRPr="004B2051">
              <w:rPr>
                <w:rFonts w:ascii="Arial" w:eastAsia="Times New Roman" w:hAnsi="Arial" w:cs="Arial"/>
                <w:sz w:val="20"/>
                <w:szCs w:val="20"/>
                <w:lang w:eastAsia="pt-BR"/>
              </w:rPr>
              <w:t>da TIPI</w:t>
            </w:r>
            <w:proofErr w:type="gramEnd"/>
            <w:r w:rsidRPr="004B2051">
              <w:rPr>
                <w:rFonts w:ascii="Arial" w:eastAsia="Times New Roman" w:hAnsi="Arial" w:cs="Arial"/>
                <w:sz w:val="20"/>
                <w:szCs w:val="20"/>
                <w:lang w:eastAsia="pt-BR"/>
              </w:rPr>
              <w:t>, adquiridos de atacadistas e varejistas.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Outros produtos ou serviços beneficiados com isenção, não-incidência ou alíquotas zero da COFINS e da Contribuição para o PIS/PASEP.</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Passagens aéreas, rodoviárias e demais serviços de transporte de passageiros, exceto as relacionadas no código 8850.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2,40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Transporte internacional de passageiros efetuado por empresas nacionais.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2,40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Serviços prestados por associações profissionais ou assemelhadas.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0,0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Serviços prestados por bancos comerciais, bancos de investimento, bancos de desenvolvimento, caixas econômicas, sociedades de crédito, financiamento e investimento, sociedades de crédito imobiliário, e câmbio, distribuidoras de títulos e valores mobiliários, empresas de arrendamento mercantil, cooperativas de crédito, empresas de seguros privados e de capitalização e entidades abertas de previdência complementar.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2,40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r w:rsidR="004B2051" w:rsidRPr="004B2051" w:rsidTr="00EC665E">
        <w:trPr>
          <w:tblCellSpacing w:w="0" w:type="dxa"/>
          <w:jc w:val="center"/>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Serviços de abastecimento de água;</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Telefone;</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Correio e telégrafos;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lastRenderedPageBreak/>
              <w:t>- Vigilância;</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Limpeza;</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Locação de mão-de-obra;</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Intermediação de negócios;</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Administração, locação ou cessão de bens imóveis, móveis e direitos de qualquer natureza;</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w:t>
            </w:r>
            <w:proofErr w:type="spellStart"/>
            <w:r w:rsidRPr="004B2051">
              <w:rPr>
                <w:rFonts w:ascii="Arial" w:eastAsia="Times New Roman" w:hAnsi="Arial" w:cs="Arial"/>
                <w:i/>
                <w:iCs/>
                <w:sz w:val="20"/>
                <w:szCs w:val="20"/>
                <w:lang w:eastAsia="pt-BR"/>
              </w:rPr>
              <w:t>Factoring</w:t>
            </w:r>
            <w:proofErr w:type="spellEnd"/>
            <w:r w:rsidRPr="004B2051">
              <w:rPr>
                <w:rFonts w:ascii="Arial" w:eastAsia="Times New Roman" w:hAnsi="Arial" w:cs="Arial"/>
                <w:sz w:val="20"/>
                <w:szCs w:val="20"/>
                <w:lang w:eastAsia="pt-BR"/>
              </w:rPr>
              <w:t>;</w:t>
            </w:r>
          </w:p>
          <w:p w:rsidR="004B2051" w:rsidRPr="004B2051" w:rsidRDefault="004B2051" w:rsidP="004B2051">
            <w:pPr>
              <w:spacing w:after="0" w:line="240" w:lineRule="auto"/>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t>- Demais serviços.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r w:rsidRPr="004B2051">
              <w:rPr>
                <w:rFonts w:ascii="Arial" w:eastAsia="Times New Roman" w:hAnsi="Arial" w:cs="Arial"/>
                <w:sz w:val="20"/>
                <w:szCs w:val="20"/>
                <w:lang w:eastAsia="pt-BR"/>
              </w:rPr>
              <w:lastRenderedPageBreak/>
              <w:t>4,80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B2051" w:rsidRPr="004B2051" w:rsidRDefault="004B2051" w:rsidP="004B2051">
            <w:pPr>
              <w:spacing w:after="0" w:line="240" w:lineRule="auto"/>
              <w:jc w:val="center"/>
              <w:rPr>
                <w:rFonts w:ascii="Times New Roman" w:eastAsia="Times New Roman" w:hAnsi="Times New Roman" w:cs="Times New Roman"/>
                <w:sz w:val="24"/>
                <w:szCs w:val="24"/>
                <w:lang w:eastAsia="pt-BR"/>
              </w:rPr>
            </w:pPr>
          </w:p>
        </w:tc>
      </w:tr>
    </w:tbl>
    <w:p w:rsidR="004B2051" w:rsidRPr="004B2051" w:rsidRDefault="004B2051" w:rsidP="004B2051">
      <w:pPr>
        <w:spacing w:after="0" w:line="240" w:lineRule="auto"/>
        <w:jc w:val="both"/>
        <w:rPr>
          <w:rFonts w:ascii="Times New Roman" w:eastAsia="Times New Roman" w:hAnsi="Times New Roman" w:cs="Times New Roman"/>
          <w:color w:val="000000"/>
          <w:sz w:val="27"/>
          <w:szCs w:val="27"/>
          <w:lang w:eastAsia="pt-BR"/>
        </w:rPr>
      </w:pPr>
      <w:r w:rsidRPr="004B2051">
        <w:rPr>
          <w:rFonts w:ascii="Arial" w:eastAsia="Times New Roman" w:hAnsi="Arial" w:cs="Arial"/>
          <w:b/>
          <w:bCs/>
          <w:color w:val="000000"/>
          <w:sz w:val="20"/>
          <w:szCs w:val="20"/>
          <w:lang w:eastAsia="pt-BR"/>
        </w:rPr>
        <w:lastRenderedPageBreak/>
        <w:t> </w:t>
      </w:r>
    </w:p>
    <w:p w:rsidR="004B2051" w:rsidRPr="004B2051" w:rsidRDefault="004B2051" w:rsidP="004B2051">
      <w:pPr>
        <w:spacing w:after="0" w:line="240" w:lineRule="auto"/>
        <w:jc w:val="both"/>
        <w:rPr>
          <w:rFonts w:ascii="Times New Roman" w:eastAsia="Times New Roman" w:hAnsi="Times New Roman" w:cs="Times New Roman"/>
          <w:color w:val="000000"/>
          <w:sz w:val="27"/>
          <w:szCs w:val="27"/>
          <w:lang w:eastAsia="pt-BR"/>
        </w:rPr>
      </w:pPr>
      <w:r w:rsidRPr="004B2051">
        <w:rPr>
          <w:rFonts w:ascii="Arial" w:eastAsia="Times New Roman" w:hAnsi="Arial" w:cs="Arial"/>
          <w:b/>
          <w:bCs/>
          <w:color w:val="000000"/>
          <w:sz w:val="20"/>
          <w:szCs w:val="20"/>
          <w:lang w:eastAsia="pt-BR"/>
        </w:rPr>
        <w:t> </w:t>
      </w:r>
    </w:p>
    <w:p w:rsidR="004B2051" w:rsidRDefault="004B2051" w:rsidP="002F0D7B">
      <w:pPr>
        <w:spacing w:after="0"/>
        <w:jc w:val="both"/>
        <w:rPr>
          <w:rFonts w:ascii="Times New Roman" w:hAnsi="Times New Roman" w:cs="Times New Roman"/>
          <w:sz w:val="24"/>
          <w:szCs w:val="24"/>
        </w:rPr>
      </w:pPr>
    </w:p>
    <w:p w:rsidR="004B2051" w:rsidRDefault="004B2051" w:rsidP="002F0D7B">
      <w:pPr>
        <w:spacing w:after="0"/>
        <w:jc w:val="both"/>
        <w:rPr>
          <w:rFonts w:ascii="Times New Roman" w:hAnsi="Times New Roman" w:cs="Times New Roman"/>
          <w:sz w:val="24"/>
          <w:szCs w:val="24"/>
        </w:rPr>
      </w:pPr>
    </w:p>
    <w:p w:rsidR="004B2051" w:rsidRPr="004B2051" w:rsidRDefault="004B2051"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t xml:space="preserve">ANEXO II </w:t>
      </w:r>
    </w:p>
    <w:p w:rsidR="00BA31CA" w:rsidRDefault="00BA31CA" w:rsidP="002F0D7B">
      <w:pPr>
        <w:spacing w:after="0"/>
        <w:jc w:val="both"/>
        <w:rPr>
          <w:rFonts w:ascii="Times New Roman" w:hAnsi="Times New Roman" w:cs="Times New Roman"/>
          <w:b/>
          <w:sz w:val="24"/>
          <w:szCs w:val="24"/>
        </w:rPr>
      </w:pPr>
    </w:p>
    <w:p w:rsidR="00DB2A83" w:rsidRPr="004B2051" w:rsidRDefault="00DB2A83"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t>DECLARAÇÃO A SER APRESENTADA PELAS EMPRESAS DO SIMPLES NACIONAL</w:t>
      </w:r>
    </w:p>
    <w:p w:rsidR="00DB2A83" w:rsidRPr="004B2051" w:rsidRDefault="00DB2A83" w:rsidP="002F0D7B">
      <w:pPr>
        <w:spacing w:after="0"/>
        <w:jc w:val="both"/>
        <w:rPr>
          <w:rFonts w:ascii="Times New Roman" w:hAnsi="Times New Roman" w:cs="Times New Roman"/>
          <w:b/>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 Ilmo. Sr.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(pessoa jurídica pagadora)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(Nome da empresa), com sede (endereço completo), inscrita no CNPJ sob o nº</w:t>
      </w:r>
      <w:proofErr w:type="gramStart"/>
      <w:r w:rsidRPr="004B2051">
        <w:rPr>
          <w:rFonts w:ascii="Times New Roman" w:hAnsi="Times New Roman" w:cs="Times New Roman"/>
          <w:sz w:val="24"/>
          <w:szCs w:val="24"/>
        </w:rPr>
        <w:t>.....</w:t>
      </w:r>
      <w:proofErr w:type="gramEnd"/>
      <w:r w:rsidRPr="004B2051">
        <w:rPr>
          <w:rFonts w:ascii="Times New Roman" w:hAnsi="Times New Roman" w:cs="Times New Roman"/>
          <w:sz w:val="24"/>
          <w:szCs w:val="24"/>
        </w:rPr>
        <w:t xml:space="preserve"> DECLARA à (nome da pessoa jurídica pagadora), para fins de não incidência na fonte do IRPJ,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Para esse efeito, a declarante informa que: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 - preenche os seguintes requisitos: a) conserva em boa ordem, pelo prazo de </w:t>
      </w:r>
      <w:proofErr w:type="gramStart"/>
      <w:r w:rsidRPr="004B2051">
        <w:rPr>
          <w:rFonts w:ascii="Times New Roman" w:hAnsi="Times New Roman" w:cs="Times New Roman"/>
          <w:sz w:val="24"/>
          <w:szCs w:val="24"/>
        </w:rPr>
        <w:t>5</w:t>
      </w:r>
      <w:proofErr w:type="gramEnd"/>
      <w:r w:rsidRPr="004B2051">
        <w:rPr>
          <w:rFonts w:ascii="Times New Roman" w:hAnsi="Times New Roman" w:cs="Times New Roman"/>
          <w:sz w:val="24"/>
          <w:szCs w:val="24"/>
        </w:rPr>
        <w:t xml:space="preserve"> (cinco) anos, contado da data da emissão, os documentos que comprovam a origem de suas receitas e a efetivação de suas despesas, bem como a realização de quaisquer outros atos ou operações que venham a modificar sua situação patrimonial; e b) cumpre as obrigações acessórias a que está sujeita, em conformidade com a legislação pertinente;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II - o signatário é representante legal desta empresa, assumindo o compromisso de informar à Secretaria da Receita Federal do Brasil e à pessoa jurídica pagadora, imediatamente, eventual </w:t>
      </w:r>
      <w:proofErr w:type="spellStart"/>
      <w:r w:rsidRPr="004B2051">
        <w:rPr>
          <w:rFonts w:ascii="Times New Roman" w:hAnsi="Times New Roman" w:cs="Times New Roman"/>
          <w:sz w:val="24"/>
          <w:szCs w:val="24"/>
        </w:rPr>
        <w:t>desenquadramento</w:t>
      </w:r>
      <w:proofErr w:type="spellEnd"/>
      <w:r w:rsidRPr="004B2051">
        <w:rPr>
          <w:rFonts w:ascii="Times New Roman" w:hAnsi="Times New Roman" w:cs="Times New Roman"/>
          <w:sz w:val="24"/>
          <w:szCs w:val="24"/>
        </w:rPr>
        <w:t xml:space="preserve">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Local e data.....................................................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Assinatura do Responsável</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lastRenderedPageBreak/>
        <w:t xml:space="preserve">ANEXO III </w:t>
      </w:r>
    </w:p>
    <w:p w:rsidR="00DB2A83" w:rsidRPr="004B2051" w:rsidRDefault="00DB2A83" w:rsidP="002F0D7B">
      <w:pPr>
        <w:spacing w:after="0"/>
        <w:jc w:val="both"/>
        <w:rPr>
          <w:rFonts w:ascii="Times New Roman" w:hAnsi="Times New Roman" w:cs="Times New Roman"/>
          <w:b/>
          <w:sz w:val="24"/>
          <w:szCs w:val="24"/>
        </w:rPr>
      </w:pPr>
    </w:p>
    <w:p w:rsidR="00DB2A83" w:rsidRPr="004B2051" w:rsidRDefault="00DB2A83"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t xml:space="preserve">DECLARAÇÃO A SER APRESENTADA PELAS INSTITUIÇÕES DE EDUCAÇÃO E DE ASSISTÊNCIA SOCIAL, SEM FINS LUCRATIVOS, A QUE SE REFERE O ART. 12 DA LEI Nº 9.532, DE 10 DE DEZEMBRO DE 1997; </w:t>
      </w:r>
    </w:p>
    <w:p w:rsidR="00DC1EC4" w:rsidRPr="004B2051" w:rsidRDefault="00DC1EC4"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Ilmo. Sr.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(autoridade a quem se dirige) </w:t>
      </w:r>
    </w:p>
    <w:p w:rsidR="00DB2A83" w:rsidRPr="004B2051" w:rsidRDefault="00DB2A83"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(Nome da entidade), com sede (endereço completo), inscrita no CNPJ sob o nº....... DECLARA à (nome da entidade pagadora), que não está sujeita à retenção, na fonte, do IRPJ, a que se refere o art. 64 da Lei nº 9.430, de 27 de dezembro de 1996, por se enquadrar em uma das situações abaixo: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 - INSTITUIÇÃO DE EDUCAÇÃO: 1. </w:t>
      </w:r>
      <w:proofErr w:type="gramStart"/>
      <w:r w:rsidRPr="004B2051">
        <w:rPr>
          <w:rFonts w:ascii="Times New Roman" w:hAnsi="Times New Roman" w:cs="Times New Roman"/>
          <w:sz w:val="24"/>
          <w:szCs w:val="24"/>
        </w:rPr>
        <w:t xml:space="preserve">( </w:t>
      </w:r>
      <w:proofErr w:type="gramEnd"/>
      <w:r w:rsidRPr="004B2051">
        <w:rPr>
          <w:rFonts w:ascii="Times New Roman" w:hAnsi="Times New Roman" w:cs="Times New Roman"/>
          <w:sz w:val="24"/>
          <w:szCs w:val="24"/>
        </w:rPr>
        <w:t xml:space="preserve">) Entidade em gozo regular da imunidade prevista no art. 150, inciso VI, alínea "c" da Constituição Federal, por cumprir os requisitos previstos no art. 12 da Lei nº 9.532, de 10 de dezembro de 1997. 2. </w:t>
      </w:r>
      <w:proofErr w:type="gramStart"/>
      <w:r w:rsidRPr="004B2051">
        <w:rPr>
          <w:rFonts w:ascii="Times New Roman" w:hAnsi="Times New Roman" w:cs="Times New Roman"/>
          <w:sz w:val="24"/>
          <w:szCs w:val="24"/>
        </w:rPr>
        <w:t xml:space="preserve">( </w:t>
      </w:r>
      <w:proofErr w:type="gramEnd"/>
      <w:r w:rsidRPr="004B2051">
        <w:rPr>
          <w:rFonts w:ascii="Times New Roman" w:hAnsi="Times New Roman" w:cs="Times New Roman"/>
          <w:sz w:val="24"/>
          <w:szCs w:val="24"/>
        </w:rPr>
        <w:t>) Entidade de ensino superior, em gozo regular da isenção prevista no art. 8º da Lei nº 11.096, de 13 de janeiro de 2005, por ter aderido ao Programa Universidade para Todos (</w:t>
      </w:r>
      <w:proofErr w:type="spellStart"/>
      <w:r w:rsidRPr="004B2051">
        <w:rPr>
          <w:rFonts w:ascii="Times New Roman" w:hAnsi="Times New Roman" w:cs="Times New Roman"/>
          <w:sz w:val="24"/>
          <w:szCs w:val="24"/>
        </w:rPr>
        <w:t>Prouni</w:t>
      </w:r>
      <w:proofErr w:type="spellEnd"/>
      <w:r w:rsidRPr="004B2051">
        <w:rPr>
          <w:rFonts w:ascii="Times New Roman" w:hAnsi="Times New Roman" w:cs="Times New Roman"/>
          <w:sz w:val="24"/>
          <w:szCs w:val="24"/>
        </w:rPr>
        <w:t xml:space="preserve">), instituído pela Lei nº 11.096, de 13 de janeiro de 2005, conforme Termo de Adesão vigente no período da prestação do serviço ou do fornecimento do bem (doc. Anexo).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II - ENTIDADE BENEFICENTE DE ASSISTÊNCIA SOCIAL: 1. </w:t>
      </w:r>
      <w:proofErr w:type="gramStart"/>
      <w:r w:rsidRPr="004B2051">
        <w:rPr>
          <w:rFonts w:ascii="Times New Roman" w:hAnsi="Times New Roman" w:cs="Times New Roman"/>
          <w:sz w:val="24"/>
          <w:szCs w:val="24"/>
        </w:rPr>
        <w:t xml:space="preserve">( </w:t>
      </w:r>
      <w:proofErr w:type="gramEnd"/>
      <w:r w:rsidRPr="004B2051">
        <w:rPr>
          <w:rFonts w:ascii="Times New Roman" w:hAnsi="Times New Roman" w:cs="Times New Roman"/>
          <w:sz w:val="24"/>
          <w:szCs w:val="24"/>
        </w:rPr>
        <w:t xml:space="preserve">) Instituição educacional em gozo regular da imunidade prevista no art. 195, § 7º da Constituição Federal, por ter sido certificada como beneficente de assistência social pelo Ministério da Educação e por cumprir os requisitos previstos no art. 29 da Lei nº 12.101, de 27 de novembro de 2009. 2. </w:t>
      </w:r>
      <w:proofErr w:type="gramStart"/>
      <w:r w:rsidRPr="004B2051">
        <w:rPr>
          <w:rFonts w:ascii="Times New Roman" w:hAnsi="Times New Roman" w:cs="Times New Roman"/>
          <w:sz w:val="24"/>
          <w:szCs w:val="24"/>
        </w:rPr>
        <w:t xml:space="preserve">( </w:t>
      </w:r>
      <w:proofErr w:type="gramEnd"/>
      <w:r w:rsidRPr="004B2051">
        <w:rPr>
          <w:rFonts w:ascii="Times New Roman" w:hAnsi="Times New Roman" w:cs="Times New Roman"/>
          <w:sz w:val="24"/>
          <w:szCs w:val="24"/>
        </w:rPr>
        <w:t xml:space="preserve">) Entidade em gozo regular da imunidade prevista no art. 195, § 7º da Constituição Federal, por ter sido certificada como beneficente de assistência social pelo Ministério de sua área de atuação e por cumprir os requisitos previstos no art. 29 da Lei nº 12.101, de 2009.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O signatário declara neste ato, sob as penas do art. 299 do Decreto-Lei nº 2.848, de 7 de dezembro de 1940 - Código Penal; do art. 1º da Lei nº 8.137, de 27 de dezembro de 1990, e para fins do art. 32 da Lei nº 9.430, de 1996, que: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 é representante legal da entidade e assume o compromisso de informar, imediatamente, à Secretaria da Receita Federal do Brasil e ao órgão ou à entidade contratante, qualquer alteração na situação acima declarada;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b) os valores recebidos referem-se a receitas relacionadas com as finalidades para as quais foram instituídas.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Local e data..................................................... </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Assinatura do Responsável</w:t>
      </w: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sz w:val="24"/>
          <w:szCs w:val="24"/>
        </w:rPr>
      </w:pPr>
    </w:p>
    <w:p w:rsidR="00DB2A83" w:rsidRPr="004B2051" w:rsidRDefault="00DB2A83"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lastRenderedPageBreak/>
        <w:t xml:space="preserve">ANEXO IV </w:t>
      </w:r>
    </w:p>
    <w:p w:rsidR="00DB2A83" w:rsidRPr="004B2051" w:rsidRDefault="00DB2A83" w:rsidP="002F0D7B">
      <w:pPr>
        <w:spacing w:after="0"/>
        <w:jc w:val="both"/>
        <w:rPr>
          <w:rFonts w:ascii="Times New Roman" w:hAnsi="Times New Roman" w:cs="Times New Roman"/>
          <w:b/>
          <w:sz w:val="24"/>
          <w:szCs w:val="24"/>
        </w:rPr>
      </w:pPr>
    </w:p>
    <w:p w:rsidR="00DB2A83" w:rsidRPr="004B2051" w:rsidRDefault="00DB2A83"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t xml:space="preserve">DECLARAÇÃO A SER APRESENTADA PELAS INSTITUIÇÕES DE CARÁTER FILANTRÓPICO, RECREATIVO, CULTURAL, CIENTÍFICO E ÀS ASSOCIAÇÕES CIVIS, A QUE SE REFERE O ART. 15 DA LEI Nº 9.532, DE 1997; </w:t>
      </w:r>
    </w:p>
    <w:p w:rsidR="00DB2A83" w:rsidRPr="004B2051" w:rsidRDefault="00DB2A83" w:rsidP="002F0D7B">
      <w:pPr>
        <w:spacing w:after="0"/>
        <w:jc w:val="both"/>
        <w:rPr>
          <w:rFonts w:ascii="Times New Roman" w:hAnsi="Times New Roman" w:cs="Times New Roman"/>
          <w:b/>
          <w:sz w:val="24"/>
          <w:szCs w:val="24"/>
        </w:rPr>
      </w:pP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Ilmo. Sr.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(autoridade a quem se dirige) </w:t>
      </w:r>
    </w:p>
    <w:p w:rsidR="00DB2A83" w:rsidRPr="004B2051" w:rsidRDefault="00DB2A83"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(Nome da entidade), com sede (endereço completo), inscrita no CNPJ sob o nº</w:t>
      </w:r>
      <w:proofErr w:type="gramStart"/>
      <w:r w:rsidRPr="004B2051">
        <w:rPr>
          <w:rFonts w:ascii="Times New Roman" w:hAnsi="Times New Roman" w:cs="Times New Roman"/>
          <w:sz w:val="24"/>
          <w:szCs w:val="24"/>
        </w:rPr>
        <w:t>.....</w:t>
      </w:r>
      <w:proofErr w:type="gramEnd"/>
      <w:r w:rsidRPr="004B2051">
        <w:rPr>
          <w:rFonts w:ascii="Times New Roman" w:hAnsi="Times New Roman" w:cs="Times New Roman"/>
          <w:sz w:val="24"/>
          <w:szCs w:val="24"/>
        </w:rPr>
        <w:t xml:space="preserve"> DECLARA à (nome da entidade pagadora), para fins de não incidência na fonte do IR, a que se refere o art. 64 da Lei nº 9.430, de 27 de dezembro de 1996, que é entidade sem fins lucrativos de caráter ................................................., a que se refere o </w:t>
      </w:r>
      <w:proofErr w:type="spellStart"/>
      <w:r w:rsidRPr="004B2051">
        <w:rPr>
          <w:rFonts w:ascii="Times New Roman" w:hAnsi="Times New Roman" w:cs="Times New Roman"/>
          <w:sz w:val="24"/>
          <w:szCs w:val="24"/>
        </w:rPr>
        <w:t>art</w:t>
      </w:r>
      <w:proofErr w:type="spellEnd"/>
      <w:r w:rsidRPr="004B2051">
        <w:rPr>
          <w:rFonts w:ascii="Times New Roman" w:hAnsi="Times New Roman" w:cs="Times New Roman"/>
          <w:sz w:val="24"/>
          <w:szCs w:val="24"/>
        </w:rPr>
        <w:t xml:space="preserve"> 15 da Lei nº 9.532, de 10 de dezembro de 1997.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Para esse efeito, a declarante informa que: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 - preenche os seguintes requisitos, cumulativamente: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a) é entidade sem fins lucrativos;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b) presta serviços para os quais foi instituída e os coloca à disposição do grupo de pessoas a que se destinam;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c) não remunera, por qualquer forma, seus dirigentes por serviços prestados;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d) aplica integralmente seus recursos na manutenção e desenvolvimento de seus objetivos sociais;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e) mantém escrituração completa de suas receitas e despesas em livros revestidos das formalidades que assegurem a respectiva exatidão;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f)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g) apresenta anualmente a Escrituração Contábil Fiscal (ECF), quando se encontra na condição de obrigado e em conformidade com o disposto em ato da Secretaria da Receita Federal do Brasil (RFB); e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h) os valores recebidos referem-se a receitas relacionadas com as finalidades para as quais foram instituídas.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II - o signatário é representante legal desta entidade, assumindo o compromisso de informar à RFB e à unidade pagadora, imediatamente, eventual </w:t>
      </w:r>
      <w:proofErr w:type="spellStart"/>
      <w:r w:rsidRPr="004B2051">
        <w:rPr>
          <w:rFonts w:ascii="Times New Roman" w:hAnsi="Times New Roman" w:cs="Times New Roman"/>
          <w:sz w:val="24"/>
          <w:szCs w:val="24"/>
        </w:rPr>
        <w:t>desenquadramento</w:t>
      </w:r>
      <w:proofErr w:type="spellEnd"/>
      <w:r w:rsidRPr="004B2051">
        <w:rPr>
          <w:rFonts w:ascii="Times New Roman" w:hAnsi="Times New Roman" w:cs="Times New Roman"/>
          <w:sz w:val="24"/>
          <w:szCs w:val="24"/>
        </w:rPr>
        <w:t xml:space="preserve">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 </w:t>
      </w:r>
    </w:p>
    <w:p w:rsidR="00DC1EC4"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Local e data..................................................... </w:t>
      </w:r>
    </w:p>
    <w:p w:rsidR="00DB2A83" w:rsidRPr="004B2051" w:rsidRDefault="00DB2A83"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Assinatura do Responsável</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t xml:space="preserve">ANEXO V </w:t>
      </w:r>
    </w:p>
    <w:p w:rsidR="00DC1EC4" w:rsidRPr="004B2051" w:rsidRDefault="00DC1EC4" w:rsidP="002F0D7B">
      <w:pPr>
        <w:spacing w:after="0"/>
        <w:jc w:val="both"/>
        <w:rPr>
          <w:rFonts w:ascii="Times New Roman" w:hAnsi="Times New Roman" w:cs="Times New Roman"/>
          <w:b/>
          <w:sz w:val="24"/>
          <w:szCs w:val="24"/>
        </w:rPr>
      </w:pPr>
    </w:p>
    <w:p w:rsidR="00DC1EC4" w:rsidRPr="004B2051" w:rsidRDefault="00DC1EC4" w:rsidP="002F0D7B">
      <w:pPr>
        <w:spacing w:after="0"/>
        <w:jc w:val="both"/>
        <w:rPr>
          <w:rFonts w:ascii="Times New Roman" w:hAnsi="Times New Roman" w:cs="Times New Roman"/>
          <w:b/>
          <w:sz w:val="24"/>
          <w:szCs w:val="24"/>
        </w:rPr>
      </w:pPr>
      <w:r w:rsidRPr="004B2051">
        <w:rPr>
          <w:rFonts w:ascii="Times New Roman" w:hAnsi="Times New Roman" w:cs="Times New Roman"/>
          <w:b/>
          <w:sz w:val="24"/>
          <w:szCs w:val="24"/>
        </w:rPr>
        <w:lastRenderedPageBreak/>
        <w:t xml:space="preserve">NOTIFICAÇÃO </w:t>
      </w:r>
    </w:p>
    <w:p w:rsidR="00BA31CA" w:rsidRDefault="00BA31CA" w:rsidP="002F0D7B">
      <w:pPr>
        <w:spacing w:after="0"/>
        <w:jc w:val="both"/>
        <w:rPr>
          <w:rFonts w:ascii="Times New Roman" w:hAnsi="Times New Roman" w:cs="Times New Roman"/>
          <w:sz w:val="24"/>
          <w:szCs w:val="24"/>
        </w:rPr>
      </w:pPr>
    </w:p>
    <w:p w:rsidR="00DC1EC4" w:rsidRPr="004B2051" w:rsidRDefault="00BA31CA" w:rsidP="002F0D7B">
      <w:pPr>
        <w:spacing w:after="0"/>
        <w:jc w:val="both"/>
        <w:rPr>
          <w:rFonts w:ascii="Times New Roman" w:hAnsi="Times New Roman" w:cs="Times New Roman"/>
          <w:sz w:val="24"/>
          <w:szCs w:val="24"/>
        </w:rPr>
      </w:pPr>
      <w:r>
        <w:rPr>
          <w:rFonts w:ascii="Times New Roman" w:hAnsi="Times New Roman" w:cs="Times New Roman"/>
          <w:sz w:val="24"/>
          <w:szCs w:val="24"/>
        </w:rPr>
        <w:t>Brunópolis</w:t>
      </w:r>
      <w:proofErr w:type="gramStart"/>
      <w:r>
        <w:rPr>
          <w:rFonts w:ascii="Times New Roman" w:hAnsi="Times New Roman" w:cs="Times New Roman"/>
          <w:sz w:val="24"/>
          <w:szCs w:val="24"/>
        </w:rPr>
        <w:t xml:space="preserve"> </w:t>
      </w:r>
      <w:r w:rsidR="00DC1EC4" w:rsidRPr="004B2051">
        <w:rPr>
          <w:rFonts w:ascii="Times New Roman" w:hAnsi="Times New Roman" w:cs="Times New Roman"/>
          <w:sz w:val="24"/>
          <w:szCs w:val="24"/>
        </w:rPr>
        <w:t xml:space="preserve"> </w:t>
      </w:r>
      <w:proofErr w:type="gramEnd"/>
      <w:r w:rsidR="00DC1EC4" w:rsidRPr="004B2051">
        <w:rPr>
          <w:rFonts w:ascii="Times New Roman" w:hAnsi="Times New Roman" w:cs="Times New Roman"/>
          <w:sz w:val="24"/>
          <w:szCs w:val="24"/>
        </w:rPr>
        <w:t xml:space="preserve">– SC, em </w:t>
      </w:r>
      <w:proofErr w:type="spellStart"/>
      <w:r>
        <w:rPr>
          <w:rFonts w:ascii="Times New Roman" w:hAnsi="Times New Roman" w:cs="Times New Roman"/>
          <w:sz w:val="24"/>
          <w:szCs w:val="24"/>
        </w:rPr>
        <w:t>xx</w:t>
      </w:r>
      <w:proofErr w:type="spellEnd"/>
      <w:r w:rsidR="00DC1EC4" w:rsidRPr="004B2051">
        <w:rPr>
          <w:rFonts w:ascii="Times New Roman" w:hAnsi="Times New Roman" w:cs="Times New Roman"/>
          <w:sz w:val="24"/>
          <w:szCs w:val="24"/>
        </w:rPr>
        <w:t xml:space="preserve"> de </w:t>
      </w:r>
      <w:r>
        <w:rPr>
          <w:rFonts w:ascii="Times New Roman" w:hAnsi="Times New Roman" w:cs="Times New Roman"/>
          <w:sz w:val="24"/>
          <w:szCs w:val="24"/>
        </w:rPr>
        <w:t>junho</w:t>
      </w:r>
      <w:r w:rsidR="00DC1EC4" w:rsidRPr="004B2051">
        <w:rPr>
          <w:rFonts w:ascii="Times New Roman" w:hAnsi="Times New Roman" w:cs="Times New Roman"/>
          <w:sz w:val="24"/>
          <w:szCs w:val="24"/>
        </w:rPr>
        <w:t xml:space="preserve"> de 2023.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Sr. Fornecedor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O MUNICIPIO DE </w:t>
      </w:r>
      <w:r w:rsidR="00BA31CA">
        <w:rPr>
          <w:rFonts w:ascii="Times New Roman" w:hAnsi="Times New Roman" w:cs="Times New Roman"/>
          <w:sz w:val="24"/>
          <w:szCs w:val="24"/>
        </w:rPr>
        <w:t>BRUNÓPOLIS</w:t>
      </w:r>
      <w:r w:rsidRPr="004B2051">
        <w:rPr>
          <w:rFonts w:ascii="Times New Roman" w:hAnsi="Times New Roman" w:cs="Times New Roman"/>
          <w:sz w:val="24"/>
          <w:szCs w:val="24"/>
        </w:rPr>
        <w:t>/SC, por meio da Secretaria de Administração e Fazenda e seus departamentos vinculados, considerando o Decreto Municipal</w:t>
      </w:r>
      <w:r w:rsidR="00F26534">
        <w:rPr>
          <w:rFonts w:ascii="Times New Roman" w:hAnsi="Times New Roman" w:cs="Times New Roman"/>
          <w:sz w:val="24"/>
          <w:szCs w:val="24"/>
        </w:rPr>
        <w:t xml:space="preserve"> em vigor</w:t>
      </w:r>
      <w:r w:rsidRPr="004B2051">
        <w:rPr>
          <w:rFonts w:ascii="Times New Roman" w:hAnsi="Times New Roman" w:cs="Times New Roman"/>
          <w:sz w:val="24"/>
          <w:szCs w:val="24"/>
        </w:rPr>
        <w:t xml:space="preserve"> e a Repercussão Geral Tema nº 1.130, do STF, NOTIFICA Vossa Senhoria de que: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A partir de 01 de Ju</w:t>
      </w:r>
      <w:r w:rsidR="00F26534">
        <w:rPr>
          <w:rFonts w:ascii="Times New Roman" w:hAnsi="Times New Roman" w:cs="Times New Roman"/>
          <w:sz w:val="24"/>
          <w:szCs w:val="24"/>
        </w:rPr>
        <w:t>l</w:t>
      </w:r>
      <w:r w:rsidRPr="004B2051">
        <w:rPr>
          <w:rFonts w:ascii="Times New Roman" w:hAnsi="Times New Roman" w:cs="Times New Roman"/>
          <w:sz w:val="24"/>
          <w:szCs w:val="24"/>
        </w:rPr>
        <w:t xml:space="preserve">ho de 2023, o Município passará a aplicar a Instrução Normativa da Receita Federal do Brasil nº 1234/2012, suas alterações posteriores ou outra norma que venha a substituí-la, para fins de retenção de imposto de Renda em seus pagamentos.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Desta forma, todos os documentos fiscais emitidos a partir da data mencionada, deverão ser observadas as disposições da citada Instrução Normativa quanto ao imposto de Renda.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É condição para o recebimento e aceitação das notas fiscais, faturas e demais documentos de fornecimentos de materiais ou serviços, que o documento tenha destacado o valor do IRRF e que este seja deduzido em fatura ou eventual boleto para pagamento.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Ressaltamos que, NÃO serão feitas retenções de CSLL, PIS/PASEP ou COFINS, apenas a retenção de IR, se for o caso, nos termos da Instrução Normativa nº 1234/2012, suas alterações posteriores ou outra norma que venha a substituí-la.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Portanto, reforçamos a necessidade de que Vossa Senhoria observe as regras da IN RFB nº 1234/2012, suas alterações posteriores em todos os documentos fiscais emitidos para o Município de Dionísio Cerqueira/SC, seja da administração direta, indireta ou fundações a partir de 01 de Junho de 2023, inclusive quanto ao correto destaque do valor de IR a ser retido pelo Município e a dedução no eventual boleto emitido para pagamento. </w:t>
      </w:r>
    </w:p>
    <w:p w:rsidR="00DC1EC4" w:rsidRPr="004B2051" w:rsidRDefault="00DC1EC4" w:rsidP="002F0D7B">
      <w:pPr>
        <w:spacing w:after="0"/>
        <w:jc w:val="both"/>
        <w:rPr>
          <w:rFonts w:ascii="Times New Roman" w:hAnsi="Times New Roman" w:cs="Times New Roman"/>
          <w:sz w:val="24"/>
          <w:szCs w:val="24"/>
        </w:rPr>
      </w:pPr>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IMPORTANTE: Pessoas jurídicas enquadradas no art. 4º da IN RFB nº 1234/2012, e suas alterações posteriores, bem como nos §2º e §3º do Art. 2º do Decreto Municipal nº 6.529/2023, desde que atendam o disposto no §4º do Art. 2º do mesmo decreto municipal, não estarão sujeitas à retenção de IR. </w:t>
      </w:r>
    </w:p>
    <w:p w:rsidR="00DC1EC4" w:rsidRPr="004B2051" w:rsidRDefault="00DC1EC4" w:rsidP="002F0D7B">
      <w:pPr>
        <w:spacing w:after="0"/>
        <w:jc w:val="both"/>
        <w:rPr>
          <w:rFonts w:ascii="Times New Roman" w:hAnsi="Times New Roman" w:cs="Times New Roman"/>
          <w:sz w:val="24"/>
          <w:szCs w:val="24"/>
        </w:rPr>
      </w:pPr>
    </w:p>
    <w:p w:rsidR="00F26534"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Outrossim, quaisquer esclarecimentos poderão ser obtidos junto ao Departamento de Contabilidade no </w:t>
      </w:r>
      <w:proofErr w:type="spellStart"/>
      <w:r w:rsidRPr="004B2051">
        <w:rPr>
          <w:rFonts w:ascii="Times New Roman" w:hAnsi="Times New Roman" w:cs="Times New Roman"/>
          <w:sz w:val="24"/>
          <w:szCs w:val="24"/>
        </w:rPr>
        <w:t>email</w:t>
      </w:r>
      <w:proofErr w:type="spellEnd"/>
      <w:r w:rsidRPr="004B2051">
        <w:rPr>
          <w:rFonts w:ascii="Times New Roman" w:hAnsi="Times New Roman" w:cs="Times New Roman"/>
          <w:sz w:val="24"/>
          <w:szCs w:val="24"/>
        </w:rPr>
        <w:t xml:space="preserve">: </w:t>
      </w:r>
      <w:hyperlink r:id="rId5" w:history="1">
        <w:r w:rsidR="00F26534" w:rsidRPr="00BF073E">
          <w:rPr>
            <w:rStyle w:val="Hyperlink"/>
            <w:rFonts w:ascii="Times New Roman" w:hAnsi="Times New Roman" w:cs="Times New Roman"/>
            <w:sz w:val="24"/>
            <w:szCs w:val="24"/>
          </w:rPr>
          <w:t>contabilidade@brunopolis.sc.gov.br</w:t>
        </w:r>
      </w:hyperlink>
    </w:p>
    <w:p w:rsidR="00DC1EC4" w:rsidRPr="004B2051" w:rsidRDefault="00DC1EC4" w:rsidP="002F0D7B">
      <w:pPr>
        <w:spacing w:after="0"/>
        <w:jc w:val="both"/>
        <w:rPr>
          <w:rFonts w:ascii="Times New Roman" w:hAnsi="Times New Roman" w:cs="Times New Roman"/>
          <w:sz w:val="24"/>
          <w:szCs w:val="24"/>
        </w:rPr>
      </w:pPr>
      <w:r w:rsidRPr="004B2051">
        <w:rPr>
          <w:rFonts w:ascii="Times New Roman" w:hAnsi="Times New Roman" w:cs="Times New Roman"/>
          <w:sz w:val="24"/>
          <w:szCs w:val="24"/>
        </w:rPr>
        <w:t xml:space="preserve"> Atenciosamente, _____________________________ ________________________________ </w:t>
      </w:r>
    </w:p>
    <w:p w:rsidR="00F26534" w:rsidRDefault="00F26534" w:rsidP="002F0D7B">
      <w:pPr>
        <w:spacing w:after="0"/>
        <w:jc w:val="both"/>
        <w:rPr>
          <w:rFonts w:ascii="Times New Roman" w:hAnsi="Times New Roman" w:cs="Times New Roman"/>
          <w:sz w:val="24"/>
          <w:szCs w:val="24"/>
        </w:rPr>
      </w:pPr>
      <w:r>
        <w:rPr>
          <w:rFonts w:ascii="Times New Roman" w:hAnsi="Times New Roman" w:cs="Times New Roman"/>
          <w:sz w:val="24"/>
          <w:szCs w:val="24"/>
        </w:rPr>
        <w:t>Volcir Canuto</w:t>
      </w:r>
    </w:p>
    <w:p w:rsidR="00DC1EC4" w:rsidRDefault="00F26534" w:rsidP="002F0D7B">
      <w:pPr>
        <w:spacing w:after="0"/>
        <w:jc w:val="both"/>
        <w:rPr>
          <w:rFonts w:ascii="Times New Roman" w:hAnsi="Times New Roman" w:cs="Times New Roman"/>
          <w:sz w:val="24"/>
          <w:szCs w:val="24"/>
        </w:rPr>
      </w:pPr>
      <w:r>
        <w:rPr>
          <w:rFonts w:ascii="Times New Roman" w:hAnsi="Times New Roman" w:cs="Times New Roman"/>
          <w:sz w:val="24"/>
          <w:szCs w:val="24"/>
        </w:rPr>
        <w:t>Prefeito</w:t>
      </w:r>
      <w:r w:rsidR="00DC1EC4" w:rsidRPr="004B2051">
        <w:rPr>
          <w:rFonts w:ascii="Times New Roman" w:hAnsi="Times New Roman" w:cs="Times New Roman"/>
          <w:sz w:val="24"/>
          <w:szCs w:val="24"/>
        </w:rPr>
        <w:t xml:space="preserve"> </w:t>
      </w:r>
    </w:p>
    <w:sectPr w:rsidR="00DC1EC4" w:rsidSect="00957869">
      <w:pgSz w:w="11906" w:h="16838"/>
      <w:pgMar w:top="198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83"/>
    <w:rsid w:val="00227E49"/>
    <w:rsid w:val="002E2468"/>
    <w:rsid w:val="002F0D7B"/>
    <w:rsid w:val="0047694D"/>
    <w:rsid w:val="004B2051"/>
    <w:rsid w:val="00957869"/>
    <w:rsid w:val="009A7CC8"/>
    <w:rsid w:val="00B54363"/>
    <w:rsid w:val="00BA31CA"/>
    <w:rsid w:val="00C64FA8"/>
    <w:rsid w:val="00DB2A83"/>
    <w:rsid w:val="00DC1EC4"/>
    <w:rsid w:val="00EC665E"/>
    <w:rsid w:val="00F26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B2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2A8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DB2A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2A83"/>
    <w:rPr>
      <w:b/>
      <w:bCs/>
    </w:rPr>
  </w:style>
  <w:style w:type="character" w:styleId="Hyperlink">
    <w:name w:val="Hyperlink"/>
    <w:basedOn w:val="Fontepargpadro"/>
    <w:uiPriority w:val="99"/>
    <w:unhideWhenUsed/>
    <w:rsid w:val="00DB2A83"/>
    <w:rPr>
      <w:color w:val="0000FF"/>
      <w:u w:val="single"/>
    </w:rPr>
  </w:style>
  <w:style w:type="paragraph" w:styleId="Ttulo">
    <w:name w:val="Title"/>
    <w:basedOn w:val="Normal"/>
    <w:link w:val="TtuloChar"/>
    <w:qFormat/>
    <w:rsid w:val="00B54363"/>
    <w:pPr>
      <w:spacing w:after="0" w:line="240" w:lineRule="auto"/>
      <w:jc w:val="center"/>
    </w:pPr>
    <w:rPr>
      <w:rFonts w:ascii="Times New Roman" w:eastAsia="Batang" w:hAnsi="Times New Roman" w:cs="Times New Roman"/>
      <w:b/>
      <w:sz w:val="26"/>
      <w:szCs w:val="20"/>
      <w:u w:val="single"/>
      <w:lang w:eastAsia="pt-BR"/>
    </w:rPr>
  </w:style>
  <w:style w:type="character" w:customStyle="1" w:styleId="TtuloChar">
    <w:name w:val="Título Char"/>
    <w:basedOn w:val="Fontepargpadro"/>
    <w:link w:val="Ttulo"/>
    <w:rsid w:val="00B54363"/>
    <w:rPr>
      <w:rFonts w:ascii="Times New Roman" w:eastAsia="Batang" w:hAnsi="Times New Roman" w:cs="Times New Roman"/>
      <w:b/>
      <w:sz w:val="26"/>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DB2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2A8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DB2A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B2A83"/>
    <w:rPr>
      <w:b/>
      <w:bCs/>
    </w:rPr>
  </w:style>
  <w:style w:type="character" w:styleId="Hyperlink">
    <w:name w:val="Hyperlink"/>
    <w:basedOn w:val="Fontepargpadro"/>
    <w:uiPriority w:val="99"/>
    <w:unhideWhenUsed/>
    <w:rsid w:val="00DB2A83"/>
    <w:rPr>
      <w:color w:val="0000FF"/>
      <w:u w:val="single"/>
    </w:rPr>
  </w:style>
  <w:style w:type="paragraph" w:styleId="Ttulo">
    <w:name w:val="Title"/>
    <w:basedOn w:val="Normal"/>
    <w:link w:val="TtuloChar"/>
    <w:qFormat/>
    <w:rsid w:val="00B54363"/>
    <w:pPr>
      <w:spacing w:after="0" w:line="240" w:lineRule="auto"/>
      <w:jc w:val="center"/>
    </w:pPr>
    <w:rPr>
      <w:rFonts w:ascii="Times New Roman" w:eastAsia="Batang" w:hAnsi="Times New Roman" w:cs="Times New Roman"/>
      <w:b/>
      <w:sz w:val="26"/>
      <w:szCs w:val="20"/>
      <w:u w:val="single"/>
      <w:lang w:eastAsia="pt-BR"/>
    </w:rPr>
  </w:style>
  <w:style w:type="character" w:customStyle="1" w:styleId="TtuloChar">
    <w:name w:val="Título Char"/>
    <w:basedOn w:val="Fontepargpadro"/>
    <w:link w:val="Ttulo"/>
    <w:rsid w:val="00B54363"/>
    <w:rPr>
      <w:rFonts w:ascii="Times New Roman" w:eastAsia="Batang" w:hAnsi="Times New Roman" w:cs="Times New Roman"/>
      <w:b/>
      <w:sz w:val="26"/>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80132">
      <w:bodyDiv w:val="1"/>
      <w:marLeft w:val="0"/>
      <w:marRight w:val="0"/>
      <w:marTop w:val="0"/>
      <w:marBottom w:val="0"/>
      <w:divBdr>
        <w:top w:val="none" w:sz="0" w:space="0" w:color="auto"/>
        <w:left w:val="none" w:sz="0" w:space="0" w:color="auto"/>
        <w:bottom w:val="none" w:sz="0" w:space="0" w:color="auto"/>
        <w:right w:val="none" w:sz="0" w:space="0" w:color="auto"/>
      </w:divBdr>
      <w:divsChild>
        <w:div w:id="1838223647">
          <w:marLeft w:val="0"/>
          <w:marRight w:val="0"/>
          <w:marTop w:val="75"/>
          <w:marBottom w:val="0"/>
          <w:divBdr>
            <w:top w:val="none" w:sz="0" w:space="0" w:color="auto"/>
            <w:left w:val="none" w:sz="0" w:space="0" w:color="auto"/>
            <w:bottom w:val="none" w:sz="0" w:space="0" w:color="auto"/>
            <w:right w:val="none" w:sz="0" w:space="0" w:color="auto"/>
          </w:divBdr>
        </w:div>
        <w:div w:id="1404330463">
          <w:marLeft w:val="0"/>
          <w:marRight w:val="0"/>
          <w:marTop w:val="0"/>
          <w:marBottom w:val="0"/>
          <w:divBdr>
            <w:top w:val="none" w:sz="0" w:space="0" w:color="auto"/>
            <w:left w:val="none" w:sz="0" w:space="0" w:color="auto"/>
            <w:bottom w:val="none" w:sz="0" w:space="0" w:color="auto"/>
            <w:right w:val="none" w:sz="0" w:space="0" w:color="auto"/>
          </w:divBdr>
        </w:div>
      </w:divsChild>
    </w:div>
    <w:div w:id="1473408125">
      <w:bodyDiv w:val="1"/>
      <w:marLeft w:val="0"/>
      <w:marRight w:val="0"/>
      <w:marTop w:val="0"/>
      <w:marBottom w:val="0"/>
      <w:divBdr>
        <w:top w:val="none" w:sz="0" w:space="0" w:color="auto"/>
        <w:left w:val="none" w:sz="0" w:space="0" w:color="auto"/>
        <w:bottom w:val="none" w:sz="0" w:space="0" w:color="auto"/>
        <w:right w:val="none" w:sz="0" w:space="0" w:color="auto"/>
      </w:divBdr>
    </w:div>
    <w:div w:id="1637031616">
      <w:bodyDiv w:val="1"/>
      <w:marLeft w:val="0"/>
      <w:marRight w:val="0"/>
      <w:marTop w:val="0"/>
      <w:marBottom w:val="0"/>
      <w:divBdr>
        <w:top w:val="none" w:sz="0" w:space="0" w:color="auto"/>
        <w:left w:val="none" w:sz="0" w:space="0" w:color="auto"/>
        <w:bottom w:val="none" w:sz="0" w:space="0" w:color="auto"/>
        <w:right w:val="none" w:sz="0" w:space="0" w:color="auto"/>
      </w:divBdr>
      <w:divsChild>
        <w:div w:id="860237722">
          <w:marLeft w:val="0"/>
          <w:marRight w:val="0"/>
          <w:marTop w:val="75"/>
          <w:marBottom w:val="0"/>
          <w:divBdr>
            <w:top w:val="none" w:sz="0" w:space="0" w:color="auto"/>
            <w:left w:val="none" w:sz="0" w:space="0" w:color="auto"/>
            <w:bottom w:val="none" w:sz="0" w:space="0" w:color="auto"/>
            <w:right w:val="none" w:sz="0" w:space="0" w:color="auto"/>
          </w:divBdr>
        </w:div>
        <w:div w:id="98547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bilidade@brunopolis.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3041</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dc:creator>
  <cp:lastModifiedBy>Terminal</cp:lastModifiedBy>
  <cp:revision>3</cp:revision>
  <cp:lastPrinted>2023-06-15T14:02:00Z</cp:lastPrinted>
  <dcterms:created xsi:type="dcterms:W3CDTF">2023-06-15T13:24:00Z</dcterms:created>
  <dcterms:modified xsi:type="dcterms:W3CDTF">2023-06-15T14:04:00Z</dcterms:modified>
</cp:coreProperties>
</file>