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23" w:rsidRPr="00B903AF" w:rsidRDefault="000F1323" w:rsidP="009E1FA3">
      <w:pPr>
        <w:spacing w:after="0" w:line="259" w:lineRule="auto"/>
        <w:ind w:left="857" w:right="851"/>
        <w:rPr>
          <w:rFonts w:ascii="Times New Roman" w:hAnsi="Times New Roman" w:cs="Times New Roman"/>
          <w:b/>
          <w:lang w:val="pt-BR"/>
        </w:rPr>
      </w:pPr>
    </w:p>
    <w:p w:rsidR="009E1FA3" w:rsidRPr="00B903AF" w:rsidRDefault="000F1323" w:rsidP="00956B4C">
      <w:pPr>
        <w:spacing w:after="0" w:line="259" w:lineRule="auto"/>
        <w:ind w:left="857" w:right="851"/>
        <w:jc w:val="center"/>
        <w:rPr>
          <w:rFonts w:ascii="Times New Roman" w:hAnsi="Times New Roman" w:cs="Times New Roman"/>
          <w:b/>
          <w:lang w:val="pt-BR"/>
        </w:rPr>
      </w:pPr>
      <w:r w:rsidRPr="00B903AF">
        <w:rPr>
          <w:rFonts w:ascii="Times New Roman" w:hAnsi="Times New Roman" w:cs="Times New Roman"/>
          <w:b/>
          <w:lang w:val="pt-BR"/>
        </w:rPr>
        <w:t>LEI</w:t>
      </w:r>
      <w:r w:rsidR="00956B4C" w:rsidRPr="00B903AF">
        <w:rPr>
          <w:rFonts w:ascii="Times New Roman" w:hAnsi="Times New Roman" w:cs="Times New Roman"/>
          <w:b/>
          <w:lang w:val="pt-BR"/>
        </w:rPr>
        <w:t xml:space="preserve"> ORDINÁRIA</w:t>
      </w:r>
      <w:r w:rsidRPr="00B903AF">
        <w:rPr>
          <w:rFonts w:ascii="Times New Roman" w:hAnsi="Times New Roman" w:cs="Times New Roman"/>
          <w:b/>
          <w:lang w:val="pt-BR"/>
        </w:rPr>
        <w:t xml:space="preserve"> N° 102</w:t>
      </w:r>
      <w:r w:rsidR="00956B4C" w:rsidRPr="00B903AF">
        <w:rPr>
          <w:rFonts w:ascii="Times New Roman" w:hAnsi="Times New Roman" w:cs="Times New Roman"/>
          <w:b/>
          <w:lang w:val="pt-BR"/>
        </w:rPr>
        <w:t>8</w:t>
      </w:r>
      <w:r w:rsidR="009E1FA3" w:rsidRPr="00B903AF">
        <w:rPr>
          <w:rFonts w:ascii="Times New Roman" w:hAnsi="Times New Roman" w:cs="Times New Roman"/>
          <w:b/>
          <w:lang w:val="pt-BR"/>
        </w:rPr>
        <w:t xml:space="preserve">, DE </w:t>
      </w:r>
      <w:r w:rsidRPr="00B903AF">
        <w:rPr>
          <w:rFonts w:ascii="Times New Roman" w:hAnsi="Times New Roman" w:cs="Times New Roman"/>
          <w:b/>
          <w:lang w:val="pt-BR"/>
        </w:rPr>
        <w:t>2</w:t>
      </w:r>
      <w:r w:rsidR="00956B4C" w:rsidRPr="00B903AF">
        <w:rPr>
          <w:rFonts w:ascii="Times New Roman" w:hAnsi="Times New Roman" w:cs="Times New Roman"/>
          <w:b/>
          <w:lang w:val="pt-BR"/>
        </w:rPr>
        <w:t>3</w:t>
      </w:r>
      <w:r w:rsidR="009E1FA3" w:rsidRPr="00B903AF">
        <w:rPr>
          <w:rFonts w:ascii="Times New Roman" w:hAnsi="Times New Roman" w:cs="Times New Roman"/>
          <w:b/>
          <w:lang w:val="pt-BR"/>
        </w:rPr>
        <w:t xml:space="preserve"> DE NOVEMBRO </w:t>
      </w:r>
      <w:r w:rsidR="003E4DAB" w:rsidRPr="00B903AF">
        <w:rPr>
          <w:rFonts w:ascii="Times New Roman" w:hAnsi="Times New Roman" w:cs="Times New Roman"/>
          <w:b/>
          <w:lang w:val="pt-BR"/>
        </w:rPr>
        <w:t>DE 202</w:t>
      </w:r>
      <w:r w:rsidRPr="00B903AF">
        <w:rPr>
          <w:rFonts w:ascii="Times New Roman" w:hAnsi="Times New Roman" w:cs="Times New Roman"/>
          <w:b/>
          <w:lang w:val="pt-BR"/>
        </w:rPr>
        <w:t>2</w:t>
      </w:r>
      <w:r w:rsidR="009E1FA3" w:rsidRPr="00B903AF">
        <w:rPr>
          <w:rFonts w:ascii="Times New Roman" w:hAnsi="Times New Roman" w:cs="Times New Roman"/>
          <w:b/>
          <w:lang w:val="pt-BR"/>
        </w:rPr>
        <w:t>.</w:t>
      </w:r>
    </w:p>
    <w:p w:rsidR="009E1FA3" w:rsidRPr="00B903AF" w:rsidRDefault="009E1FA3" w:rsidP="009E1FA3">
      <w:pPr>
        <w:spacing w:after="0" w:line="259" w:lineRule="auto"/>
        <w:ind w:left="62" w:right="0" w:firstLine="0"/>
        <w:rPr>
          <w:rFonts w:ascii="Times New Roman" w:hAnsi="Times New Roman" w:cs="Times New Roman"/>
          <w:b/>
          <w:lang w:val="pt-BR"/>
        </w:rPr>
      </w:pPr>
    </w:p>
    <w:p w:rsidR="00956B4C" w:rsidRPr="00B903AF" w:rsidRDefault="00956B4C" w:rsidP="009E1FA3">
      <w:pPr>
        <w:spacing w:after="120" w:line="240" w:lineRule="auto"/>
        <w:ind w:left="3687" w:right="0" w:firstLine="0"/>
        <w:rPr>
          <w:rFonts w:ascii="Times New Roman" w:hAnsi="Times New Roman" w:cs="Times New Roman"/>
          <w:i/>
          <w:lang w:val="pt-BR"/>
        </w:rPr>
      </w:pPr>
    </w:p>
    <w:p w:rsidR="009E1FA3" w:rsidRPr="00B903AF" w:rsidRDefault="009E1FA3" w:rsidP="009E1FA3">
      <w:pPr>
        <w:spacing w:after="120" w:line="240" w:lineRule="auto"/>
        <w:ind w:left="3687" w:right="0" w:firstLine="0"/>
        <w:rPr>
          <w:rFonts w:ascii="Times New Roman" w:hAnsi="Times New Roman" w:cs="Times New Roman"/>
          <w:i/>
          <w:lang w:val="pt-BR"/>
        </w:rPr>
      </w:pPr>
      <w:r w:rsidRPr="00B903AF">
        <w:rPr>
          <w:rFonts w:ascii="Times New Roman" w:hAnsi="Times New Roman" w:cs="Times New Roman"/>
          <w:i/>
          <w:lang w:val="pt-BR"/>
        </w:rPr>
        <w:t xml:space="preserve">AUTORIZA A ADMINISTRAÇÃO MUNICIPAL A CONCEDER AOS SERVIDORES MUNICIPAIS, BRINDE NATALINO. </w:t>
      </w:r>
    </w:p>
    <w:p w:rsidR="00956B4C" w:rsidRPr="00B903AF" w:rsidRDefault="00956B4C" w:rsidP="009E1FA3">
      <w:pPr>
        <w:spacing w:after="120" w:line="240" w:lineRule="auto"/>
        <w:ind w:left="3687" w:right="0" w:firstLine="0"/>
        <w:rPr>
          <w:rFonts w:ascii="Times New Roman" w:hAnsi="Times New Roman" w:cs="Times New Roman"/>
          <w:lang w:val="pt-BR"/>
        </w:rPr>
      </w:pPr>
    </w:p>
    <w:p w:rsidR="009E1FA3" w:rsidRPr="00B903AF" w:rsidRDefault="009E1FA3" w:rsidP="009E1FA3">
      <w:pPr>
        <w:spacing w:after="0" w:line="259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9E1FA3" w:rsidRPr="00B903AF" w:rsidRDefault="00F266A0" w:rsidP="009E1FA3">
      <w:pPr>
        <w:spacing w:after="0" w:line="259" w:lineRule="auto"/>
        <w:ind w:left="0" w:right="0" w:firstLine="0"/>
        <w:rPr>
          <w:rFonts w:ascii="Times New Roman" w:hAnsi="Times New Roman" w:cs="Times New Roman"/>
          <w:lang w:val="pt-BR"/>
        </w:rPr>
      </w:pPr>
      <w:r w:rsidRPr="00B903AF">
        <w:rPr>
          <w:rFonts w:ascii="Times New Roman" w:hAnsi="Times New Roman" w:cs="Times New Roman"/>
          <w:lang w:val="pt-BR"/>
        </w:rPr>
        <w:t>VOLCIR CANUTO, no uso da atribuição que lhe confere a Lei Orgânica do Município, torna público que o Poder Legislativo aprovou e o Executivo sanciona a seguinte lei:</w:t>
      </w:r>
    </w:p>
    <w:p w:rsidR="00F266A0" w:rsidRPr="00B903AF" w:rsidRDefault="00F266A0" w:rsidP="009E1FA3">
      <w:pPr>
        <w:spacing w:after="0" w:line="259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9E1FA3" w:rsidRPr="00B903AF" w:rsidRDefault="009E1FA3" w:rsidP="009E1FA3">
      <w:pPr>
        <w:ind w:left="-5" w:right="0"/>
        <w:rPr>
          <w:rFonts w:ascii="Times New Roman" w:hAnsi="Times New Roman" w:cs="Times New Roman"/>
          <w:lang w:val="pt-BR"/>
        </w:rPr>
      </w:pPr>
      <w:r w:rsidRPr="00B903AF">
        <w:rPr>
          <w:rFonts w:ascii="Times New Roman" w:hAnsi="Times New Roman" w:cs="Times New Roman"/>
          <w:b/>
          <w:lang w:val="pt-BR"/>
        </w:rPr>
        <w:t>Art. 1°.</w:t>
      </w:r>
      <w:r w:rsidRPr="00B903AF">
        <w:rPr>
          <w:rFonts w:ascii="Times New Roman" w:hAnsi="Times New Roman" w:cs="Times New Roman"/>
          <w:lang w:val="pt-BR"/>
        </w:rPr>
        <w:t xml:space="preserve"> A administração municipal é autorizada a conceder aos servidores municipais do Poder Executivo</w:t>
      </w:r>
      <w:r w:rsidR="00AF1EA0" w:rsidRPr="00B903AF">
        <w:rPr>
          <w:rFonts w:ascii="Times New Roman" w:hAnsi="Times New Roman" w:cs="Times New Roman"/>
          <w:lang w:val="pt-BR"/>
        </w:rPr>
        <w:t xml:space="preserve"> e Legislativo</w:t>
      </w:r>
      <w:r w:rsidRPr="00B903AF">
        <w:rPr>
          <w:rFonts w:ascii="Times New Roman" w:hAnsi="Times New Roman" w:cs="Times New Roman"/>
          <w:lang w:val="pt-BR"/>
        </w:rPr>
        <w:t>, um brinde natalino.</w:t>
      </w:r>
    </w:p>
    <w:p w:rsidR="009E1FA3" w:rsidRPr="00B903AF" w:rsidRDefault="009E1FA3" w:rsidP="009E1FA3">
      <w:pPr>
        <w:spacing w:after="0" w:line="259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9E1FA3" w:rsidRPr="00B903AF" w:rsidRDefault="009E1FA3" w:rsidP="009E1FA3">
      <w:pPr>
        <w:spacing w:after="0" w:line="259" w:lineRule="auto"/>
        <w:ind w:left="0" w:right="0" w:firstLine="0"/>
        <w:rPr>
          <w:rFonts w:ascii="Times New Roman" w:hAnsi="Times New Roman" w:cs="Times New Roman"/>
          <w:lang w:val="pt-BR"/>
        </w:rPr>
      </w:pPr>
      <w:r w:rsidRPr="00B903AF">
        <w:rPr>
          <w:rFonts w:ascii="Times New Roman" w:hAnsi="Times New Roman" w:cs="Times New Roman"/>
          <w:b/>
          <w:lang w:val="pt-BR"/>
        </w:rPr>
        <w:t>Art. 2º.</w:t>
      </w:r>
      <w:r w:rsidRPr="00B903AF">
        <w:rPr>
          <w:rFonts w:ascii="Times New Roman" w:hAnsi="Times New Roman" w:cs="Times New Roman"/>
          <w:lang w:val="pt-BR"/>
        </w:rPr>
        <w:t xml:space="preserve"> O brinde consistirá em </w:t>
      </w:r>
      <w:r w:rsidR="00F266A0" w:rsidRPr="00B903AF">
        <w:rPr>
          <w:rFonts w:ascii="Times New Roman" w:hAnsi="Times New Roman" w:cs="Times New Roman"/>
          <w:lang w:val="pt-BR"/>
        </w:rPr>
        <w:t>um</w:t>
      </w:r>
      <w:r w:rsidR="000F1323" w:rsidRPr="00B903AF">
        <w:rPr>
          <w:rFonts w:ascii="Times New Roman" w:hAnsi="Times New Roman" w:cs="Times New Roman"/>
          <w:lang w:val="pt-BR"/>
        </w:rPr>
        <w:t xml:space="preserve"> kit contendo uma ave natalina,</w:t>
      </w:r>
      <w:r w:rsidR="00F266A0" w:rsidRPr="00B903AF">
        <w:rPr>
          <w:rFonts w:ascii="Times New Roman" w:hAnsi="Times New Roman" w:cs="Times New Roman"/>
          <w:lang w:val="pt-BR"/>
        </w:rPr>
        <w:t xml:space="preserve"> uma bolsa térmica</w:t>
      </w:r>
      <w:r w:rsidR="000F1323" w:rsidRPr="00B903AF">
        <w:rPr>
          <w:rFonts w:ascii="Times New Roman" w:hAnsi="Times New Roman" w:cs="Times New Roman"/>
          <w:lang w:val="pt-BR"/>
        </w:rPr>
        <w:t xml:space="preserve"> com brasão do Município e uma caixa de chocolate</w:t>
      </w:r>
      <w:r w:rsidR="00F266A0" w:rsidRPr="00B903AF">
        <w:rPr>
          <w:rFonts w:ascii="Times New Roman" w:hAnsi="Times New Roman" w:cs="Times New Roman"/>
          <w:lang w:val="pt-BR"/>
        </w:rPr>
        <w:t xml:space="preserve">, </w:t>
      </w:r>
      <w:r w:rsidRPr="00B903AF">
        <w:rPr>
          <w:rFonts w:ascii="Times New Roman" w:hAnsi="Times New Roman" w:cs="Times New Roman"/>
          <w:lang w:val="pt-BR"/>
        </w:rPr>
        <w:t>para cada servidor e será concedido no mês de dezembro de 202</w:t>
      </w:r>
      <w:r w:rsidR="000F1323" w:rsidRPr="00B903AF">
        <w:rPr>
          <w:rFonts w:ascii="Times New Roman" w:hAnsi="Times New Roman" w:cs="Times New Roman"/>
          <w:lang w:val="pt-BR"/>
        </w:rPr>
        <w:t>2</w:t>
      </w:r>
      <w:r w:rsidRPr="00B903AF">
        <w:rPr>
          <w:rFonts w:ascii="Times New Roman" w:hAnsi="Times New Roman" w:cs="Times New Roman"/>
          <w:lang w:val="pt-BR"/>
        </w:rPr>
        <w:t>.</w:t>
      </w:r>
    </w:p>
    <w:p w:rsidR="003D70E3" w:rsidRPr="00B903AF" w:rsidRDefault="003D70E3" w:rsidP="009E1FA3">
      <w:pPr>
        <w:spacing w:after="0" w:line="259" w:lineRule="auto"/>
        <w:ind w:left="0" w:right="0" w:firstLine="0"/>
        <w:rPr>
          <w:rFonts w:ascii="Times New Roman" w:hAnsi="Times New Roman" w:cs="Times New Roman"/>
          <w:lang w:val="pt-BR"/>
        </w:rPr>
      </w:pPr>
      <w:r w:rsidRPr="00B903AF">
        <w:rPr>
          <w:rFonts w:ascii="Times New Roman" w:hAnsi="Times New Roman" w:cs="Times New Roman"/>
          <w:lang w:val="pt-BR"/>
        </w:rPr>
        <w:t>Parágrafo Único:</w:t>
      </w:r>
      <w:r w:rsidR="007026C1" w:rsidRPr="00B903AF">
        <w:rPr>
          <w:rFonts w:ascii="Times New Roman" w:hAnsi="Times New Roman" w:cs="Times New Roman"/>
          <w:lang w:val="pt-BR"/>
        </w:rPr>
        <w:t xml:space="preserve"> </w:t>
      </w:r>
      <w:r w:rsidR="000F1323" w:rsidRPr="00B903AF">
        <w:rPr>
          <w:rFonts w:ascii="Times New Roman" w:hAnsi="Times New Roman" w:cs="Times New Roman"/>
          <w:lang w:val="pt-BR"/>
        </w:rPr>
        <w:t>para pagamentos do brinde de que trata o art. 2º, f</w:t>
      </w:r>
      <w:r w:rsidR="007026C1" w:rsidRPr="00B903AF">
        <w:rPr>
          <w:rFonts w:ascii="Times New Roman" w:hAnsi="Times New Roman" w:cs="Times New Roman"/>
          <w:lang w:val="pt-BR"/>
        </w:rPr>
        <w:t xml:space="preserve">ica estabelecido o valor total de até R$ </w:t>
      </w:r>
      <w:r w:rsidR="000F1323" w:rsidRPr="00B903AF">
        <w:rPr>
          <w:rFonts w:ascii="Times New Roman" w:hAnsi="Times New Roman" w:cs="Times New Roman"/>
          <w:lang w:val="pt-BR"/>
        </w:rPr>
        <w:t>40.00</w:t>
      </w:r>
      <w:r w:rsidR="007026C1" w:rsidRPr="00B903AF">
        <w:rPr>
          <w:rFonts w:ascii="Times New Roman" w:hAnsi="Times New Roman" w:cs="Times New Roman"/>
          <w:lang w:val="pt-BR"/>
        </w:rPr>
        <w:t>,00 (</w:t>
      </w:r>
      <w:r w:rsidR="000F1323" w:rsidRPr="00B903AF">
        <w:rPr>
          <w:rFonts w:ascii="Times New Roman" w:hAnsi="Times New Roman" w:cs="Times New Roman"/>
          <w:lang w:val="pt-BR"/>
        </w:rPr>
        <w:t>quarenta</w:t>
      </w:r>
      <w:r w:rsidR="007026C1" w:rsidRPr="00B903AF">
        <w:rPr>
          <w:rFonts w:ascii="Times New Roman" w:hAnsi="Times New Roman" w:cs="Times New Roman"/>
          <w:lang w:val="pt-BR"/>
        </w:rPr>
        <w:t xml:space="preserve"> mil reais) para pagamento do Brinde Natalino.</w:t>
      </w:r>
    </w:p>
    <w:p w:rsidR="009E1FA3" w:rsidRPr="00B903AF" w:rsidRDefault="009E1FA3" w:rsidP="009E1FA3">
      <w:pPr>
        <w:ind w:left="-5" w:right="0"/>
        <w:rPr>
          <w:rFonts w:ascii="Times New Roman" w:hAnsi="Times New Roman" w:cs="Times New Roman"/>
          <w:lang w:val="pt-BR"/>
        </w:rPr>
      </w:pPr>
    </w:p>
    <w:p w:rsidR="009E1FA3" w:rsidRPr="00B903AF" w:rsidRDefault="009E1FA3" w:rsidP="009E1FA3">
      <w:pPr>
        <w:ind w:left="-5" w:right="0"/>
        <w:rPr>
          <w:rFonts w:ascii="Times New Roman" w:hAnsi="Times New Roman" w:cs="Times New Roman"/>
          <w:lang w:val="pt-BR"/>
        </w:rPr>
      </w:pPr>
      <w:r w:rsidRPr="00B903AF">
        <w:rPr>
          <w:rFonts w:ascii="Times New Roman" w:hAnsi="Times New Roman" w:cs="Times New Roman"/>
          <w:b/>
          <w:lang w:val="pt-BR"/>
        </w:rPr>
        <w:t>Art. 3º.</w:t>
      </w:r>
      <w:r w:rsidRPr="00B903AF">
        <w:rPr>
          <w:rFonts w:ascii="Times New Roman" w:hAnsi="Times New Roman" w:cs="Times New Roman"/>
          <w:lang w:val="pt-BR"/>
        </w:rPr>
        <w:t xml:space="preserve"> As despesas decorrentes desta lei correrão por conta das dotações orçamentárias próprias.</w:t>
      </w:r>
    </w:p>
    <w:p w:rsidR="009E1FA3" w:rsidRPr="00B903AF" w:rsidRDefault="009E1FA3" w:rsidP="009E1FA3">
      <w:pPr>
        <w:ind w:left="-5" w:right="0"/>
        <w:rPr>
          <w:rFonts w:ascii="Times New Roman" w:hAnsi="Times New Roman" w:cs="Times New Roman"/>
          <w:lang w:val="pt-BR"/>
        </w:rPr>
      </w:pPr>
    </w:p>
    <w:p w:rsidR="009E1FA3" w:rsidRPr="00B903AF" w:rsidRDefault="009E1FA3" w:rsidP="009E1FA3">
      <w:pPr>
        <w:ind w:left="-5" w:right="0"/>
        <w:rPr>
          <w:rFonts w:ascii="Times New Roman" w:hAnsi="Times New Roman" w:cs="Times New Roman"/>
          <w:lang w:val="pt-BR"/>
        </w:rPr>
      </w:pPr>
      <w:r w:rsidRPr="00B903AF">
        <w:rPr>
          <w:rFonts w:ascii="Times New Roman" w:hAnsi="Times New Roman" w:cs="Times New Roman"/>
          <w:b/>
          <w:lang w:val="pt-BR"/>
        </w:rPr>
        <w:t>Art. 4º.</w:t>
      </w:r>
      <w:r w:rsidRPr="00B903AF">
        <w:rPr>
          <w:rFonts w:ascii="Times New Roman" w:hAnsi="Times New Roman" w:cs="Times New Roman"/>
          <w:lang w:val="pt-BR"/>
        </w:rPr>
        <w:t xml:space="preserve"> Esta Lei entra em vigor na data de sua publicação. </w:t>
      </w:r>
    </w:p>
    <w:p w:rsidR="009E1FA3" w:rsidRPr="00B903AF" w:rsidRDefault="009E1FA3" w:rsidP="009E1FA3">
      <w:pPr>
        <w:spacing w:after="0" w:line="259" w:lineRule="auto"/>
        <w:ind w:left="62" w:right="0" w:firstLine="0"/>
        <w:rPr>
          <w:rFonts w:ascii="Times New Roman" w:hAnsi="Times New Roman" w:cs="Times New Roman"/>
          <w:lang w:val="pt-BR"/>
        </w:rPr>
      </w:pPr>
    </w:p>
    <w:p w:rsidR="009E1FA3" w:rsidRPr="00B903AF" w:rsidRDefault="009E1FA3" w:rsidP="007026C1">
      <w:pPr>
        <w:ind w:left="-5" w:right="0"/>
        <w:rPr>
          <w:rFonts w:ascii="Times New Roman" w:hAnsi="Times New Roman" w:cs="Times New Roman"/>
          <w:lang w:val="pt-BR"/>
        </w:rPr>
      </w:pPr>
      <w:r w:rsidRPr="00B903AF">
        <w:rPr>
          <w:rFonts w:ascii="Times New Roman" w:hAnsi="Times New Roman" w:cs="Times New Roman"/>
          <w:lang w:val="pt-BR"/>
        </w:rPr>
        <w:t xml:space="preserve">Brunópolis, SC, </w:t>
      </w:r>
      <w:r w:rsidR="000F1323" w:rsidRPr="00B903AF">
        <w:rPr>
          <w:rFonts w:ascii="Times New Roman" w:hAnsi="Times New Roman" w:cs="Times New Roman"/>
          <w:lang w:val="pt-BR"/>
        </w:rPr>
        <w:t>2</w:t>
      </w:r>
      <w:r w:rsidR="00956B4C" w:rsidRPr="00B903AF">
        <w:rPr>
          <w:rFonts w:ascii="Times New Roman" w:hAnsi="Times New Roman" w:cs="Times New Roman"/>
          <w:lang w:val="pt-BR"/>
        </w:rPr>
        <w:t>3</w:t>
      </w:r>
      <w:r w:rsidRPr="00B903AF">
        <w:rPr>
          <w:rFonts w:ascii="Times New Roman" w:hAnsi="Times New Roman" w:cs="Times New Roman"/>
          <w:lang w:val="pt-BR"/>
        </w:rPr>
        <w:t xml:space="preserve"> de novembro </w:t>
      </w:r>
      <w:r w:rsidR="007026C1" w:rsidRPr="00B903AF">
        <w:rPr>
          <w:rFonts w:ascii="Times New Roman" w:hAnsi="Times New Roman" w:cs="Times New Roman"/>
          <w:lang w:val="pt-BR"/>
        </w:rPr>
        <w:t>de 202</w:t>
      </w:r>
      <w:r w:rsidR="000F1323" w:rsidRPr="00B903AF">
        <w:rPr>
          <w:rFonts w:ascii="Times New Roman" w:hAnsi="Times New Roman" w:cs="Times New Roman"/>
          <w:lang w:val="pt-BR"/>
        </w:rPr>
        <w:t>2</w:t>
      </w:r>
      <w:r w:rsidR="00C55382" w:rsidRPr="00B903AF">
        <w:rPr>
          <w:rFonts w:ascii="Times New Roman" w:hAnsi="Times New Roman" w:cs="Times New Roman"/>
          <w:lang w:val="pt-BR"/>
        </w:rPr>
        <w:t>.</w:t>
      </w:r>
    </w:p>
    <w:p w:rsidR="009E1FA3" w:rsidRPr="00B903AF" w:rsidRDefault="009E1FA3" w:rsidP="009E1FA3">
      <w:pPr>
        <w:ind w:left="-5" w:right="2368"/>
        <w:rPr>
          <w:rFonts w:ascii="Times New Roman" w:hAnsi="Times New Roman" w:cs="Times New Roman"/>
          <w:lang w:val="pt-BR"/>
        </w:rPr>
      </w:pPr>
    </w:p>
    <w:p w:rsidR="00C55382" w:rsidRPr="00B903AF" w:rsidRDefault="00C55382" w:rsidP="009E1FA3">
      <w:pPr>
        <w:ind w:left="-5" w:right="2368"/>
        <w:rPr>
          <w:rFonts w:ascii="Times New Roman" w:hAnsi="Times New Roman" w:cs="Times New Roman"/>
          <w:lang w:val="pt-BR"/>
        </w:rPr>
      </w:pPr>
    </w:p>
    <w:p w:rsidR="009E1FA3" w:rsidRPr="00B903AF" w:rsidRDefault="009E1FA3" w:rsidP="009E1FA3">
      <w:pPr>
        <w:ind w:left="-5" w:right="2368"/>
        <w:rPr>
          <w:rFonts w:ascii="Times New Roman" w:hAnsi="Times New Roman" w:cs="Times New Roman"/>
          <w:lang w:val="pt-BR"/>
        </w:rPr>
      </w:pPr>
    </w:p>
    <w:p w:rsidR="000F1323" w:rsidRPr="00B903AF" w:rsidRDefault="000F1323" w:rsidP="009E1FA3">
      <w:pPr>
        <w:ind w:left="-5" w:right="2368"/>
        <w:rPr>
          <w:rFonts w:ascii="Times New Roman" w:hAnsi="Times New Roman" w:cs="Times New Roman"/>
          <w:lang w:val="pt-BR"/>
        </w:rPr>
      </w:pPr>
    </w:p>
    <w:p w:rsidR="009E1FA3" w:rsidRPr="00B903AF" w:rsidRDefault="003D70E3" w:rsidP="003D70E3">
      <w:pPr>
        <w:spacing w:after="0"/>
        <w:ind w:left="0" w:right="0" w:firstLine="708"/>
        <w:jc w:val="center"/>
        <w:rPr>
          <w:rFonts w:ascii="Times New Roman" w:hAnsi="Times New Roman" w:cs="Times New Roman"/>
          <w:lang w:val="pt-BR"/>
        </w:rPr>
      </w:pPr>
      <w:r w:rsidRPr="00B903AF">
        <w:rPr>
          <w:rFonts w:ascii="Times New Roman" w:hAnsi="Times New Roman" w:cs="Times New Roman"/>
          <w:lang w:val="pt-BR"/>
        </w:rPr>
        <w:t>VOLCIR CANUTO</w:t>
      </w:r>
      <w:bookmarkStart w:id="0" w:name="_GoBack"/>
      <w:bookmarkEnd w:id="0"/>
    </w:p>
    <w:p w:rsidR="009E1FA3" w:rsidRPr="00B903AF" w:rsidRDefault="009E1FA3" w:rsidP="009E1FA3">
      <w:pPr>
        <w:spacing w:after="0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 w:rsidRPr="00B903AF">
        <w:rPr>
          <w:rFonts w:ascii="Times New Roman" w:hAnsi="Times New Roman" w:cs="Times New Roman"/>
          <w:lang w:val="pt-BR"/>
        </w:rPr>
        <w:t>PREFEITO MUNICIPAL</w:t>
      </w:r>
    </w:p>
    <w:p w:rsidR="009E1FA3" w:rsidRPr="00B903AF" w:rsidRDefault="009E1FA3" w:rsidP="009E1FA3">
      <w:pPr>
        <w:spacing w:after="0"/>
        <w:ind w:left="0" w:right="0" w:firstLine="0"/>
        <w:jc w:val="center"/>
        <w:rPr>
          <w:rFonts w:ascii="Times New Roman" w:hAnsi="Times New Roman" w:cs="Times New Roman"/>
          <w:lang w:val="pt-BR"/>
        </w:rPr>
      </w:pPr>
    </w:p>
    <w:p w:rsidR="009E1FA3" w:rsidRPr="00B903AF" w:rsidRDefault="009E1FA3" w:rsidP="009E1FA3">
      <w:pPr>
        <w:jc w:val="center"/>
        <w:rPr>
          <w:rFonts w:ascii="Times New Roman" w:hAnsi="Times New Roman" w:cs="Times New Roman"/>
          <w:iCs/>
          <w:lang w:val="pt-BR"/>
        </w:rPr>
      </w:pPr>
    </w:p>
    <w:p w:rsidR="00C55382" w:rsidRPr="00B903AF" w:rsidRDefault="00C55382" w:rsidP="00C55382">
      <w:pPr>
        <w:jc w:val="center"/>
        <w:rPr>
          <w:rFonts w:ascii="Times New Roman" w:hAnsi="Times New Roman" w:cs="Times New Roman"/>
          <w:iCs/>
          <w:lang w:val="pt-BR"/>
        </w:rPr>
      </w:pPr>
    </w:p>
    <w:p w:rsidR="00C55382" w:rsidRPr="00B903AF" w:rsidRDefault="00C55382" w:rsidP="00C55382">
      <w:pPr>
        <w:jc w:val="center"/>
        <w:rPr>
          <w:rFonts w:ascii="Times New Roman" w:hAnsi="Times New Roman" w:cs="Times New Roman"/>
          <w:iCs/>
          <w:lang w:val="pt-BR"/>
        </w:rPr>
      </w:pPr>
      <w:r w:rsidRPr="00B903AF">
        <w:rPr>
          <w:rFonts w:ascii="Times New Roman" w:hAnsi="Times New Roman" w:cs="Times New Roman"/>
          <w:iCs/>
          <w:lang w:val="pt-BR"/>
        </w:rPr>
        <w:t>ELAINE NOVACKI DOS SANTOS</w:t>
      </w:r>
    </w:p>
    <w:p w:rsidR="009E1FA3" w:rsidRPr="00B903AF" w:rsidRDefault="00C55382" w:rsidP="00C55382">
      <w:pPr>
        <w:jc w:val="center"/>
        <w:rPr>
          <w:rFonts w:ascii="Times New Roman" w:hAnsi="Times New Roman" w:cs="Times New Roman"/>
          <w:iCs/>
          <w:lang w:val="pt-BR"/>
        </w:rPr>
      </w:pPr>
      <w:r w:rsidRPr="00B903AF">
        <w:rPr>
          <w:rFonts w:ascii="Times New Roman" w:hAnsi="Times New Roman" w:cs="Times New Roman"/>
          <w:iCs/>
          <w:lang w:val="pt-BR"/>
        </w:rPr>
        <w:t>Secretária de Administração Planejamento e Fazenda</w:t>
      </w:r>
    </w:p>
    <w:p w:rsidR="00C55382" w:rsidRPr="00B903AF" w:rsidRDefault="00C55382" w:rsidP="009E1FA3">
      <w:pPr>
        <w:jc w:val="center"/>
        <w:rPr>
          <w:rFonts w:ascii="Times New Roman" w:hAnsi="Times New Roman" w:cs="Times New Roman"/>
          <w:iCs/>
          <w:lang w:val="pt-BR"/>
        </w:rPr>
      </w:pPr>
    </w:p>
    <w:p w:rsidR="00C55382" w:rsidRDefault="00C55382" w:rsidP="009E1FA3">
      <w:pPr>
        <w:jc w:val="center"/>
        <w:rPr>
          <w:b/>
          <w:iCs/>
          <w:lang w:val="pt-BR"/>
        </w:rPr>
      </w:pPr>
    </w:p>
    <w:p w:rsidR="00C55382" w:rsidRDefault="00C55382" w:rsidP="009E1FA3">
      <w:pPr>
        <w:jc w:val="center"/>
        <w:rPr>
          <w:b/>
          <w:iCs/>
          <w:lang w:val="pt-BR"/>
        </w:rPr>
      </w:pPr>
    </w:p>
    <w:p w:rsidR="00956B4C" w:rsidRPr="00FA042A" w:rsidRDefault="00956B4C" w:rsidP="00956B4C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A042A">
        <w:rPr>
          <w:color w:val="000000"/>
          <w:sz w:val="20"/>
          <w:szCs w:val="20"/>
        </w:rPr>
        <w:t>Registrada e Publicada no DOM e Site Município.</w:t>
      </w:r>
    </w:p>
    <w:p w:rsidR="00335E2C" w:rsidRPr="00114670" w:rsidRDefault="00335E2C" w:rsidP="00445D77">
      <w:pPr>
        <w:jc w:val="center"/>
        <w:rPr>
          <w:lang w:val="pt-BR"/>
        </w:rPr>
      </w:pPr>
    </w:p>
    <w:sectPr w:rsidR="00335E2C" w:rsidRPr="00114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A3"/>
    <w:rsid w:val="000F1323"/>
    <w:rsid w:val="00114670"/>
    <w:rsid w:val="00335E2C"/>
    <w:rsid w:val="003D70E3"/>
    <w:rsid w:val="003E4DAB"/>
    <w:rsid w:val="00445D77"/>
    <w:rsid w:val="0048228F"/>
    <w:rsid w:val="007026C1"/>
    <w:rsid w:val="00956B4C"/>
    <w:rsid w:val="009E1FA3"/>
    <w:rsid w:val="00AB5BF9"/>
    <w:rsid w:val="00AF1EA0"/>
    <w:rsid w:val="00B903AF"/>
    <w:rsid w:val="00C55382"/>
    <w:rsid w:val="00F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A3"/>
    <w:pPr>
      <w:spacing w:after="5" w:line="250" w:lineRule="auto"/>
      <w:ind w:left="10" w:right="4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28F"/>
    <w:rPr>
      <w:rFonts w:ascii="Segoe UI" w:eastAsia="Arial" w:hAnsi="Segoe UI" w:cs="Segoe UI"/>
      <w:color w:val="000000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6B4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A3"/>
    <w:pPr>
      <w:spacing w:after="5" w:line="250" w:lineRule="auto"/>
      <w:ind w:left="10" w:right="4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28F"/>
    <w:rPr>
      <w:rFonts w:ascii="Segoe UI" w:eastAsia="Arial" w:hAnsi="Segoe UI" w:cs="Segoe UI"/>
      <w:color w:val="000000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6B4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8</cp:revision>
  <cp:lastPrinted>2022-11-23T17:46:00Z</cp:lastPrinted>
  <dcterms:created xsi:type="dcterms:W3CDTF">2020-11-23T13:46:00Z</dcterms:created>
  <dcterms:modified xsi:type="dcterms:W3CDTF">2022-11-23T17:51:00Z</dcterms:modified>
</cp:coreProperties>
</file>