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BD" w:rsidRPr="00EC7794" w:rsidRDefault="00C01FF2" w:rsidP="008209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7794">
        <w:rPr>
          <w:rFonts w:ascii="Times New Roman" w:hAnsi="Times New Roman" w:cs="Times New Roman"/>
          <w:b/>
        </w:rPr>
        <w:t>LEI</w:t>
      </w:r>
      <w:r w:rsidR="005240A2" w:rsidRPr="00EC7794">
        <w:rPr>
          <w:rFonts w:ascii="Times New Roman" w:hAnsi="Times New Roman" w:cs="Times New Roman"/>
          <w:b/>
        </w:rPr>
        <w:t xml:space="preserve"> COMPLEMENTAR</w:t>
      </w:r>
      <w:r w:rsidRPr="00EC7794">
        <w:rPr>
          <w:rFonts w:ascii="Times New Roman" w:hAnsi="Times New Roman" w:cs="Times New Roman"/>
          <w:b/>
        </w:rPr>
        <w:t xml:space="preserve"> DO LEGISALTIVO Nº</w:t>
      </w:r>
      <w:r w:rsidR="005240A2" w:rsidRPr="00EC7794">
        <w:rPr>
          <w:rFonts w:ascii="Times New Roman" w:hAnsi="Times New Roman" w:cs="Times New Roman"/>
          <w:b/>
        </w:rPr>
        <w:t xml:space="preserve"> </w:t>
      </w:r>
      <w:r w:rsidR="00EC7794" w:rsidRPr="00EC7794">
        <w:rPr>
          <w:rFonts w:ascii="Times New Roman" w:hAnsi="Times New Roman" w:cs="Times New Roman"/>
          <w:b/>
        </w:rPr>
        <w:t xml:space="preserve">082, </w:t>
      </w:r>
      <w:r w:rsidRPr="00EC7794">
        <w:rPr>
          <w:rFonts w:ascii="Times New Roman" w:hAnsi="Times New Roman" w:cs="Times New Roman"/>
          <w:b/>
        </w:rPr>
        <w:t xml:space="preserve">DE </w:t>
      </w:r>
      <w:r w:rsidR="00EC7794" w:rsidRPr="00EC7794">
        <w:rPr>
          <w:rFonts w:ascii="Times New Roman" w:hAnsi="Times New Roman" w:cs="Times New Roman"/>
          <w:b/>
        </w:rPr>
        <w:t>19</w:t>
      </w:r>
      <w:r w:rsidR="005240A2" w:rsidRPr="00EC7794">
        <w:rPr>
          <w:rFonts w:ascii="Times New Roman" w:hAnsi="Times New Roman" w:cs="Times New Roman"/>
          <w:b/>
        </w:rPr>
        <w:t xml:space="preserve"> DE </w:t>
      </w:r>
      <w:r w:rsidR="00EC7794" w:rsidRPr="00EC7794">
        <w:rPr>
          <w:rFonts w:ascii="Times New Roman" w:hAnsi="Times New Roman" w:cs="Times New Roman"/>
          <w:b/>
        </w:rPr>
        <w:t>OUTUBRO</w:t>
      </w:r>
      <w:r w:rsidR="00CC1C53" w:rsidRPr="00EC7794">
        <w:rPr>
          <w:rFonts w:ascii="Times New Roman" w:hAnsi="Times New Roman" w:cs="Times New Roman"/>
          <w:b/>
        </w:rPr>
        <w:t xml:space="preserve"> </w:t>
      </w:r>
      <w:r w:rsidRPr="00EC7794">
        <w:rPr>
          <w:rFonts w:ascii="Times New Roman" w:hAnsi="Times New Roman" w:cs="Times New Roman"/>
          <w:b/>
        </w:rPr>
        <w:t>DE 202</w:t>
      </w:r>
      <w:r w:rsidR="00CC1C53" w:rsidRPr="00EC7794">
        <w:rPr>
          <w:rFonts w:ascii="Times New Roman" w:hAnsi="Times New Roman" w:cs="Times New Roman"/>
          <w:b/>
        </w:rPr>
        <w:t>2</w:t>
      </w:r>
      <w:r w:rsidRPr="00EC7794">
        <w:rPr>
          <w:rFonts w:ascii="Times New Roman" w:hAnsi="Times New Roman" w:cs="Times New Roman"/>
          <w:b/>
        </w:rPr>
        <w:t>.</w:t>
      </w:r>
    </w:p>
    <w:p w:rsidR="00EC7794" w:rsidRDefault="00EC7794" w:rsidP="009B6F6A">
      <w:pPr>
        <w:ind w:left="2268"/>
        <w:jc w:val="both"/>
        <w:rPr>
          <w:rFonts w:ascii="Times New Roman" w:hAnsi="Times New Roman" w:cs="Times New Roman"/>
          <w:b/>
        </w:rPr>
      </w:pPr>
    </w:p>
    <w:p w:rsidR="00C01FF2" w:rsidRPr="00EC7794" w:rsidRDefault="00C01FF2" w:rsidP="009B6F6A">
      <w:pPr>
        <w:ind w:left="2268"/>
        <w:jc w:val="both"/>
        <w:rPr>
          <w:rFonts w:ascii="Times New Roman" w:hAnsi="Times New Roman" w:cs="Times New Roman"/>
          <w:b/>
        </w:rPr>
      </w:pPr>
      <w:r w:rsidRPr="00EC7794">
        <w:rPr>
          <w:rFonts w:ascii="Times New Roman" w:hAnsi="Times New Roman" w:cs="Times New Roman"/>
          <w:b/>
        </w:rPr>
        <w:t>EMENT</w:t>
      </w:r>
      <w:r w:rsidR="005641B5" w:rsidRPr="00EC7794">
        <w:rPr>
          <w:rFonts w:ascii="Times New Roman" w:hAnsi="Times New Roman" w:cs="Times New Roman"/>
          <w:b/>
        </w:rPr>
        <w:t>A: ALTERA A LEI COMPLEMENTAR Nº 022</w:t>
      </w:r>
      <w:r w:rsidRPr="00EC7794">
        <w:rPr>
          <w:rFonts w:ascii="Times New Roman" w:hAnsi="Times New Roman" w:cs="Times New Roman"/>
          <w:b/>
        </w:rPr>
        <w:t>/</w:t>
      </w:r>
      <w:r w:rsidR="005641B5" w:rsidRPr="00EC7794">
        <w:rPr>
          <w:rFonts w:ascii="Times New Roman" w:hAnsi="Times New Roman" w:cs="Times New Roman"/>
          <w:b/>
        </w:rPr>
        <w:t>2006,</w:t>
      </w:r>
      <w:r w:rsidRPr="00EC7794">
        <w:rPr>
          <w:rFonts w:ascii="Times New Roman" w:hAnsi="Times New Roman" w:cs="Times New Roman"/>
          <w:b/>
        </w:rPr>
        <w:t xml:space="preserve"> </w:t>
      </w:r>
      <w:r w:rsidR="00B554D4" w:rsidRPr="00EC7794">
        <w:rPr>
          <w:rFonts w:ascii="Times New Roman" w:hAnsi="Times New Roman" w:cs="Times New Roman"/>
          <w:b/>
        </w:rPr>
        <w:t>EM SEU</w:t>
      </w:r>
      <w:r w:rsidR="005641B5" w:rsidRPr="00EC7794">
        <w:rPr>
          <w:rFonts w:ascii="Times New Roman" w:hAnsi="Times New Roman" w:cs="Times New Roman"/>
          <w:b/>
        </w:rPr>
        <w:t>S</w:t>
      </w:r>
      <w:r w:rsidR="00B554D4" w:rsidRPr="00EC7794">
        <w:rPr>
          <w:rFonts w:ascii="Times New Roman" w:hAnsi="Times New Roman" w:cs="Times New Roman"/>
          <w:b/>
        </w:rPr>
        <w:t xml:space="preserve"> ANEXO </w:t>
      </w:r>
      <w:proofErr w:type="gramStart"/>
      <w:r w:rsidR="00CC1C53" w:rsidRPr="00EC7794">
        <w:rPr>
          <w:rFonts w:ascii="Times New Roman" w:hAnsi="Times New Roman" w:cs="Times New Roman"/>
          <w:b/>
        </w:rPr>
        <w:t>I  -</w:t>
      </w:r>
      <w:proofErr w:type="gramEnd"/>
      <w:r w:rsidR="00CC1C53" w:rsidRPr="00EC7794">
        <w:rPr>
          <w:rFonts w:ascii="Times New Roman" w:hAnsi="Times New Roman" w:cs="Times New Roman"/>
          <w:b/>
        </w:rPr>
        <w:t xml:space="preserve"> QUADRO DE CARGOS DE PROVIMENTO EFETIVO EXISTENTE OCUPADAS E VACÂNCIA</w:t>
      </w:r>
      <w:r w:rsidR="00397470" w:rsidRPr="00EC7794">
        <w:rPr>
          <w:rFonts w:ascii="Times New Roman" w:hAnsi="Times New Roman" w:cs="Times New Roman"/>
          <w:b/>
        </w:rPr>
        <w:t xml:space="preserve">; SUBANEXO I GRUPO OCUPACIONAL: ATIVIDADES DE NÍVEL SUPERIOR; </w:t>
      </w:r>
      <w:r w:rsidR="00CC1C53" w:rsidRPr="00EC7794">
        <w:rPr>
          <w:rFonts w:ascii="Times New Roman" w:hAnsi="Times New Roman" w:cs="Times New Roman"/>
          <w:b/>
        </w:rPr>
        <w:t xml:space="preserve">E </w:t>
      </w:r>
      <w:r w:rsidR="00B554D4" w:rsidRPr="00EC7794">
        <w:rPr>
          <w:rFonts w:ascii="Times New Roman" w:hAnsi="Times New Roman" w:cs="Times New Roman"/>
          <w:b/>
        </w:rPr>
        <w:t xml:space="preserve">II – VENCIMENTOS DE CARGOS DE </w:t>
      </w:r>
      <w:r w:rsidR="00652A87" w:rsidRPr="00EC7794">
        <w:rPr>
          <w:rFonts w:ascii="Times New Roman" w:hAnsi="Times New Roman" w:cs="Times New Roman"/>
          <w:b/>
        </w:rPr>
        <w:t>PROVIM</w:t>
      </w:r>
      <w:r w:rsidR="0082096F" w:rsidRPr="00EC7794">
        <w:rPr>
          <w:rFonts w:ascii="Times New Roman" w:hAnsi="Times New Roman" w:cs="Times New Roman"/>
          <w:b/>
        </w:rPr>
        <w:t xml:space="preserve">ENTO EFETIVO E TEMPORÁRIO, SUBANEXO I NÍVEIS DE CARREIRA </w:t>
      </w:r>
      <w:r w:rsidR="00652A87" w:rsidRPr="00EC7794">
        <w:rPr>
          <w:rFonts w:ascii="Times New Roman" w:hAnsi="Times New Roman" w:cs="Times New Roman"/>
          <w:b/>
        </w:rPr>
        <w:t>E</w:t>
      </w:r>
      <w:r w:rsidR="00B554D4" w:rsidRPr="00EC7794">
        <w:rPr>
          <w:rFonts w:ascii="Times New Roman" w:hAnsi="Times New Roman" w:cs="Times New Roman"/>
          <w:b/>
        </w:rPr>
        <w:t xml:space="preserve"> ANEXO IV – DESCRIÇÃO DAS ATRIBUIÇÕES DOS CARGOS</w:t>
      </w:r>
      <w:r w:rsidR="00EC7794" w:rsidRPr="00EC7794">
        <w:rPr>
          <w:rFonts w:ascii="Times New Roman" w:hAnsi="Times New Roman" w:cs="Times New Roman"/>
          <w:b/>
        </w:rPr>
        <w:t>.</w:t>
      </w:r>
    </w:p>
    <w:p w:rsidR="00EC7794" w:rsidRPr="00EC7794" w:rsidRDefault="00EC7794" w:rsidP="009B6F6A">
      <w:pPr>
        <w:ind w:left="2268"/>
        <w:jc w:val="both"/>
        <w:rPr>
          <w:rFonts w:ascii="Times New Roman" w:hAnsi="Times New Roman" w:cs="Times New Roman"/>
          <w:b/>
        </w:rPr>
      </w:pPr>
    </w:p>
    <w:p w:rsidR="005641B5" w:rsidRPr="00EC7794" w:rsidRDefault="00EC7794" w:rsidP="00EC7794">
      <w:pPr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>VOLCIR CANUTO,</w:t>
      </w:r>
      <w:r w:rsidRPr="00EC7794">
        <w:rPr>
          <w:rFonts w:ascii="Times New Roman" w:hAnsi="Times New Roman" w:cs="Times New Roman"/>
        </w:rPr>
        <w:t xml:space="preserve"> Prefeito Municipal de Brunópolis, no uso de suas atribuições legais, FAZ saber a todos os habitantes do Município de Brunópolis que o Poder Legislativo Municipal aprovou e ELE sanciona e promulga a seguinte a seguinte Lei Complementar</w:t>
      </w:r>
    </w:p>
    <w:p w:rsidR="00D83931" w:rsidRPr="00EC7794" w:rsidRDefault="00B554D4" w:rsidP="00D83931">
      <w:pPr>
        <w:ind w:firstLine="2268"/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>Art. 1</w:t>
      </w:r>
      <w:proofErr w:type="gramStart"/>
      <w:r w:rsidRPr="00EC7794">
        <w:rPr>
          <w:rFonts w:ascii="Times New Roman" w:hAnsi="Times New Roman" w:cs="Times New Roman"/>
          <w:b/>
        </w:rPr>
        <w:t>º</w:t>
      </w:r>
      <w:r w:rsidRPr="00EC7794">
        <w:rPr>
          <w:rFonts w:ascii="Times New Roman" w:hAnsi="Times New Roman" w:cs="Times New Roman"/>
        </w:rPr>
        <w:t xml:space="preserve">  -</w:t>
      </w:r>
      <w:proofErr w:type="gramEnd"/>
      <w:r w:rsidR="00CC1C53" w:rsidRPr="00EC7794">
        <w:rPr>
          <w:rFonts w:ascii="Times New Roman" w:hAnsi="Times New Roman" w:cs="Times New Roman"/>
        </w:rPr>
        <w:t>O Anexo I QUADRO DE CARGOS DE PROVIMENTO EFETIVO EXISTENTE OCUPADAS E VACÂNCIA</w:t>
      </w:r>
      <w:r w:rsidR="00D83931" w:rsidRPr="00EC7794">
        <w:rPr>
          <w:rFonts w:ascii="Times New Roman" w:hAnsi="Times New Roman" w:cs="Times New Roman"/>
        </w:rPr>
        <w:t>, passa a ter a seguinte redação, com a inclusão de Contador II</w:t>
      </w:r>
      <w:r w:rsidR="009B6F6A" w:rsidRPr="00EC7794">
        <w:rPr>
          <w:rFonts w:ascii="Times New Roman" w:hAnsi="Times New Roman" w:cs="Times New Roman"/>
        </w:rPr>
        <w:t>, com carga horária de 20 horas</w:t>
      </w:r>
      <w:r w:rsidR="00397470" w:rsidRPr="00EC7794">
        <w:rPr>
          <w:rFonts w:ascii="Times New Roman" w:hAnsi="Times New Roman" w:cs="Times New Roman"/>
        </w:rPr>
        <w:t>:</w:t>
      </w:r>
    </w:p>
    <w:p w:rsidR="00D83931" w:rsidRPr="00EC7794" w:rsidRDefault="009816F6" w:rsidP="00D839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794">
        <w:rPr>
          <w:rFonts w:ascii="Times New Roman" w:hAnsi="Times New Roman" w:cs="Times New Roman"/>
          <w:b/>
          <w:sz w:val="20"/>
          <w:szCs w:val="20"/>
        </w:rPr>
        <w:t>Anexo I QUADRO DE CARGOS DE PROVIMENTO EFETIVO EXISTENTE OCUPADAS E VACÂNCIA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60"/>
        <w:gridCol w:w="1560"/>
        <w:gridCol w:w="4440"/>
      </w:tblGrid>
      <w:tr w:rsidR="00D83931" w:rsidRPr="00EC7794" w:rsidTr="00EC7794">
        <w:tc>
          <w:tcPr>
            <w:tcW w:w="4750" w:type="dxa"/>
            <w:gridSpan w:val="3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NÚMERO DE VAGAS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DENOMINAÇÃO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EXISTENTE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VACÂNCIA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PROVIDAS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CARGOS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sz w:val="20"/>
                <w:szCs w:val="20"/>
              </w:rPr>
              <w:t>Advogado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tabs>
                <w:tab w:val="left" w:pos="354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Auxiliar de Serviços Gerais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sz w:val="20"/>
                <w:szCs w:val="20"/>
              </w:rPr>
              <w:t>Contador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Contador II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tabs>
                <w:tab w:val="left" w:pos="354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Motorista I (veículos pequenos)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Técnico em Apoio Administrativo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D83931" w:rsidP="00B36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368CF"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83931" w:rsidRPr="00EC7794" w:rsidRDefault="00B368CF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Técnico em Contabilidade</w:t>
            </w:r>
          </w:p>
        </w:tc>
      </w:tr>
      <w:tr w:rsidR="00D83931" w:rsidRPr="00EC7794" w:rsidTr="00EC7794">
        <w:trPr>
          <w:cantSplit/>
        </w:trPr>
        <w:tc>
          <w:tcPr>
            <w:tcW w:w="1630" w:type="dxa"/>
          </w:tcPr>
          <w:p w:rsidR="00D83931" w:rsidRPr="00EC7794" w:rsidRDefault="00D83931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0" w:type="dxa"/>
          </w:tcPr>
          <w:p w:rsidR="00D83931" w:rsidRPr="00EC7794" w:rsidRDefault="00B368CF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D83931" w:rsidRPr="00EC7794" w:rsidRDefault="00B368CF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440" w:type="dxa"/>
          </w:tcPr>
          <w:p w:rsidR="00D83931" w:rsidRPr="00EC7794" w:rsidRDefault="00D83931" w:rsidP="00EC77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Tecnólogo em Gestão Pública</w:t>
            </w:r>
          </w:p>
        </w:tc>
      </w:tr>
    </w:tbl>
    <w:p w:rsidR="00397470" w:rsidRPr="00EC7794" w:rsidRDefault="00397470" w:rsidP="0039747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33"/>
      </w:tblGrid>
      <w:tr w:rsidR="00397470" w:rsidRPr="00EC7794" w:rsidTr="00397470">
        <w:trPr>
          <w:cantSplit/>
        </w:trPr>
        <w:tc>
          <w:tcPr>
            <w:tcW w:w="5457" w:type="dxa"/>
          </w:tcPr>
          <w:p w:rsidR="00397470" w:rsidRPr="00EC7794" w:rsidRDefault="00397470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DENOMINAÇÃO DO CARGO</w:t>
            </w:r>
          </w:p>
        </w:tc>
        <w:tc>
          <w:tcPr>
            <w:tcW w:w="3733" w:type="dxa"/>
          </w:tcPr>
          <w:p w:rsidR="00397470" w:rsidRPr="00EC7794" w:rsidRDefault="00397470" w:rsidP="00EC7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</w:tr>
      <w:tr w:rsidR="00397470" w:rsidRPr="00EC7794" w:rsidTr="00397470">
        <w:tc>
          <w:tcPr>
            <w:tcW w:w="5457" w:type="dxa"/>
          </w:tcPr>
          <w:p w:rsidR="00397470" w:rsidRPr="00EC7794" w:rsidRDefault="00397470" w:rsidP="00EC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sz w:val="20"/>
                <w:szCs w:val="20"/>
              </w:rPr>
              <w:t>Advogado</w:t>
            </w:r>
          </w:p>
        </w:tc>
        <w:tc>
          <w:tcPr>
            <w:tcW w:w="3733" w:type="dxa"/>
          </w:tcPr>
          <w:p w:rsidR="00397470" w:rsidRPr="00EC7794" w:rsidRDefault="00397470" w:rsidP="00EC7794">
            <w:pPr>
              <w:pStyle w:val="Ttulo8"/>
              <w:rPr>
                <w:rFonts w:ascii="Times New Roman" w:hAnsi="Times New Roman"/>
              </w:rPr>
            </w:pPr>
            <w:r w:rsidRPr="00EC7794">
              <w:rPr>
                <w:rFonts w:ascii="Times New Roman" w:hAnsi="Times New Roman"/>
              </w:rPr>
              <w:t>Atividade de nível superior</w:t>
            </w:r>
          </w:p>
        </w:tc>
      </w:tr>
      <w:tr w:rsidR="00397470" w:rsidRPr="00EC7794" w:rsidTr="00397470">
        <w:tc>
          <w:tcPr>
            <w:tcW w:w="5457" w:type="dxa"/>
          </w:tcPr>
          <w:p w:rsidR="00397470" w:rsidRPr="00EC7794" w:rsidRDefault="00397470" w:rsidP="00EC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sz w:val="20"/>
                <w:szCs w:val="20"/>
              </w:rPr>
              <w:t xml:space="preserve">Contador </w:t>
            </w:r>
          </w:p>
        </w:tc>
        <w:tc>
          <w:tcPr>
            <w:tcW w:w="3733" w:type="dxa"/>
          </w:tcPr>
          <w:p w:rsidR="00397470" w:rsidRPr="00EC7794" w:rsidRDefault="00397470" w:rsidP="00EC7794">
            <w:pPr>
              <w:pStyle w:val="Ttulo8"/>
              <w:rPr>
                <w:rFonts w:ascii="Times New Roman" w:hAnsi="Times New Roman"/>
              </w:rPr>
            </w:pPr>
            <w:r w:rsidRPr="00EC7794">
              <w:rPr>
                <w:rFonts w:ascii="Times New Roman" w:hAnsi="Times New Roman"/>
              </w:rPr>
              <w:t>Atividade de nível superior</w:t>
            </w:r>
          </w:p>
        </w:tc>
      </w:tr>
      <w:tr w:rsidR="00397470" w:rsidRPr="00EC7794" w:rsidTr="00397470">
        <w:tc>
          <w:tcPr>
            <w:tcW w:w="5457" w:type="dxa"/>
          </w:tcPr>
          <w:p w:rsidR="00397470" w:rsidRPr="00EC7794" w:rsidRDefault="00397470" w:rsidP="0039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sz w:val="20"/>
                <w:szCs w:val="20"/>
              </w:rPr>
              <w:t>Contador II</w:t>
            </w:r>
          </w:p>
        </w:tc>
        <w:tc>
          <w:tcPr>
            <w:tcW w:w="3733" w:type="dxa"/>
          </w:tcPr>
          <w:p w:rsidR="00397470" w:rsidRPr="00EC7794" w:rsidRDefault="00397470" w:rsidP="00397470">
            <w:pPr>
              <w:pStyle w:val="Ttulo8"/>
              <w:rPr>
                <w:rFonts w:ascii="Times New Roman" w:hAnsi="Times New Roman"/>
              </w:rPr>
            </w:pPr>
            <w:r w:rsidRPr="00EC7794">
              <w:rPr>
                <w:rFonts w:ascii="Times New Roman" w:hAnsi="Times New Roman"/>
              </w:rPr>
              <w:t>Atividade de nível superior</w:t>
            </w:r>
          </w:p>
        </w:tc>
      </w:tr>
      <w:tr w:rsidR="00397470" w:rsidRPr="00EC7794" w:rsidTr="00397470">
        <w:tc>
          <w:tcPr>
            <w:tcW w:w="5457" w:type="dxa"/>
          </w:tcPr>
          <w:p w:rsidR="00397470" w:rsidRPr="00EC7794" w:rsidRDefault="00397470" w:rsidP="003974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Tecnólogo em Gestão Pública</w:t>
            </w:r>
          </w:p>
        </w:tc>
        <w:tc>
          <w:tcPr>
            <w:tcW w:w="3733" w:type="dxa"/>
          </w:tcPr>
          <w:p w:rsidR="00397470" w:rsidRPr="00EC7794" w:rsidRDefault="00397470" w:rsidP="00397470">
            <w:pPr>
              <w:pStyle w:val="Ttulo8"/>
              <w:rPr>
                <w:rFonts w:ascii="Times New Roman" w:hAnsi="Times New Roman"/>
              </w:rPr>
            </w:pPr>
            <w:r w:rsidRPr="00EC7794">
              <w:rPr>
                <w:rFonts w:ascii="Times New Roman" w:hAnsi="Times New Roman"/>
              </w:rPr>
              <w:t>Atividade de nível superior</w:t>
            </w:r>
          </w:p>
        </w:tc>
      </w:tr>
    </w:tbl>
    <w:p w:rsidR="00EC7794" w:rsidRDefault="00EC7794" w:rsidP="0082096F">
      <w:pPr>
        <w:ind w:firstLine="2268"/>
        <w:jc w:val="both"/>
        <w:rPr>
          <w:rFonts w:ascii="Times New Roman" w:hAnsi="Times New Roman" w:cs="Times New Roman"/>
          <w:b/>
        </w:rPr>
      </w:pPr>
    </w:p>
    <w:p w:rsidR="00B35A51" w:rsidRPr="00EC7794" w:rsidRDefault="00397470" w:rsidP="0082096F">
      <w:pPr>
        <w:ind w:firstLine="2268"/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>Art</w:t>
      </w:r>
      <w:r w:rsidR="009B6F6A" w:rsidRPr="00EC7794">
        <w:rPr>
          <w:rFonts w:ascii="Times New Roman" w:hAnsi="Times New Roman" w:cs="Times New Roman"/>
          <w:b/>
        </w:rPr>
        <w:t>.</w:t>
      </w:r>
      <w:r w:rsidRPr="00EC7794">
        <w:rPr>
          <w:rFonts w:ascii="Times New Roman" w:hAnsi="Times New Roman" w:cs="Times New Roman"/>
          <w:b/>
        </w:rPr>
        <w:t xml:space="preserve"> 2ª</w:t>
      </w:r>
      <w:r w:rsidRPr="00EC7794">
        <w:rPr>
          <w:rFonts w:ascii="Times New Roman" w:hAnsi="Times New Roman" w:cs="Times New Roman"/>
        </w:rPr>
        <w:t xml:space="preserve"> O </w:t>
      </w:r>
      <w:r w:rsidR="00B554D4" w:rsidRPr="00EC7794">
        <w:rPr>
          <w:rFonts w:ascii="Times New Roman" w:hAnsi="Times New Roman" w:cs="Times New Roman"/>
        </w:rPr>
        <w:t>Anexo II – Vencimentos De Cargos De Provimento Efetivo E Temporário</w:t>
      </w:r>
      <w:r w:rsidR="0082096F" w:rsidRPr="00EC7794">
        <w:rPr>
          <w:rFonts w:ascii="Times New Roman" w:hAnsi="Times New Roman" w:cs="Times New Roman"/>
        </w:rPr>
        <w:t xml:space="preserve"> e </w:t>
      </w:r>
      <w:proofErr w:type="spellStart"/>
      <w:r w:rsidR="0082096F" w:rsidRPr="00EC7794">
        <w:rPr>
          <w:rFonts w:ascii="Times New Roman" w:hAnsi="Times New Roman" w:cs="Times New Roman"/>
        </w:rPr>
        <w:t>Subanexo</w:t>
      </w:r>
      <w:proofErr w:type="spellEnd"/>
      <w:r w:rsidR="0082096F" w:rsidRPr="00EC7794">
        <w:rPr>
          <w:rFonts w:ascii="Times New Roman" w:hAnsi="Times New Roman" w:cs="Times New Roman"/>
        </w:rPr>
        <w:t xml:space="preserve"> I Níveis De Carreira</w:t>
      </w:r>
      <w:r w:rsidR="00B554D4" w:rsidRPr="00EC7794">
        <w:rPr>
          <w:rFonts w:ascii="Times New Roman" w:hAnsi="Times New Roman" w:cs="Times New Roman"/>
        </w:rPr>
        <w:t>; Anexo IV – Descrição Das Atribuições Dos Cargos</w:t>
      </w:r>
      <w:r w:rsidR="005240A2" w:rsidRPr="00EC7794">
        <w:rPr>
          <w:rFonts w:ascii="Times New Roman" w:hAnsi="Times New Roman" w:cs="Times New Roman"/>
        </w:rPr>
        <w:t xml:space="preserve"> e</w:t>
      </w:r>
      <w:r w:rsidR="00B554D4" w:rsidRPr="00EC7794">
        <w:rPr>
          <w:rFonts w:ascii="Times New Roman" w:hAnsi="Times New Roman" w:cs="Times New Roman"/>
        </w:rPr>
        <w:t>, passará a vigorar com a seguinte redação:</w:t>
      </w:r>
      <w:r w:rsidR="005240A2" w:rsidRPr="00EC7794">
        <w:rPr>
          <w:rFonts w:ascii="Times New Roman" w:hAnsi="Times New Roman" w:cs="Times New Roman"/>
        </w:rPr>
        <w:t xml:space="preserve"> </w:t>
      </w:r>
    </w:p>
    <w:p w:rsidR="00B35A51" w:rsidRPr="00EC7794" w:rsidRDefault="00B35A51" w:rsidP="0082096F">
      <w:pPr>
        <w:ind w:firstLine="2268"/>
        <w:jc w:val="both"/>
        <w:rPr>
          <w:rFonts w:ascii="Times New Roman" w:hAnsi="Times New Roman" w:cs="Times New Roman"/>
          <w:b/>
        </w:rPr>
      </w:pPr>
      <w:r w:rsidRPr="00EC7794">
        <w:rPr>
          <w:rFonts w:ascii="Times New Roman" w:hAnsi="Times New Roman" w:cs="Times New Roman"/>
          <w:b/>
        </w:rPr>
        <w:lastRenderedPageBreak/>
        <w:t>Anexo II</w:t>
      </w:r>
      <w:r w:rsidRPr="00EC7794">
        <w:rPr>
          <w:rFonts w:ascii="Times New Roman" w:hAnsi="Times New Roman" w:cs="Times New Roman"/>
        </w:rPr>
        <w:t xml:space="preserve"> – </w:t>
      </w:r>
      <w:r w:rsidRPr="00EC7794">
        <w:rPr>
          <w:rFonts w:ascii="Times New Roman" w:hAnsi="Times New Roman" w:cs="Times New Roman"/>
          <w:b/>
        </w:rPr>
        <w:t>Vencimentos De Cargos De Provimento Efetivo E Temporário</w:t>
      </w:r>
      <w:r w:rsidR="0082096F" w:rsidRPr="00EC7794">
        <w:rPr>
          <w:rFonts w:ascii="Times New Roman" w:hAnsi="Times New Roman" w:cs="Times New Roman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406"/>
      </w:tblGrid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DENOMINAÇÃO DOS CARGOS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ind w:firstLine="44"/>
              <w:jc w:val="center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NÍVEL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Advogado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16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Auxiliar de Serviços Gerais</w:t>
            </w:r>
          </w:p>
        </w:tc>
        <w:tc>
          <w:tcPr>
            <w:tcW w:w="2406" w:type="dxa"/>
          </w:tcPr>
          <w:p w:rsidR="00FD181C" w:rsidRPr="00EC7794" w:rsidRDefault="005641B5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0</w:t>
            </w:r>
            <w:r w:rsidR="00FD181C" w:rsidRPr="00EC7794">
              <w:rPr>
                <w:rFonts w:ascii="Times New Roman" w:hAnsi="Times New Roman" w:cs="Times New Roman"/>
              </w:rPr>
              <w:t>2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Contador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12</w:t>
            </w:r>
          </w:p>
        </w:tc>
      </w:tr>
      <w:tr w:rsidR="00D83931" w:rsidRPr="00EC7794" w:rsidTr="00B35A51">
        <w:tc>
          <w:tcPr>
            <w:tcW w:w="3256" w:type="dxa"/>
          </w:tcPr>
          <w:p w:rsidR="00D83931" w:rsidRPr="00EC7794" w:rsidRDefault="00D83931" w:rsidP="0082096F">
            <w:pPr>
              <w:ind w:firstLine="30"/>
              <w:jc w:val="both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Contador II</w:t>
            </w:r>
          </w:p>
        </w:tc>
        <w:tc>
          <w:tcPr>
            <w:tcW w:w="2406" w:type="dxa"/>
          </w:tcPr>
          <w:p w:rsidR="00D83931" w:rsidRPr="00EC7794" w:rsidRDefault="00D83931" w:rsidP="00820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Controle Interno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12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Motorista 1 (veículos pequenos)</w:t>
            </w:r>
          </w:p>
        </w:tc>
        <w:tc>
          <w:tcPr>
            <w:tcW w:w="2406" w:type="dxa"/>
          </w:tcPr>
          <w:p w:rsidR="00FD181C" w:rsidRPr="00EC7794" w:rsidRDefault="005641B5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0</w:t>
            </w:r>
            <w:r w:rsidR="00FD181C" w:rsidRPr="00EC7794">
              <w:rPr>
                <w:rFonts w:ascii="Times New Roman" w:hAnsi="Times New Roman" w:cs="Times New Roman"/>
              </w:rPr>
              <w:t>5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Técnico em Apoio Administrativo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09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Técnico em Contabilidade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11</w:t>
            </w:r>
          </w:p>
        </w:tc>
      </w:tr>
      <w:tr w:rsidR="00FD181C" w:rsidRPr="00EC7794" w:rsidTr="00B35A51">
        <w:tc>
          <w:tcPr>
            <w:tcW w:w="3256" w:type="dxa"/>
          </w:tcPr>
          <w:p w:rsidR="00FD181C" w:rsidRPr="00EC7794" w:rsidRDefault="00FD181C" w:rsidP="0082096F">
            <w:pPr>
              <w:ind w:firstLine="30"/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Tecnólogo em Gestão Pública</w:t>
            </w:r>
          </w:p>
        </w:tc>
        <w:tc>
          <w:tcPr>
            <w:tcW w:w="2406" w:type="dxa"/>
          </w:tcPr>
          <w:p w:rsidR="00FD181C" w:rsidRPr="00EC7794" w:rsidRDefault="00FD181C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12</w:t>
            </w:r>
          </w:p>
        </w:tc>
      </w:tr>
    </w:tbl>
    <w:p w:rsidR="00EC7794" w:rsidRDefault="00EC7794" w:rsidP="0082096F">
      <w:pPr>
        <w:ind w:firstLine="2268"/>
        <w:jc w:val="both"/>
        <w:rPr>
          <w:rFonts w:ascii="Times New Roman" w:hAnsi="Times New Roman" w:cs="Times New Roman"/>
          <w:b/>
        </w:rPr>
      </w:pPr>
    </w:p>
    <w:p w:rsidR="0082096F" w:rsidRPr="00EC7794" w:rsidRDefault="0082096F" w:rsidP="0082096F">
      <w:pPr>
        <w:ind w:firstLine="2268"/>
        <w:jc w:val="both"/>
        <w:rPr>
          <w:rFonts w:ascii="Times New Roman" w:hAnsi="Times New Roman" w:cs="Times New Roman"/>
        </w:rPr>
      </w:pPr>
      <w:proofErr w:type="spellStart"/>
      <w:r w:rsidRPr="00EC7794">
        <w:rPr>
          <w:rFonts w:ascii="Times New Roman" w:hAnsi="Times New Roman" w:cs="Times New Roman"/>
          <w:b/>
        </w:rPr>
        <w:t>Subanexo</w:t>
      </w:r>
      <w:proofErr w:type="spellEnd"/>
      <w:r w:rsidRPr="00EC7794">
        <w:rPr>
          <w:rFonts w:ascii="Times New Roman" w:hAnsi="Times New Roman" w:cs="Times New Roman"/>
          <w:b/>
        </w:rPr>
        <w:t xml:space="preserve"> I</w:t>
      </w:r>
      <w:r w:rsidRPr="00EC7794">
        <w:rPr>
          <w:rFonts w:ascii="Times New Roman" w:hAnsi="Times New Roman" w:cs="Times New Roman"/>
        </w:rPr>
        <w:t xml:space="preserve"> -  Níveis De Carreira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096F" w:rsidRPr="00EC7794" w:rsidTr="00EC7794">
        <w:tc>
          <w:tcPr>
            <w:tcW w:w="4247" w:type="dxa"/>
          </w:tcPr>
          <w:p w:rsidR="0082096F" w:rsidRPr="00EC7794" w:rsidRDefault="0082096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NÍVEL</w:t>
            </w:r>
          </w:p>
        </w:tc>
        <w:tc>
          <w:tcPr>
            <w:tcW w:w="4247" w:type="dxa"/>
          </w:tcPr>
          <w:p w:rsidR="0082096F" w:rsidRPr="00EC7794" w:rsidRDefault="0082096F" w:rsidP="008209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VENCIMENTOS INICIAIS R$</w:t>
            </w:r>
          </w:p>
        </w:tc>
      </w:tr>
      <w:tr w:rsidR="0082096F" w:rsidRPr="00EC7794" w:rsidTr="00EC7794">
        <w:tc>
          <w:tcPr>
            <w:tcW w:w="4247" w:type="dxa"/>
          </w:tcPr>
          <w:p w:rsidR="0082096F" w:rsidRPr="00EC7794" w:rsidRDefault="0082096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7" w:type="dxa"/>
          </w:tcPr>
          <w:p w:rsidR="0082096F" w:rsidRPr="00EC7794" w:rsidRDefault="009816F6" w:rsidP="008209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1.264,72</w:t>
            </w:r>
          </w:p>
        </w:tc>
      </w:tr>
      <w:tr w:rsidR="00B368CF" w:rsidRPr="00EC7794" w:rsidTr="00EC7794">
        <w:tc>
          <w:tcPr>
            <w:tcW w:w="4247" w:type="dxa"/>
          </w:tcPr>
          <w:p w:rsidR="00B368CF" w:rsidRPr="00EC7794" w:rsidRDefault="00B368C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7" w:type="dxa"/>
          </w:tcPr>
          <w:p w:rsidR="00B368CF" w:rsidRPr="00EC7794" w:rsidRDefault="00B368CF" w:rsidP="008209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1.692,32</w:t>
            </w:r>
          </w:p>
        </w:tc>
      </w:tr>
      <w:tr w:rsidR="0082096F" w:rsidRPr="00EC7794" w:rsidTr="00EC7794">
        <w:tc>
          <w:tcPr>
            <w:tcW w:w="4247" w:type="dxa"/>
          </w:tcPr>
          <w:p w:rsidR="0082096F" w:rsidRPr="00EC7794" w:rsidRDefault="0082096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7" w:type="dxa"/>
          </w:tcPr>
          <w:p w:rsidR="0082096F" w:rsidRPr="00EC7794" w:rsidRDefault="009816F6" w:rsidP="008209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2.549,63</w:t>
            </w:r>
          </w:p>
        </w:tc>
      </w:tr>
      <w:tr w:rsidR="0082096F" w:rsidRPr="00EC7794" w:rsidTr="00EC7794">
        <w:tc>
          <w:tcPr>
            <w:tcW w:w="4247" w:type="dxa"/>
          </w:tcPr>
          <w:p w:rsidR="0082096F" w:rsidRPr="00EC7794" w:rsidRDefault="0082096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7" w:type="dxa"/>
          </w:tcPr>
          <w:p w:rsidR="0082096F" w:rsidRPr="00EC7794" w:rsidRDefault="009816F6" w:rsidP="009816F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2.716,59</w:t>
            </w:r>
          </w:p>
        </w:tc>
      </w:tr>
      <w:tr w:rsidR="0082096F" w:rsidRPr="00EC7794" w:rsidTr="00EC7794">
        <w:tc>
          <w:tcPr>
            <w:tcW w:w="4247" w:type="dxa"/>
          </w:tcPr>
          <w:p w:rsidR="0082096F" w:rsidRPr="00EC7794" w:rsidRDefault="0082096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7" w:type="dxa"/>
          </w:tcPr>
          <w:p w:rsidR="0082096F" w:rsidRPr="00EC7794" w:rsidRDefault="009816F6" w:rsidP="008209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4.856,52</w:t>
            </w:r>
          </w:p>
        </w:tc>
      </w:tr>
      <w:tr w:rsidR="009816F6" w:rsidRPr="00EC7794" w:rsidTr="00EC7794">
        <w:tc>
          <w:tcPr>
            <w:tcW w:w="4247" w:type="dxa"/>
          </w:tcPr>
          <w:p w:rsidR="009816F6" w:rsidRPr="00EC7794" w:rsidRDefault="009816F6" w:rsidP="00820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47" w:type="dxa"/>
          </w:tcPr>
          <w:p w:rsidR="009816F6" w:rsidRPr="00EC7794" w:rsidRDefault="009816F6" w:rsidP="0082096F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3.500,00</w:t>
            </w:r>
          </w:p>
        </w:tc>
      </w:tr>
      <w:tr w:rsidR="0082096F" w:rsidRPr="00EC7794" w:rsidTr="00EC7794">
        <w:tc>
          <w:tcPr>
            <w:tcW w:w="4247" w:type="dxa"/>
          </w:tcPr>
          <w:p w:rsidR="0082096F" w:rsidRPr="00EC7794" w:rsidRDefault="0082096F" w:rsidP="0082096F">
            <w:pPr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7" w:type="dxa"/>
          </w:tcPr>
          <w:p w:rsidR="0082096F" w:rsidRPr="00EC7794" w:rsidRDefault="009B6F6A" w:rsidP="0082096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8.482,52</w:t>
            </w:r>
          </w:p>
        </w:tc>
      </w:tr>
    </w:tbl>
    <w:p w:rsidR="008B2224" w:rsidRPr="00EC7794" w:rsidRDefault="008B2224" w:rsidP="0082096F">
      <w:pPr>
        <w:ind w:firstLine="2268"/>
        <w:jc w:val="both"/>
        <w:rPr>
          <w:rFonts w:ascii="Times New Roman" w:hAnsi="Times New Roman" w:cs="Times New Roman"/>
        </w:rPr>
      </w:pPr>
    </w:p>
    <w:p w:rsidR="00B35A51" w:rsidRPr="00EC7794" w:rsidRDefault="00B35A51" w:rsidP="0082096F">
      <w:pPr>
        <w:ind w:firstLine="2268"/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>Anexo IV</w:t>
      </w:r>
      <w:r w:rsidRPr="00EC7794">
        <w:rPr>
          <w:rFonts w:ascii="Times New Roman" w:hAnsi="Times New Roman" w:cs="Times New Roman"/>
        </w:rPr>
        <w:t xml:space="preserve"> – Descrição Das Atribuições Dos Cargos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5E4789" w:rsidRPr="00EC7794" w:rsidTr="005E4789">
        <w:tc>
          <w:tcPr>
            <w:tcW w:w="3256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 xml:space="preserve">NOME DO CARGO </w:t>
            </w:r>
          </w:p>
        </w:tc>
        <w:tc>
          <w:tcPr>
            <w:tcW w:w="5238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 xml:space="preserve">ATIVIDADES ESPECIFÍCAS </w:t>
            </w:r>
          </w:p>
        </w:tc>
      </w:tr>
      <w:tr w:rsidR="005E4789" w:rsidRPr="00EC7794" w:rsidTr="005E4789">
        <w:tc>
          <w:tcPr>
            <w:tcW w:w="3256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Advogado </w:t>
            </w:r>
          </w:p>
        </w:tc>
        <w:tc>
          <w:tcPr>
            <w:tcW w:w="5238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Prestar assessoria jurídica em todas as áreas do Serviço Público, elaborar e revisar contratos, projeto de lei e toda documentação oficial da Câmara Municipal, bem como dar parecer sobre a constitucionalidade dos atos municipais, representar em juízo ou fora dele e ouras atividades correlatas. </w:t>
            </w:r>
          </w:p>
        </w:tc>
      </w:tr>
      <w:tr w:rsidR="005E4789" w:rsidRPr="00EC7794" w:rsidTr="005E4789">
        <w:tc>
          <w:tcPr>
            <w:tcW w:w="3256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Auxiliar de Serviços Gerais</w:t>
            </w:r>
          </w:p>
        </w:tc>
        <w:tc>
          <w:tcPr>
            <w:tcW w:w="5238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Atividade de nível auxiliar, de natureza operacional e de menor grau de </w:t>
            </w:r>
            <w:r w:rsidR="00C65617" w:rsidRPr="00EC7794">
              <w:rPr>
                <w:rFonts w:ascii="Times New Roman" w:hAnsi="Times New Roman" w:cs="Times New Roman"/>
              </w:rPr>
              <w:t>complexidade</w:t>
            </w:r>
            <w:r w:rsidRPr="00EC7794">
              <w:rPr>
                <w:rFonts w:ascii="Times New Roman" w:hAnsi="Times New Roman" w:cs="Times New Roman"/>
              </w:rPr>
              <w:t xml:space="preserve"> efetuando o serviço de limpeza e conservação, além do trabalho braçais e outras atividades correlatas, determinadas pelos superiores hierárquico.</w:t>
            </w:r>
          </w:p>
        </w:tc>
      </w:tr>
      <w:tr w:rsidR="005E4789" w:rsidRPr="00EC7794" w:rsidTr="005E4789">
        <w:tc>
          <w:tcPr>
            <w:tcW w:w="3256" w:type="dxa"/>
          </w:tcPr>
          <w:p w:rsidR="005E4789" w:rsidRPr="00EC7794" w:rsidRDefault="005E4789" w:rsidP="0082096F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Contador</w:t>
            </w:r>
          </w:p>
        </w:tc>
        <w:tc>
          <w:tcPr>
            <w:tcW w:w="5238" w:type="dxa"/>
          </w:tcPr>
          <w:p w:rsidR="005E4789" w:rsidRPr="00EC7794" w:rsidRDefault="00C65617" w:rsidP="0082096F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Atividade de execução qualificada, abrangendo serviços relativos à contabilidade financeira e patrimonial, compreendendo a elaboração de balanços, regis</w:t>
            </w:r>
            <w:r w:rsidR="005240A2" w:rsidRPr="00EC7794">
              <w:rPr>
                <w:rFonts w:ascii="Times New Roman" w:hAnsi="Times New Roman" w:cs="Times New Roman"/>
              </w:rPr>
              <w:t xml:space="preserve">tros e demonstrações contábeis , departamento pessoal </w:t>
            </w:r>
            <w:r w:rsidRPr="00EC7794">
              <w:rPr>
                <w:rFonts w:ascii="Times New Roman" w:hAnsi="Times New Roman" w:cs="Times New Roman"/>
              </w:rPr>
              <w:t>e outas atividades correlatas.</w:t>
            </w:r>
          </w:p>
        </w:tc>
      </w:tr>
      <w:tr w:rsidR="009816F6" w:rsidRPr="00EC7794" w:rsidTr="005E4789">
        <w:tc>
          <w:tcPr>
            <w:tcW w:w="3256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Contador II</w:t>
            </w:r>
          </w:p>
        </w:tc>
        <w:tc>
          <w:tcPr>
            <w:tcW w:w="5238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7794">
              <w:rPr>
                <w:rFonts w:ascii="Times New Roman" w:hAnsi="Times New Roman" w:cs="Times New Roman"/>
                <w:b/>
              </w:rPr>
              <w:t>Atividade de execução qualificada, abrangendo serviços relativos à contabilidade financeira e patrimonial, compreendendo a elaboração de balanços, registros e demonstrações contábeis , departamento pessoal e outas atividades correlatas e outras atividades inerentes ao cargo</w:t>
            </w:r>
            <w:r w:rsidR="009B6F6A" w:rsidRPr="00EC7794">
              <w:rPr>
                <w:rFonts w:ascii="Times New Roman" w:hAnsi="Times New Roman" w:cs="Times New Roman"/>
                <w:b/>
              </w:rPr>
              <w:t xml:space="preserve">, tais como alimentar o sistema </w:t>
            </w:r>
            <w:proofErr w:type="spellStart"/>
            <w:r w:rsidR="009B6F6A" w:rsidRPr="00EC7794">
              <w:rPr>
                <w:rFonts w:ascii="Times New Roman" w:hAnsi="Times New Roman" w:cs="Times New Roman"/>
                <w:b/>
              </w:rPr>
              <w:t>Betha</w:t>
            </w:r>
            <w:proofErr w:type="spellEnd"/>
            <w:r w:rsidR="009B6F6A" w:rsidRPr="00EC7794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9B6F6A" w:rsidRPr="00EC7794">
              <w:rPr>
                <w:rFonts w:ascii="Times New Roman" w:hAnsi="Times New Roman" w:cs="Times New Roman"/>
                <w:b/>
              </w:rPr>
              <w:t>Sfinge</w:t>
            </w:r>
            <w:proofErr w:type="spellEnd"/>
            <w:r w:rsidR="009B6F6A" w:rsidRPr="00EC779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816F6" w:rsidRPr="00EC7794" w:rsidTr="005E4789">
        <w:tc>
          <w:tcPr>
            <w:tcW w:w="3256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lastRenderedPageBreak/>
              <w:t>Controle Interno</w:t>
            </w:r>
          </w:p>
        </w:tc>
        <w:tc>
          <w:tcPr>
            <w:tcW w:w="5238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Organizar e executar, por iniciativa própria ou por determinação do Tribunal de Contas do Estado, programação de auditoria contábil, financeira, orçamentária, operacional nas unidades administrativas sob o seu controle, enviando ao Tribunal os respectivos relatórios. Realizar auditorias nas contas dos responsáveis sob seu controle, emitindo relatório, certificado de auditoria e parecer. Alertar formalmente a autoridade administrativa competente para que instaure tomada de contas especial sempre que tomar conhecimento de qualquer ocorrências e </w:t>
            </w:r>
            <w:proofErr w:type="spellStart"/>
            <w:r w:rsidRPr="00EC7794">
              <w:rPr>
                <w:rFonts w:ascii="Times New Roman" w:hAnsi="Times New Roman" w:cs="Times New Roman"/>
              </w:rPr>
              <w:t>Sfinge</w:t>
            </w:r>
            <w:proofErr w:type="spellEnd"/>
            <w:r w:rsidRPr="00EC7794">
              <w:rPr>
                <w:rFonts w:ascii="Times New Roman" w:hAnsi="Times New Roman" w:cs="Times New Roman"/>
              </w:rPr>
              <w:t>.</w:t>
            </w:r>
          </w:p>
        </w:tc>
      </w:tr>
      <w:tr w:rsidR="009816F6" w:rsidRPr="00EC7794" w:rsidTr="005E4789">
        <w:tc>
          <w:tcPr>
            <w:tcW w:w="3256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Motorista 1 (veículo pequeno)</w:t>
            </w:r>
          </w:p>
        </w:tc>
        <w:tc>
          <w:tcPr>
            <w:tcW w:w="5238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Atividade de execução específica de naturezas operacionais, abrangendo condução, manutenção e conservação de veículos motorizados no transporte oficial de passageiros e carga e outras atividades correlatas </w:t>
            </w:r>
          </w:p>
        </w:tc>
      </w:tr>
      <w:tr w:rsidR="009816F6" w:rsidRPr="00EC7794" w:rsidTr="005E4789">
        <w:tc>
          <w:tcPr>
            <w:tcW w:w="3256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Técnico em Apoio Administrativo</w:t>
            </w:r>
          </w:p>
        </w:tc>
        <w:tc>
          <w:tcPr>
            <w:tcW w:w="5238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Atividade auxiliar, compreendendo as atribuições que se destinam a executar sob supervisão imediata, trabalhos administrativos de rotina, tais como redigir e digitar documentos oficiais, atas e outras atividades correlatas, tesouraria, alimentar o site da Câmara, departamento patrimonial da entidade e </w:t>
            </w:r>
            <w:proofErr w:type="spellStart"/>
            <w:r w:rsidRPr="00EC7794">
              <w:rPr>
                <w:rFonts w:ascii="Times New Roman" w:hAnsi="Times New Roman" w:cs="Times New Roman"/>
              </w:rPr>
              <w:t>Gedoc</w:t>
            </w:r>
            <w:proofErr w:type="spellEnd"/>
          </w:p>
        </w:tc>
      </w:tr>
      <w:tr w:rsidR="009816F6" w:rsidRPr="00EC7794" w:rsidTr="005E4789">
        <w:tc>
          <w:tcPr>
            <w:tcW w:w="3256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Técnico em Contabilidade</w:t>
            </w:r>
          </w:p>
        </w:tc>
        <w:tc>
          <w:tcPr>
            <w:tcW w:w="5238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Atividade de nível médio, compreendendo a execução de levantamentos, balancetes,  balanços, (patrimoniais e financeiros), elaborar demonstrativos, prestações de contas, orçamentos, diretrizes orçamentárias, plano plurianual, enfim, todas as atividades da Contabilidade Pública e outras atividades  correlatas.</w:t>
            </w:r>
          </w:p>
        </w:tc>
      </w:tr>
      <w:tr w:rsidR="009816F6" w:rsidRPr="00EC7794" w:rsidTr="005E4789">
        <w:tc>
          <w:tcPr>
            <w:tcW w:w="3256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>Tecnólogo em Gestão Pública</w:t>
            </w:r>
          </w:p>
        </w:tc>
        <w:tc>
          <w:tcPr>
            <w:tcW w:w="5238" w:type="dxa"/>
          </w:tcPr>
          <w:p w:rsidR="009816F6" w:rsidRPr="00EC7794" w:rsidRDefault="009816F6" w:rsidP="009816F6">
            <w:pPr>
              <w:jc w:val="both"/>
              <w:rPr>
                <w:rFonts w:ascii="Times New Roman" w:hAnsi="Times New Roman" w:cs="Times New Roman"/>
              </w:rPr>
            </w:pPr>
            <w:r w:rsidRPr="00EC7794">
              <w:rPr>
                <w:rFonts w:ascii="Times New Roman" w:hAnsi="Times New Roman" w:cs="Times New Roman"/>
              </w:rPr>
              <w:t xml:space="preserve">Promover medidas administrativas voltadas à gestão da administração pública, e outras atividades correlatas. </w:t>
            </w:r>
          </w:p>
        </w:tc>
      </w:tr>
    </w:tbl>
    <w:p w:rsidR="009B6F6A" w:rsidRPr="00EC7794" w:rsidRDefault="009B6F6A" w:rsidP="0082096F">
      <w:pPr>
        <w:ind w:firstLine="2268"/>
        <w:jc w:val="both"/>
        <w:rPr>
          <w:rFonts w:ascii="Times New Roman" w:hAnsi="Times New Roman" w:cs="Times New Roman"/>
          <w:b/>
        </w:rPr>
      </w:pPr>
    </w:p>
    <w:p w:rsidR="005641B5" w:rsidRPr="00EC7794" w:rsidRDefault="00397470" w:rsidP="0082096F">
      <w:pPr>
        <w:ind w:firstLine="2268"/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>Art. 3</w:t>
      </w:r>
      <w:r w:rsidR="005641B5" w:rsidRPr="00EC7794">
        <w:rPr>
          <w:rFonts w:ascii="Times New Roman" w:hAnsi="Times New Roman" w:cs="Times New Roman"/>
          <w:b/>
        </w:rPr>
        <w:t xml:space="preserve">º - </w:t>
      </w:r>
      <w:proofErr w:type="gramStart"/>
      <w:r w:rsidR="005641B5" w:rsidRPr="00EC7794">
        <w:rPr>
          <w:rFonts w:ascii="Times New Roman" w:hAnsi="Times New Roman" w:cs="Times New Roman"/>
        </w:rPr>
        <w:t xml:space="preserve"> As</w:t>
      </w:r>
      <w:proofErr w:type="gramEnd"/>
      <w:r w:rsidR="005641B5" w:rsidRPr="00EC7794">
        <w:rPr>
          <w:rFonts w:ascii="Times New Roman" w:hAnsi="Times New Roman" w:cs="Times New Roman"/>
        </w:rPr>
        <w:t xml:space="preserve"> despesas decorrentes da aplicação desta Lei correrão por conta de dotação do orçamento d</w:t>
      </w:r>
      <w:r w:rsidR="0082096F" w:rsidRPr="00EC7794">
        <w:rPr>
          <w:rFonts w:ascii="Times New Roman" w:hAnsi="Times New Roman" w:cs="Times New Roman"/>
        </w:rPr>
        <w:t>o Poder Legislativo</w:t>
      </w:r>
      <w:r w:rsidR="005641B5" w:rsidRPr="00EC7794">
        <w:rPr>
          <w:rFonts w:ascii="Times New Roman" w:hAnsi="Times New Roman" w:cs="Times New Roman"/>
        </w:rPr>
        <w:t>, obedecendo os parâmetros legais.</w:t>
      </w:r>
    </w:p>
    <w:p w:rsidR="005641B5" w:rsidRPr="00EC7794" w:rsidRDefault="005641B5" w:rsidP="0082096F">
      <w:pPr>
        <w:ind w:firstLine="2268"/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 xml:space="preserve">Art. </w:t>
      </w:r>
      <w:r w:rsidR="00397470" w:rsidRPr="00EC7794">
        <w:rPr>
          <w:rFonts w:ascii="Times New Roman" w:hAnsi="Times New Roman" w:cs="Times New Roman"/>
          <w:b/>
        </w:rPr>
        <w:t>4</w:t>
      </w:r>
      <w:r w:rsidRPr="00EC7794">
        <w:rPr>
          <w:rFonts w:ascii="Times New Roman" w:hAnsi="Times New Roman" w:cs="Times New Roman"/>
          <w:b/>
        </w:rPr>
        <w:t>º -</w:t>
      </w:r>
      <w:r w:rsidR="00EC7794">
        <w:rPr>
          <w:rFonts w:ascii="Times New Roman" w:hAnsi="Times New Roman" w:cs="Times New Roman"/>
          <w:b/>
        </w:rPr>
        <w:t xml:space="preserve"> </w:t>
      </w:r>
      <w:r w:rsidRPr="00EC7794">
        <w:rPr>
          <w:rFonts w:ascii="Times New Roman" w:hAnsi="Times New Roman" w:cs="Times New Roman"/>
        </w:rPr>
        <w:t>Esta Lei Complementar entra em vigor na data de sua publicação.</w:t>
      </w:r>
    </w:p>
    <w:p w:rsidR="005641B5" w:rsidRPr="00EC7794" w:rsidRDefault="005641B5" w:rsidP="0082096F">
      <w:pPr>
        <w:ind w:firstLine="2268"/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  <w:b/>
        </w:rPr>
        <w:t xml:space="preserve">Art. </w:t>
      </w:r>
      <w:r w:rsidR="00397470" w:rsidRPr="00EC7794">
        <w:rPr>
          <w:rFonts w:ascii="Times New Roman" w:hAnsi="Times New Roman" w:cs="Times New Roman"/>
          <w:b/>
        </w:rPr>
        <w:t>5</w:t>
      </w:r>
      <w:r w:rsidRPr="00EC7794">
        <w:rPr>
          <w:rFonts w:ascii="Times New Roman" w:hAnsi="Times New Roman" w:cs="Times New Roman"/>
          <w:b/>
        </w:rPr>
        <w:t xml:space="preserve">º - </w:t>
      </w:r>
      <w:r w:rsidR="0082096F" w:rsidRPr="00EC7794">
        <w:rPr>
          <w:rFonts w:ascii="Times New Roman" w:hAnsi="Times New Roman" w:cs="Times New Roman"/>
        </w:rPr>
        <w:t>Os</w:t>
      </w:r>
      <w:r w:rsidRPr="00EC7794">
        <w:rPr>
          <w:rFonts w:ascii="Times New Roman" w:hAnsi="Times New Roman" w:cs="Times New Roman"/>
        </w:rPr>
        <w:t xml:space="preserve"> demais artigos desta lei e suas alterações permanecem inalterados.</w:t>
      </w:r>
    </w:p>
    <w:p w:rsidR="005641B5" w:rsidRDefault="005641B5" w:rsidP="00EC7794">
      <w:pPr>
        <w:jc w:val="both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</w:rPr>
        <w:t xml:space="preserve">Brunópolis (SC), </w:t>
      </w:r>
      <w:r w:rsidR="00397470" w:rsidRPr="00EC7794">
        <w:rPr>
          <w:rFonts w:ascii="Times New Roman" w:hAnsi="Times New Roman" w:cs="Times New Roman"/>
        </w:rPr>
        <w:t>1</w:t>
      </w:r>
      <w:r w:rsidR="00EC7794">
        <w:rPr>
          <w:rFonts w:ascii="Times New Roman" w:hAnsi="Times New Roman" w:cs="Times New Roman"/>
        </w:rPr>
        <w:t>9</w:t>
      </w:r>
      <w:r w:rsidR="00397470" w:rsidRPr="00EC7794">
        <w:rPr>
          <w:rFonts w:ascii="Times New Roman" w:hAnsi="Times New Roman" w:cs="Times New Roman"/>
        </w:rPr>
        <w:t xml:space="preserve"> </w:t>
      </w:r>
      <w:r w:rsidRPr="00EC7794">
        <w:rPr>
          <w:rFonts w:ascii="Times New Roman" w:hAnsi="Times New Roman" w:cs="Times New Roman"/>
        </w:rPr>
        <w:t xml:space="preserve">de </w:t>
      </w:r>
      <w:r w:rsidR="00EC7794">
        <w:rPr>
          <w:rFonts w:ascii="Times New Roman" w:hAnsi="Times New Roman" w:cs="Times New Roman"/>
        </w:rPr>
        <w:t>outubro de 2022.</w:t>
      </w:r>
    </w:p>
    <w:p w:rsidR="00EC7794" w:rsidRDefault="00EC7794" w:rsidP="00EC7794">
      <w:pPr>
        <w:jc w:val="both"/>
        <w:rPr>
          <w:rFonts w:ascii="Times New Roman" w:hAnsi="Times New Roman" w:cs="Times New Roman"/>
        </w:rPr>
      </w:pPr>
    </w:p>
    <w:p w:rsidR="00EC7794" w:rsidRPr="00EC7794" w:rsidRDefault="00EC7794" w:rsidP="00EC7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</w:rPr>
        <w:t>VOLCIR CANUTO</w:t>
      </w:r>
    </w:p>
    <w:p w:rsidR="00EC7794" w:rsidRPr="00EC7794" w:rsidRDefault="00EC7794" w:rsidP="00EC7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</w:rPr>
        <w:t>PREFEITO MUNICIPAL</w:t>
      </w:r>
    </w:p>
    <w:p w:rsidR="00EC7794" w:rsidRPr="00EC7794" w:rsidRDefault="00EC7794" w:rsidP="00EC7794">
      <w:pPr>
        <w:spacing w:after="0" w:line="240" w:lineRule="auto"/>
        <w:ind w:firstLine="2268"/>
        <w:jc w:val="center"/>
        <w:rPr>
          <w:rFonts w:ascii="Times New Roman" w:hAnsi="Times New Roman" w:cs="Times New Roman"/>
        </w:rPr>
      </w:pPr>
    </w:p>
    <w:p w:rsidR="00EC7794" w:rsidRPr="00EC7794" w:rsidRDefault="00EC7794" w:rsidP="00EC7794">
      <w:pPr>
        <w:spacing w:after="0" w:line="240" w:lineRule="auto"/>
        <w:ind w:firstLine="2268"/>
        <w:jc w:val="center"/>
        <w:rPr>
          <w:rFonts w:ascii="Times New Roman" w:hAnsi="Times New Roman" w:cs="Times New Roman"/>
        </w:rPr>
      </w:pPr>
    </w:p>
    <w:p w:rsidR="00EC7794" w:rsidRPr="00EC7794" w:rsidRDefault="00EC7794" w:rsidP="00EC7794">
      <w:pPr>
        <w:spacing w:after="0" w:line="240" w:lineRule="auto"/>
        <w:ind w:firstLine="2268"/>
        <w:jc w:val="center"/>
        <w:rPr>
          <w:rFonts w:ascii="Times New Roman" w:hAnsi="Times New Roman" w:cs="Times New Roman"/>
        </w:rPr>
      </w:pPr>
    </w:p>
    <w:p w:rsidR="00EC7794" w:rsidRPr="00EC7794" w:rsidRDefault="00EC7794" w:rsidP="00EC7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</w:rPr>
        <w:t>ELAINE NOVACKI DOS SANTOS</w:t>
      </w:r>
    </w:p>
    <w:p w:rsidR="00EC7794" w:rsidRPr="00EC7794" w:rsidRDefault="00EC7794" w:rsidP="00EC77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</w:rPr>
        <w:t>SECRETÁRIA DE ADMINISTRAÇÃO PLANEJAMENTO E FAZENDA</w:t>
      </w:r>
    </w:p>
    <w:p w:rsidR="00EC7794" w:rsidRPr="00EC7794" w:rsidRDefault="00EC7794" w:rsidP="00EC7794">
      <w:pPr>
        <w:ind w:firstLine="2268"/>
        <w:jc w:val="center"/>
        <w:rPr>
          <w:rFonts w:ascii="Times New Roman" w:hAnsi="Times New Roman" w:cs="Times New Roman"/>
        </w:rPr>
      </w:pPr>
    </w:p>
    <w:p w:rsidR="00EC7794" w:rsidRPr="00EC7794" w:rsidRDefault="00EC7794" w:rsidP="00EC7794">
      <w:pPr>
        <w:ind w:firstLine="2268"/>
        <w:jc w:val="center"/>
        <w:rPr>
          <w:rFonts w:ascii="Times New Roman" w:hAnsi="Times New Roman" w:cs="Times New Roman"/>
        </w:rPr>
      </w:pPr>
    </w:p>
    <w:p w:rsidR="005E1FE2" w:rsidRPr="00EC7794" w:rsidRDefault="00EC7794" w:rsidP="00EC7794">
      <w:pPr>
        <w:rPr>
          <w:rFonts w:ascii="Times New Roman" w:hAnsi="Times New Roman" w:cs="Times New Roman"/>
        </w:rPr>
      </w:pPr>
      <w:r w:rsidRPr="00EC7794">
        <w:rPr>
          <w:rFonts w:ascii="Times New Roman" w:hAnsi="Times New Roman" w:cs="Times New Roman"/>
        </w:rPr>
        <w:t>Registrado e Publicado no DOM</w:t>
      </w:r>
    </w:p>
    <w:sectPr w:rsidR="005E1FE2" w:rsidRPr="00EC7794" w:rsidSect="00EC7794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E96"/>
    <w:multiLevelType w:val="hybridMultilevel"/>
    <w:tmpl w:val="3F204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F2"/>
    <w:rsid w:val="000E08C5"/>
    <w:rsid w:val="001B18CC"/>
    <w:rsid w:val="00397470"/>
    <w:rsid w:val="00447A89"/>
    <w:rsid w:val="004C6523"/>
    <w:rsid w:val="005240A2"/>
    <w:rsid w:val="005641B5"/>
    <w:rsid w:val="005E1FE2"/>
    <w:rsid w:val="005E4789"/>
    <w:rsid w:val="00652A87"/>
    <w:rsid w:val="006719C7"/>
    <w:rsid w:val="006C22BF"/>
    <w:rsid w:val="0082096F"/>
    <w:rsid w:val="008B2224"/>
    <w:rsid w:val="009816F6"/>
    <w:rsid w:val="009B6F6A"/>
    <w:rsid w:val="00A414DC"/>
    <w:rsid w:val="00B35A51"/>
    <w:rsid w:val="00B368CF"/>
    <w:rsid w:val="00B554D4"/>
    <w:rsid w:val="00BD25F3"/>
    <w:rsid w:val="00C01FF2"/>
    <w:rsid w:val="00C65617"/>
    <w:rsid w:val="00CC1C53"/>
    <w:rsid w:val="00CD6702"/>
    <w:rsid w:val="00D83931"/>
    <w:rsid w:val="00D96CBD"/>
    <w:rsid w:val="00E625D8"/>
    <w:rsid w:val="00EB38D3"/>
    <w:rsid w:val="00EC7794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5AC57-1296-4EC2-8968-3340A07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931"/>
  </w:style>
  <w:style w:type="paragraph" w:styleId="Ttulo8">
    <w:name w:val="heading 8"/>
    <w:basedOn w:val="Normal"/>
    <w:next w:val="Normal"/>
    <w:link w:val="Ttulo8Char"/>
    <w:qFormat/>
    <w:rsid w:val="006719C7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4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181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6719C7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4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link w:val="TtuloChar"/>
    <w:qFormat/>
    <w:rsid w:val="005E1F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E1FE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2</cp:revision>
  <cp:lastPrinted>2022-10-19T18:45:00Z</cp:lastPrinted>
  <dcterms:created xsi:type="dcterms:W3CDTF">2022-10-19T19:41:00Z</dcterms:created>
  <dcterms:modified xsi:type="dcterms:W3CDTF">2022-10-19T19:41:00Z</dcterms:modified>
</cp:coreProperties>
</file>