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3E" w:rsidRDefault="00596C3E">
      <w:pPr>
        <w:pStyle w:val="Corpodetexto"/>
        <w:rPr>
          <w:sz w:val="20"/>
        </w:rPr>
      </w:pPr>
    </w:p>
    <w:p w:rsidR="00596C3E" w:rsidRDefault="00596C3E">
      <w:pPr>
        <w:pStyle w:val="Corpodetexto"/>
        <w:rPr>
          <w:sz w:val="20"/>
        </w:rPr>
      </w:pPr>
    </w:p>
    <w:p w:rsidR="00596C3E" w:rsidRDefault="00596C3E">
      <w:pPr>
        <w:pStyle w:val="Corpodetexto"/>
        <w:rPr>
          <w:sz w:val="20"/>
        </w:rPr>
      </w:pPr>
    </w:p>
    <w:p w:rsidR="00596C3E" w:rsidRDefault="00596C3E">
      <w:pPr>
        <w:pStyle w:val="Corpodetexto"/>
        <w:rPr>
          <w:sz w:val="20"/>
        </w:rPr>
      </w:pPr>
    </w:p>
    <w:p w:rsidR="00596C3E" w:rsidRDefault="00596C3E">
      <w:pPr>
        <w:pStyle w:val="Corpodetexto"/>
        <w:spacing w:before="6"/>
        <w:rPr>
          <w:sz w:val="18"/>
        </w:rPr>
      </w:pPr>
    </w:p>
    <w:p w:rsidR="00596C3E" w:rsidRPr="000F0D22" w:rsidRDefault="001723BB">
      <w:pPr>
        <w:spacing w:before="98"/>
        <w:ind w:left="2081"/>
        <w:rPr>
          <w:b/>
          <w:sz w:val="24"/>
        </w:rPr>
      </w:pPr>
      <w:r w:rsidRPr="000F0D22">
        <w:rPr>
          <w:b/>
          <w:sz w:val="24"/>
          <w:u w:val="thick"/>
        </w:rPr>
        <w:t>DECRETO</w:t>
      </w:r>
      <w:r w:rsidRPr="000F0D22">
        <w:rPr>
          <w:b/>
          <w:spacing w:val="-2"/>
          <w:sz w:val="24"/>
          <w:u w:val="thick"/>
        </w:rPr>
        <w:t xml:space="preserve"> </w:t>
      </w:r>
      <w:r w:rsidRPr="000F0D22">
        <w:rPr>
          <w:b/>
          <w:sz w:val="24"/>
          <w:u w:val="thick"/>
        </w:rPr>
        <w:t>Nº</w:t>
      </w:r>
      <w:proofErr w:type="gramStart"/>
      <w:r w:rsidRPr="000F0D22">
        <w:rPr>
          <w:b/>
          <w:spacing w:val="-1"/>
          <w:sz w:val="24"/>
          <w:u w:val="thick"/>
        </w:rPr>
        <w:t xml:space="preserve"> </w:t>
      </w:r>
      <w:r w:rsidR="000F0D22" w:rsidRPr="000F0D22">
        <w:rPr>
          <w:b/>
          <w:spacing w:val="-1"/>
          <w:sz w:val="24"/>
          <w:u w:val="thick"/>
        </w:rPr>
        <w:t xml:space="preserve"> </w:t>
      </w:r>
      <w:proofErr w:type="gramEnd"/>
      <w:r w:rsidR="000F0D22" w:rsidRPr="000F0D22">
        <w:rPr>
          <w:b/>
          <w:spacing w:val="-1"/>
          <w:sz w:val="24"/>
          <w:u w:val="thick"/>
        </w:rPr>
        <w:t xml:space="preserve">074 </w:t>
      </w:r>
      <w:r w:rsidRPr="000F0D22">
        <w:rPr>
          <w:b/>
          <w:spacing w:val="-1"/>
          <w:sz w:val="24"/>
          <w:u w:val="thick"/>
        </w:rPr>
        <w:t xml:space="preserve"> </w:t>
      </w:r>
      <w:r w:rsidRPr="000F0D22">
        <w:rPr>
          <w:b/>
          <w:sz w:val="24"/>
          <w:u w:val="thick"/>
        </w:rPr>
        <w:t>DE</w:t>
      </w:r>
      <w:r w:rsidRPr="000F0D22">
        <w:rPr>
          <w:b/>
          <w:spacing w:val="58"/>
          <w:sz w:val="24"/>
          <w:u w:val="thick"/>
        </w:rPr>
        <w:t xml:space="preserve"> </w:t>
      </w:r>
      <w:r w:rsidR="000F0D22">
        <w:rPr>
          <w:b/>
          <w:spacing w:val="58"/>
          <w:sz w:val="24"/>
          <w:u w:val="thick"/>
        </w:rPr>
        <w:t>05 DE OUTUBRO DE 2022.</w:t>
      </w:r>
    </w:p>
    <w:p w:rsidR="00596C3E" w:rsidRDefault="00596C3E">
      <w:pPr>
        <w:pStyle w:val="Corpodetexto"/>
        <w:spacing w:before="6"/>
        <w:rPr>
          <w:b/>
          <w:sz w:val="15"/>
        </w:rPr>
      </w:pPr>
    </w:p>
    <w:p w:rsidR="00596C3E" w:rsidRDefault="001723BB">
      <w:pPr>
        <w:tabs>
          <w:tab w:val="left" w:pos="7548"/>
        </w:tabs>
        <w:spacing w:before="97"/>
        <w:ind w:left="2081" w:right="102"/>
        <w:jc w:val="both"/>
        <w:rPr>
          <w:b/>
          <w:sz w:val="24"/>
        </w:rPr>
      </w:pPr>
      <w:r>
        <w:rPr>
          <w:b/>
          <w:sz w:val="24"/>
        </w:rPr>
        <w:t>INSTITUI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REGULAMENTA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LIVRO</w:t>
      </w:r>
      <w:r w:rsidR="00876E98">
        <w:rPr>
          <w:b/>
          <w:sz w:val="24"/>
        </w:rPr>
        <w:t xml:space="preserve"> </w:t>
      </w:r>
      <w:r>
        <w:rPr>
          <w:b/>
          <w:spacing w:val="-1"/>
          <w:sz w:val="24"/>
        </w:rPr>
        <w:t>ELETRÔNICO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LANÇAMENTO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TRIBUTÁVEIS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TOMADOS,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APURAÇÃO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ISSQN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PROVIDÊNCIAS.</w:t>
      </w:r>
    </w:p>
    <w:p w:rsidR="00596C3E" w:rsidRDefault="00596C3E">
      <w:pPr>
        <w:pStyle w:val="Corpodetexto"/>
        <w:spacing w:before="7"/>
        <w:rPr>
          <w:b/>
          <w:sz w:val="23"/>
        </w:rPr>
      </w:pPr>
    </w:p>
    <w:p w:rsidR="00596C3E" w:rsidRPr="004049C2" w:rsidRDefault="00876E98">
      <w:pPr>
        <w:pStyle w:val="Corpodetexto"/>
        <w:ind w:left="101" w:right="103" w:firstLine="1980"/>
        <w:jc w:val="both"/>
      </w:pPr>
      <w:r w:rsidRPr="00876E98">
        <w:rPr>
          <w:b/>
        </w:rPr>
        <w:t>Volcir Canuto</w:t>
      </w:r>
      <w:r w:rsidR="001723BB">
        <w:t xml:space="preserve">, Prefeito Municipal de </w:t>
      </w:r>
      <w:r>
        <w:t>Brunópolis</w:t>
      </w:r>
      <w:r w:rsidR="001723BB">
        <w:t>, Estado</w:t>
      </w:r>
      <w:r w:rsidR="001723BB">
        <w:rPr>
          <w:spacing w:val="1"/>
        </w:rPr>
        <w:t xml:space="preserve"> </w:t>
      </w:r>
      <w:r w:rsidR="001723BB">
        <w:t xml:space="preserve">de Santa Catarina, no uso das atribuições legais </w:t>
      </w:r>
      <w:r w:rsidR="004049C2">
        <w:t>e</w:t>
      </w:r>
      <w:r w:rsidR="001723BB">
        <w:t xml:space="preserve"> as disposições contidas nas Leis Complementares </w:t>
      </w:r>
      <w:r w:rsidR="004049C2">
        <w:t xml:space="preserve">14/03, 59/17 e 1003/22, </w:t>
      </w:r>
    </w:p>
    <w:p w:rsidR="00596C3E" w:rsidRDefault="00596C3E">
      <w:pPr>
        <w:pStyle w:val="Corpodetexto"/>
        <w:rPr>
          <w:sz w:val="26"/>
        </w:rPr>
      </w:pPr>
    </w:p>
    <w:p w:rsidR="00596C3E" w:rsidRDefault="00596C3E">
      <w:pPr>
        <w:pStyle w:val="Corpodetexto"/>
        <w:spacing w:before="5"/>
        <w:rPr>
          <w:sz w:val="22"/>
        </w:rPr>
      </w:pPr>
    </w:p>
    <w:p w:rsidR="00596C3E" w:rsidRDefault="001723BB">
      <w:pPr>
        <w:pStyle w:val="Ttulo1"/>
        <w:ind w:right="0"/>
        <w:jc w:val="both"/>
      </w:pPr>
      <w:r>
        <w:t>D</w:t>
      </w:r>
      <w:r>
        <w:rPr>
          <w:spacing w:val="-2"/>
        </w:rPr>
        <w:t xml:space="preserve"> </w:t>
      </w:r>
      <w:r>
        <w:t>E C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 T A:</w:t>
      </w:r>
    </w:p>
    <w:p w:rsidR="00596C3E" w:rsidRDefault="00596C3E">
      <w:pPr>
        <w:pStyle w:val="Corpodetexto"/>
        <w:rPr>
          <w:b/>
          <w:sz w:val="26"/>
        </w:rPr>
      </w:pPr>
    </w:p>
    <w:p w:rsidR="00596C3E" w:rsidRDefault="001723BB">
      <w:pPr>
        <w:spacing w:before="230"/>
        <w:ind w:left="277" w:right="105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596C3E" w:rsidRDefault="001723BB">
      <w:pPr>
        <w:pStyle w:val="Ttulo1"/>
        <w:ind w:left="279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PRELIMINARES</w:t>
      </w:r>
    </w:p>
    <w:p w:rsidR="00596C3E" w:rsidRDefault="00596C3E">
      <w:pPr>
        <w:pStyle w:val="Corpodetexto"/>
        <w:rPr>
          <w:b/>
          <w:sz w:val="26"/>
        </w:rPr>
      </w:pPr>
    </w:p>
    <w:p w:rsidR="00596C3E" w:rsidRDefault="00596C3E">
      <w:pPr>
        <w:pStyle w:val="Corpodetexto"/>
        <w:spacing w:before="7"/>
        <w:rPr>
          <w:b/>
          <w:sz w:val="21"/>
        </w:rPr>
      </w:pPr>
    </w:p>
    <w:p w:rsidR="00596C3E" w:rsidRDefault="001723BB" w:rsidP="006131BD">
      <w:pPr>
        <w:pStyle w:val="Corpodetexto"/>
        <w:ind w:left="101" w:right="104"/>
        <w:jc w:val="both"/>
      </w:pPr>
      <w:r>
        <w:t>Art. 1º Fica criado o Livro Eletrônico informatizado e disponibilizado no</w:t>
      </w:r>
      <w:r>
        <w:rPr>
          <w:spacing w:val="1"/>
        </w:rPr>
        <w:t xml:space="preserve"> </w:t>
      </w:r>
      <w:r>
        <w:t xml:space="preserve">sitio da página </w:t>
      </w:r>
      <w:r>
        <w:rPr>
          <w:i/>
        </w:rPr>
        <w:t xml:space="preserve">web </w:t>
      </w:r>
      <w:r>
        <w:t xml:space="preserve">desta municipalidade </w:t>
      </w:r>
      <w:hyperlink r:id="rId6" w:history="1">
        <w:r w:rsidR="00876E98" w:rsidRPr="00E64C79">
          <w:rPr>
            <w:rStyle w:val="Hyperlink"/>
            <w:i/>
            <w:u w:color="0000FF"/>
          </w:rPr>
          <w:t>www.brunopolis.sc.gov.br</w:t>
        </w:r>
      </w:hyperlink>
      <w:r>
        <w:rPr>
          <w:i/>
          <w:color w:val="0000FF"/>
        </w:rPr>
        <w:t xml:space="preserve"> </w:t>
      </w:r>
      <w:r>
        <w:t>para escrituração 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ISSQN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empresas</w:t>
      </w:r>
      <w:proofErr w:type="gramStart"/>
      <w:r w:rsidR="004A5380">
        <w:t xml:space="preserve"> </w:t>
      </w:r>
      <w:r>
        <w:rPr>
          <w:spacing w:val="-57"/>
        </w:rPr>
        <w:t xml:space="preserve"> </w:t>
      </w:r>
      <w:proofErr w:type="gramEnd"/>
      <w:r>
        <w:t>sedi</w:t>
      </w:r>
      <w:r w:rsidR="00876E98">
        <w:t>adas no Município de Brunópolis</w:t>
      </w:r>
      <w:r>
        <w:t xml:space="preserve"> ou por tomadores de serviços executados neste</w:t>
      </w:r>
      <w:r>
        <w:rPr>
          <w:spacing w:val="1"/>
        </w:rPr>
        <w:t xml:space="preserve"> </w:t>
      </w:r>
      <w:r>
        <w:t>município.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</w:pPr>
      <w:r>
        <w:t>Art. 2º Os prestadores e tomadores de serviços, ainda que imunes ou</w:t>
      </w:r>
      <w:r>
        <w:rPr>
          <w:spacing w:val="1"/>
        </w:rPr>
        <w:t xml:space="preserve"> </w:t>
      </w:r>
      <w:r>
        <w:t>isentos, estão obrigados ao cumprimento das obrigações acessórias previstas neste Decreto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 tributária</w:t>
      </w:r>
      <w:r>
        <w:rPr>
          <w:spacing w:val="-1"/>
        </w:rPr>
        <w:t xml:space="preserve"> </w:t>
      </w:r>
      <w:r>
        <w:t>em vigor.</w:t>
      </w:r>
    </w:p>
    <w:p w:rsidR="00596C3E" w:rsidRDefault="00596C3E">
      <w:pPr>
        <w:pStyle w:val="Corpodetexto"/>
        <w:spacing w:before="5"/>
      </w:pPr>
    </w:p>
    <w:p w:rsidR="00596C3E" w:rsidRDefault="001723BB">
      <w:pPr>
        <w:pStyle w:val="Ttulo1"/>
        <w:ind w:left="279"/>
      </w:pPr>
      <w:r>
        <w:t>CAPÍTULO</w:t>
      </w:r>
      <w:r>
        <w:rPr>
          <w:spacing w:val="-2"/>
        </w:rPr>
        <w:t xml:space="preserve"> </w:t>
      </w:r>
      <w:r>
        <w:t>II</w:t>
      </w:r>
    </w:p>
    <w:p w:rsidR="00596C3E" w:rsidRDefault="001723BB">
      <w:pPr>
        <w:ind w:left="278" w:right="105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APURAÇÃO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ISSQN</w:t>
      </w:r>
    </w:p>
    <w:p w:rsidR="00596C3E" w:rsidRDefault="00596C3E">
      <w:pPr>
        <w:pStyle w:val="Corpodetexto"/>
        <w:spacing w:before="7"/>
        <w:rPr>
          <w:b/>
          <w:sz w:val="23"/>
        </w:rPr>
      </w:pPr>
    </w:p>
    <w:p w:rsidR="00596C3E" w:rsidRDefault="001723BB" w:rsidP="006131BD">
      <w:pPr>
        <w:pStyle w:val="Corpodetexto"/>
        <w:ind w:left="101" w:right="106"/>
        <w:jc w:val="both"/>
      </w:pPr>
      <w:r>
        <w:t>Art. 3º</w:t>
      </w:r>
      <w:r>
        <w:rPr>
          <w:spacing w:val="1"/>
        </w:rPr>
        <w:t xml:space="preserve"> </w:t>
      </w:r>
      <w:r>
        <w:t>Ficam obrigados</w:t>
      </w:r>
      <w:r>
        <w:rPr>
          <w:spacing w:val="1"/>
        </w:rPr>
        <w:t xml:space="preserve"> </w:t>
      </w:r>
      <w:r>
        <w:t>a declararem,</w:t>
      </w:r>
      <w:r>
        <w:rPr>
          <w:spacing w:val="60"/>
        </w:rPr>
        <w:t xml:space="preserve"> </w:t>
      </w:r>
      <w:r>
        <w:t xml:space="preserve">mensalmente, na página da </w:t>
      </w:r>
      <w:r>
        <w:rPr>
          <w:i/>
        </w:rPr>
        <w:t>web</w:t>
      </w:r>
      <w:r>
        <w:t>,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contratados,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contribuintes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tomadores de</w:t>
      </w:r>
      <w:r>
        <w:rPr>
          <w:spacing w:val="-2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saber: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4"/>
        </w:numPr>
        <w:tabs>
          <w:tab w:val="left" w:pos="2322"/>
        </w:tabs>
        <w:ind w:right="105" w:firstLine="198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49"/>
          <w:sz w:val="24"/>
        </w:rPr>
        <w:t xml:space="preserve"> </w:t>
      </w:r>
      <w:r>
        <w:rPr>
          <w:sz w:val="24"/>
        </w:rPr>
        <w:t>EMPRESA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PEQUENO</w:t>
      </w:r>
      <w:r>
        <w:rPr>
          <w:spacing w:val="49"/>
          <w:sz w:val="24"/>
        </w:rPr>
        <w:t xml:space="preserve"> </w:t>
      </w:r>
      <w:r>
        <w:rPr>
          <w:sz w:val="24"/>
        </w:rPr>
        <w:t>PORTE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MICRO</w:t>
      </w:r>
      <w:r>
        <w:rPr>
          <w:spacing w:val="49"/>
          <w:sz w:val="24"/>
        </w:rPr>
        <w:t xml:space="preserve"> </w:t>
      </w:r>
      <w:r>
        <w:rPr>
          <w:sz w:val="24"/>
        </w:rPr>
        <w:t>EMPREENDEDOR</w:t>
      </w:r>
    </w:p>
    <w:p w:rsidR="00596C3E" w:rsidRDefault="001723BB">
      <w:pPr>
        <w:pStyle w:val="Corpodetexto"/>
        <w:ind w:left="101"/>
      </w:pPr>
      <w:r>
        <w:t>INDIVIDUAL,</w:t>
      </w:r>
      <w:r>
        <w:rPr>
          <w:spacing w:val="-2"/>
        </w:rPr>
        <w:t xml:space="preserve"> </w:t>
      </w:r>
      <w:r>
        <w:t>optantes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não.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4"/>
        </w:numPr>
        <w:tabs>
          <w:tab w:val="left" w:pos="2312"/>
        </w:tabs>
        <w:ind w:right="102" w:firstLine="1980"/>
        <w:jc w:val="both"/>
        <w:rPr>
          <w:sz w:val="24"/>
        </w:rPr>
      </w:pPr>
      <w:r>
        <w:rPr>
          <w:sz w:val="24"/>
        </w:rPr>
        <w:t>- As pessoas jurídicas de direito público, ainda que imunes ou isentas,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os órgãos da Administração direta ou indireta da União, do Estado e do 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28"/>
          <w:sz w:val="24"/>
        </w:rPr>
        <w:t xml:space="preserve"> </w:t>
      </w:r>
      <w:r>
        <w:rPr>
          <w:sz w:val="24"/>
        </w:rPr>
        <w:t>como</w:t>
      </w:r>
      <w:r>
        <w:rPr>
          <w:spacing w:val="27"/>
          <w:sz w:val="24"/>
        </w:rPr>
        <w:t xml:space="preserve"> </w:t>
      </w:r>
      <w:r>
        <w:rPr>
          <w:sz w:val="24"/>
        </w:rPr>
        <w:t>suas</w:t>
      </w:r>
      <w:r>
        <w:rPr>
          <w:spacing w:val="28"/>
          <w:sz w:val="24"/>
        </w:rPr>
        <w:t xml:space="preserve"> </w:t>
      </w:r>
      <w:r>
        <w:rPr>
          <w:sz w:val="24"/>
        </w:rPr>
        <w:t>respectivas</w:t>
      </w:r>
      <w:r>
        <w:rPr>
          <w:spacing w:val="28"/>
          <w:sz w:val="24"/>
        </w:rPr>
        <w:t xml:space="preserve"> </w:t>
      </w:r>
      <w:r>
        <w:rPr>
          <w:sz w:val="24"/>
        </w:rPr>
        <w:t>Autarquias,</w:t>
      </w:r>
      <w:r>
        <w:rPr>
          <w:spacing w:val="27"/>
          <w:sz w:val="24"/>
        </w:rPr>
        <w:t xml:space="preserve"> </w:t>
      </w:r>
      <w:r>
        <w:rPr>
          <w:sz w:val="24"/>
        </w:rPr>
        <w:t>Empresas</w:t>
      </w:r>
      <w:r>
        <w:rPr>
          <w:spacing w:val="28"/>
          <w:sz w:val="24"/>
        </w:rPr>
        <w:t xml:space="preserve"> </w:t>
      </w:r>
      <w:r>
        <w:rPr>
          <w:sz w:val="24"/>
        </w:rPr>
        <w:t>Públicas,</w:t>
      </w:r>
      <w:r>
        <w:rPr>
          <w:spacing w:val="27"/>
          <w:sz w:val="24"/>
        </w:rPr>
        <w:t xml:space="preserve"> </w:t>
      </w:r>
      <w:r>
        <w:rPr>
          <w:sz w:val="24"/>
        </w:rPr>
        <w:t>Sociedades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Economia</w:t>
      </w:r>
      <w:r>
        <w:rPr>
          <w:spacing w:val="29"/>
          <w:sz w:val="24"/>
        </w:rPr>
        <w:t xml:space="preserve"> </w:t>
      </w:r>
      <w:r>
        <w:rPr>
          <w:sz w:val="24"/>
        </w:rPr>
        <w:t>Mista</w:t>
      </w:r>
    </w:p>
    <w:p w:rsidR="00596C3E" w:rsidRPr="00546D8A" w:rsidRDefault="001723BB">
      <w:pPr>
        <w:pStyle w:val="Corpodetexto"/>
        <w:spacing w:before="90"/>
        <w:ind w:left="101"/>
        <w:rPr>
          <w:spacing w:val="-1"/>
        </w:rPr>
      </w:pPr>
      <w:proofErr w:type="gramStart"/>
      <w:r>
        <w:t>sob</w:t>
      </w:r>
      <w:proofErr w:type="gramEnd"/>
      <w:r>
        <w:rPr>
          <w:spacing w:val="12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controle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Fundações</w:t>
      </w:r>
      <w:r>
        <w:rPr>
          <w:spacing w:val="12"/>
        </w:rPr>
        <w:t xml:space="preserve"> </w:t>
      </w:r>
      <w:r>
        <w:t>instituídas</w:t>
      </w:r>
      <w:r>
        <w:rPr>
          <w:spacing w:val="13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t>Público,</w:t>
      </w:r>
      <w:r>
        <w:rPr>
          <w:spacing w:val="13"/>
        </w:rPr>
        <w:t xml:space="preserve"> </w:t>
      </w:r>
      <w:r>
        <w:t>estabelecidos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sediados</w:t>
      </w:r>
      <w:r>
        <w:rPr>
          <w:spacing w:val="13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46D8A">
        <w:rPr>
          <w:spacing w:val="-1"/>
        </w:rPr>
        <w:t>Brunópoli</w:t>
      </w:r>
      <w:r>
        <w:t>s;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4"/>
        </w:numPr>
        <w:tabs>
          <w:tab w:val="left" w:pos="2394"/>
        </w:tabs>
        <w:ind w:right="105" w:firstLine="1980"/>
        <w:jc w:val="both"/>
        <w:rPr>
          <w:sz w:val="24"/>
        </w:rPr>
      </w:pPr>
      <w:r>
        <w:rPr>
          <w:sz w:val="24"/>
        </w:rPr>
        <w:lastRenderedPageBreak/>
        <w:t>– Os prestadores, tomadores ou intermediários de serviços, ainda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ISSQN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dispensados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retenção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ISSQN.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6"/>
        <w:jc w:val="both"/>
      </w:pPr>
      <w:r>
        <w:t>Parágrafo Único. Ficam dispensados da declaração previstas neste artigo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prestadores 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recolhem o</w:t>
      </w:r>
      <w:r>
        <w:rPr>
          <w:spacing w:val="1"/>
        </w:rPr>
        <w:t xml:space="preserve"> </w:t>
      </w:r>
      <w:r>
        <w:t>ISSQN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fixa.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  <w:rPr>
          <w:i/>
        </w:rPr>
      </w:pPr>
      <w:r>
        <w:t>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ISSQN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ISSQN</w:t>
      </w:r>
      <w:r>
        <w:rPr>
          <w:spacing w:val="1"/>
        </w:rPr>
        <w:t xml:space="preserve"> </w:t>
      </w:r>
      <w:r>
        <w:t>Retido</w:t>
      </w:r>
      <w:r>
        <w:rPr>
          <w:b/>
        </w:rPr>
        <w:t xml:space="preserve">, </w:t>
      </w:r>
      <w:r>
        <w:t>com a apuração deste imposto, é uma obrigação tributária acessória e serão geradas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i/>
        </w:rPr>
        <w:t>software</w:t>
      </w:r>
      <w:r>
        <w:rPr>
          <w:i/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b/>
        </w:rPr>
        <w:t>Livro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t>,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 de</w:t>
      </w:r>
      <w:r>
        <w:rPr>
          <w:spacing w:val="-2"/>
        </w:rPr>
        <w:t xml:space="preserve"> </w:t>
      </w:r>
      <w:r w:rsidR="00876E98">
        <w:rPr>
          <w:spacing w:val="-2"/>
        </w:rPr>
        <w:t>Brunópolis</w:t>
      </w:r>
      <w:r>
        <w:t xml:space="preserve">, </w:t>
      </w:r>
      <w:hyperlink r:id="rId7" w:history="1">
        <w:r w:rsidR="00876E98" w:rsidRPr="00E64C79">
          <w:rPr>
            <w:rStyle w:val="Hyperlink"/>
            <w:i/>
          </w:rPr>
          <w:t>www.brunopolis.sc.gov.br.</w:t>
        </w:r>
      </w:hyperlink>
    </w:p>
    <w:p w:rsidR="00596C3E" w:rsidRDefault="00596C3E">
      <w:pPr>
        <w:pStyle w:val="Corpodetexto"/>
        <w:rPr>
          <w:i/>
        </w:rPr>
      </w:pPr>
    </w:p>
    <w:p w:rsidR="00596C3E" w:rsidRDefault="001723BB" w:rsidP="006131BD">
      <w:pPr>
        <w:pStyle w:val="Corpodetexto"/>
      </w:pPr>
      <w:r>
        <w:t>§</w:t>
      </w:r>
      <w:r>
        <w:rPr>
          <w:spacing w:val="-3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O Livro Eletrônico</w:t>
      </w:r>
      <w:r>
        <w:rPr>
          <w:spacing w:val="-2"/>
        </w:rPr>
        <w:t xml:space="preserve"> </w:t>
      </w:r>
      <w:r>
        <w:t>conterá:</w:t>
      </w:r>
    </w:p>
    <w:p w:rsidR="00596C3E" w:rsidRDefault="00596C3E">
      <w:pPr>
        <w:pStyle w:val="Corpodetexto"/>
        <w:spacing w:before="3"/>
        <w:rPr>
          <w:sz w:val="16"/>
        </w:rPr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245"/>
        </w:tabs>
        <w:spacing w:before="90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5"/>
          <w:sz w:val="24"/>
        </w:rPr>
        <w:t xml:space="preserve"> </w:t>
      </w:r>
      <w:r>
        <w:rPr>
          <w:sz w:val="24"/>
        </w:rPr>
        <w:t>cadastrais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3"/>
          <w:sz w:val="24"/>
        </w:rPr>
        <w:t xml:space="preserve"> </w:t>
      </w:r>
      <w:r>
        <w:rPr>
          <w:sz w:val="24"/>
        </w:rPr>
        <w:t>legal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contábil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Pessoa</w:t>
      </w:r>
    </w:p>
    <w:p w:rsidR="00596C3E" w:rsidRDefault="001723BB">
      <w:pPr>
        <w:pStyle w:val="Corpodetexto"/>
        <w:ind w:left="101"/>
      </w:pPr>
      <w:r>
        <w:t>Jurídica</w:t>
      </w:r>
      <w:r>
        <w:rPr>
          <w:spacing w:val="-4"/>
        </w:rPr>
        <w:t xml:space="preserve"> </w:t>
      </w:r>
      <w:r>
        <w:t>declarante;</w:t>
      </w:r>
    </w:p>
    <w:p w:rsidR="00596C3E" w:rsidRDefault="00596C3E">
      <w:pPr>
        <w:pStyle w:val="Corpodetexto"/>
        <w:spacing w:before="2"/>
        <w:rPr>
          <w:sz w:val="16"/>
        </w:rPr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303"/>
        </w:tabs>
        <w:spacing w:before="90"/>
        <w:ind w:left="101" w:right="106" w:firstLine="1980"/>
        <w:jc w:val="both"/>
        <w:rPr>
          <w:sz w:val="24"/>
        </w:rPr>
      </w:pPr>
      <w:r>
        <w:rPr>
          <w:sz w:val="24"/>
        </w:rPr>
        <w:t>- As informações cadastrais do responsável pelas declarações, contador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-1"/>
          <w:sz w:val="24"/>
        </w:rPr>
        <w:t xml:space="preserve"> </w:t>
      </w:r>
      <w:r>
        <w:rPr>
          <w:sz w:val="24"/>
        </w:rPr>
        <w:t>indicada;</w:t>
      </w:r>
    </w:p>
    <w:p w:rsidR="00596C3E" w:rsidRDefault="00596C3E">
      <w:pPr>
        <w:pStyle w:val="Corpodetexto"/>
        <w:spacing w:before="11"/>
        <w:rPr>
          <w:sz w:val="23"/>
        </w:rPr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380"/>
        </w:tabs>
        <w:ind w:left="2379" w:hanging="29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prestador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tomador</w:t>
      </w:r>
      <w:r>
        <w:rPr>
          <w:spacing w:val="-2"/>
          <w:sz w:val="24"/>
        </w:rPr>
        <w:t xml:space="preserve"> </w:t>
      </w:r>
      <w:r>
        <w:rPr>
          <w:sz w:val="24"/>
        </w:rPr>
        <w:t>dos serviços;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399"/>
        </w:tabs>
        <w:ind w:left="101" w:right="105" w:firstLine="1980"/>
        <w:jc w:val="both"/>
        <w:rPr>
          <w:sz w:val="24"/>
        </w:rPr>
      </w:pPr>
      <w:r>
        <w:rPr>
          <w:sz w:val="24"/>
        </w:rPr>
        <w:t>– Todos os serviços prestados e tomados pelo declarante, baseados ou</w:t>
      </w:r>
      <w:r>
        <w:rPr>
          <w:spacing w:val="1"/>
          <w:sz w:val="24"/>
        </w:rPr>
        <w:t xml:space="preserve"> </w:t>
      </w:r>
      <w:r>
        <w:rPr>
          <w:sz w:val="24"/>
        </w:rPr>
        <w:t>não em documentos fiscais ou gerenciais, emitidos ou recebidos em razão da 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sujeitos ou não a incidência do ISSQN, ainda que não devido ao município de</w:t>
      </w:r>
      <w:r>
        <w:rPr>
          <w:spacing w:val="1"/>
          <w:sz w:val="24"/>
        </w:rPr>
        <w:t xml:space="preserve"> </w:t>
      </w:r>
      <w:r w:rsidR="006F0B12">
        <w:rPr>
          <w:spacing w:val="1"/>
          <w:sz w:val="24"/>
        </w:rPr>
        <w:t>Brunópolis</w:t>
      </w:r>
      <w:r>
        <w:rPr>
          <w:sz w:val="24"/>
        </w:rPr>
        <w:t xml:space="preserve"> (SC);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356"/>
        </w:tabs>
        <w:ind w:left="101" w:right="107" w:firstLine="1980"/>
        <w:jc w:val="both"/>
        <w:rPr>
          <w:sz w:val="24"/>
        </w:rPr>
      </w:pPr>
      <w:r>
        <w:rPr>
          <w:sz w:val="24"/>
        </w:rPr>
        <w:t>– O item da lista de serviços, o valor e o mês de competência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tomados ou prestados;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413"/>
        </w:tabs>
        <w:ind w:left="101" w:right="103" w:firstLine="1980"/>
        <w:jc w:val="both"/>
        <w:rPr>
          <w:sz w:val="24"/>
        </w:rPr>
      </w:pPr>
      <w:r>
        <w:rPr>
          <w:sz w:val="24"/>
        </w:rPr>
        <w:t>- O registro das deduções na base de cálculo, quando admitidas pela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ISSQN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541"/>
        </w:tabs>
        <w:ind w:left="101" w:right="106" w:firstLine="198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prestado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tomado,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da Declaração Mensal 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 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663"/>
        </w:tabs>
        <w:spacing w:before="1"/>
        <w:ind w:left="101" w:right="108" w:firstLine="198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imposto</w:t>
      </w:r>
      <w:r>
        <w:rPr>
          <w:spacing w:val="1"/>
          <w:sz w:val="24"/>
        </w:rPr>
        <w:t xml:space="preserve"> </w:t>
      </w:r>
      <w:r>
        <w:rPr>
          <w:sz w:val="24"/>
        </w:rPr>
        <w:t>devido,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estimativa,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imposto</w:t>
      </w:r>
      <w:r>
        <w:rPr>
          <w:spacing w:val="-1"/>
          <w:sz w:val="24"/>
        </w:rPr>
        <w:t xml:space="preserve"> </w:t>
      </w:r>
      <w:r>
        <w:rPr>
          <w:sz w:val="24"/>
        </w:rPr>
        <w:t>retido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substituição 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tributária;</w:t>
      </w:r>
    </w:p>
    <w:p w:rsidR="00596C3E" w:rsidRDefault="00596C3E">
      <w:pPr>
        <w:pStyle w:val="Corpodetexto"/>
        <w:spacing w:before="11"/>
        <w:rPr>
          <w:sz w:val="23"/>
        </w:rPr>
      </w:pPr>
    </w:p>
    <w:p w:rsidR="00596C3E" w:rsidRDefault="001723BB">
      <w:pPr>
        <w:pStyle w:val="PargrafodaLista"/>
        <w:numPr>
          <w:ilvl w:val="0"/>
          <w:numId w:val="3"/>
        </w:numPr>
        <w:tabs>
          <w:tab w:val="left" w:pos="2394"/>
        </w:tabs>
        <w:ind w:left="2393" w:hanging="31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Fisco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:rsidR="00596C3E" w:rsidRDefault="00596C3E">
      <w:pPr>
        <w:pStyle w:val="Corpodetexto"/>
        <w:spacing w:before="9"/>
        <w:rPr>
          <w:sz w:val="18"/>
        </w:rPr>
      </w:pPr>
    </w:p>
    <w:p w:rsidR="00596C3E" w:rsidRDefault="001723BB" w:rsidP="006131BD">
      <w:pPr>
        <w:pStyle w:val="Corpodetexto"/>
        <w:spacing w:before="90"/>
        <w:ind w:left="101" w:right="104"/>
        <w:jc w:val="both"/>
      </w:pPr>
      <w:r>
        <w:t>§ 2° Ao processar a Declaração, automaticamente será gerado o imposto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ferramenta,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Pr="004A5380">
        <w:t xml:space="preserve">ISSQN </w:t>
      </w:r>
      <w:r w:rsidR="004A5380" w:rsidRPr="004A5380">
        <w:t xml:space="preserve">    </w:t>
      </w:r>
      <w:r w:rsidRPr="004A5380">
        <w:t>apurado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 informações</w:t>
      </w:r>
      <w:r>
        <w:rPr>
          <w:spacing w:val="-1"/>
        </w:rPr>
        <w:t xml:space="preserve"> </w:t>
      </w:r>
      <w:r>
        <w:t>prestadas na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declaração;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</w:pPr>
      <w:r>
        <w:t>§ 3º A Declaração de</w:t>
      </w:r>
      <w:r>
        <w:rPr>
          <w:spacing w:val="60"/>
        </w:rPr>
        <w:t xml:space="preserve"> </w:t>
      </w:r>
      <w:r>
        <w:t>ISSQN próprio e a Declaração de ISSQN Retido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de que trata o caput deste artigo, formaliza o lançamento e constitui confissão a obrigação</w:t>
      </w:r>
      <w:r>
        <w:rPr>
          <w:spacing w:val="1"/>
        </w:rPr>
        <w:t xml:space="preserve"> </w:t>
      </w:r>
      <w:r>
        <w:t>tributária, tornando-se, também, instrumento hábil e suficiente para a exigência do ISSQN</w:t>
      </w:r>
      <w:r>
        <w:rPr>
          <w:spacing w:val="1"/>
        </w:rPr>
        <w:t xml:space="preserve"> </w:t>
      </w:r>
      <w:r>
        <w:t>próprio e retido de terceiros resultante das informações nela prestadas que não tenha sido</w:t>
      </w:r>
      <w:r>
        <w:rPr>
          <w:spacing w:val="1"/>
        </w:rPr>
        <w:t xml:space="preserve"> </w:t>
      </w:r>
      <w:r>
        <w:t>recolhido</w:t>
      </w:r>
      <w:r>
        <w:rPr>
          <w:spacing w:val="-1"/>
        </w:rPr>
        <w:t xml:space="preserve"> </w:t>
      </w:r>
      <w:r>
        <w:t>no prazo regulamentar.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</w:pPr>
      <w:r>
        <w:lastRenderedPageBreak/>
        <w:t>Art. 5º Ficam substituídas as guias e os “carnês” de recolhimento do</w:t>
      </w:r>
      <w:r>
        <w:rPr>
          <w:spacing w:val="1"/>
        </w:rPr>
        <w:t xml:space="preserve"> </w:t>
      </w:r>
      <w:r>
        <w:t>Imposto sobre Serviços de Qualquer Natureza – ISSQN pela Guia de Pagamento do ISSQN,</w:t>
      </w:r>
      <w:r>
        <w:rPr>
          <w:spacing w:val="1"/>
        </w:rPr>
        <w:t xml:space="preserve"> </w:t>
      </w:r>
      <w:r>
        <w:t>gerada e emitida através do programa Livro Eletrônico após o registro da Declaração Mensal,</w:t>
      </w:r>
      <w:r>
        <w:rPr>
          <w:spacing w:val="1"/>
        </w:rPr>
        <w:t xml:space="preserve"> </w:t>
      </w:r>
      <w:r>
        <w:t xml:space="preserve">a partir de </w:t>
      </w:r>
      <w:r w:rsidR="004A5380">
        <w:t>3</w:t>
      </w:r>
      <w:r w:rsidR="00E5617D">
        <w:t>1</w:t>
      </w:r>
      <w:r>
        <w:t xml:space="preserve"> de </w:t>
      </w:r>
      <w:r w:rsidR="00876E98">
        <w:t>outubro</w:t>
      </w:r>
      <w:r>
        <w:t xml:space="preserve"> de 20</w:t>
      </w:r>
      <w:r w:rsidR="00876E98">
        <w:t>22</w:t>
      </w:r>
      <w:r>
        <w:t xml:space="preserve">, competência </w:t>
      </w:r>
      <w:r w:rsidR="00876E98">
        <w:t>setembro</w:t>
      </w:r>
      <w:r>
        <w:t xml:space="preserve"> de 20</w:t>
      </w:r>
      <w:r w:rsidR="00876E98">
        <w:t>22</w:t>
      </w:r>
      <w:r>
        <w:t>, no endereço supramencionado,</w:t>
      </w:r>
      <w:r>
        <w:rPr>
          <w:spacing w:val="1"/>
        </w:rPr>
        <w:t xml:space="preserve"> </w:t>
      </w:r>
      <w:r>
        <w:t xml:space="preserve">inclusive para as empresas prestadoras de serviços, não optantes </w:t>
      </w:r>
      <w:proofErr w:type="gramStart"/>
      <w:r>
        <w:t>do Simples 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enquadradas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ISSQN</w:t>
      </w:r>
      <w:r>
        <w:rPr>
          <w:spacing w:val="-1"/>
        </w:rPr>
        <w:t xml:space="preserve"> </w:t>
      </w:r>
      <w:r>
        <w:t>calculado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receita bruta</w:t>
      </w:r>
      <w:r>
        <w:rPr>
          <w:spacing w:val="-2"/>
        </w:rPr>
        <w:t xml:space="preserve"> </w:t>
      </w:r>
      <w:r>
        <w:t>mensal</w:t>
      </w:r>
      <w:proofErr w:type="gramEnd"/>
      <w:r>
        <w:t>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spacing w:before="1"/>
        <w:ind w:left="101" w:right="104"/>
        <w:jc w:val="both"/>
      </w:pPr>
      <w:r>
        <w:t>Art. 6º O descumprimento ao disposto neste Decreto sujeita o infrator às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tributária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cominações</w:t>
      </w:r>
      <w:r>
        <w:rPr>
          <w:spacing w:val="-1"/>
        </w:rPr>
        <w:t xml:space="preserve"> </w:t>
      </w:r>
      <w:r>
        <w:t>legais aplicáveis, em especial se:</w:t>
      </w:r>
    </w:p>
    <w:p w:rsidR="00596C3E" w:rsidRDefault="00596C3E">
      <w:pPr>
        <w:pStyle w:val="Corpodetexto"/>
        <w:spacing w:before="11"/>
        <w:rPr>
          <w:sz w:val="23"/>
        </w:rPr>
      </w:pPr>
    </w:p>
    <w:p w:rsidR="00596C3E" w:rsidRDefault="001723BB">
      <w:pPr>
        <w:pStyle w:val="PargrafodaLista"/>
        <w:numPr>
          <w:ilvl w:val="0"/>
          <w:numId w:val="2"/>
        </w:numPr>
        <w:tabs>
          <w:tab w:val="left" w:pos="2293"/>
        </w:tabs>
        <w:ind w:right="104" w:firstLine="198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remeter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caput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7º,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ISS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ISS</w:t>
      </w:r>
      <w:r>
        <w:rPr>
          <w:spacing w:val="1"/>
          <w:sz w:val="24"/>
        </w:rPr>
        <w:t xml:space="preserve"> </w:t>
      </w:r>
      <w:r>
        <w:rPr>
          <w:sz w:val="24"/>
        </w:rPr>
        <w:t>Retido,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do pagamento do imposto;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2"/>
        </w:numPr>
        <w:tabs>
          <w:tab w:val="left" w:pos="2360"/>
        </w:tabs>
        <w:ind w:right="107" w:firstLine="1980"/>
        <w:jc w:val="both"/>
        <w:rPr>
          <w:sz w:val="24"/>
        </w:rPr>
      </w:pPr>
      <w:r w:rsidRPr="004A5380">
        <w:rPr>
          <w:sz w:val="24"/>
          <w:szCs w:val="24"/>
        </w:rPr>
        <w:t>-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apresentar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a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Declaração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de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ISS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próprio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e/ou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Declaração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>de</w:t>
      </w:r>
      <w:r w:rsidRPr="004A5380">
        <w:rPr>
          <w:spacing w:val="1"/>
          <w:sz w:val="24"/>
          <w:szCs w:val="24"/>
        </w:rPr>
        <w:t xml:space="preserve"> </w:t>
      </w:r>
      <w:r w:rsidRPr="004A5380">
        <w:rPr>
          <w:sz w:val="24"/>
          <w:szCs w:val="24"/>
        </w:rPr>
        <w:t xml:space="preserve">ISS </w:t>
      </w:r>
      <w:r w:rsidR="004A5380" w:rsidRPr="004A5380">
        <w:rPr>
          <w:sz w:val="24"/>
          <w:szCs w:val="24"/>
        </w:rPr>
        <w:t xml:space="preserve"> </w:t>
      </w:r>
      <w:r w:rsidRPr="004A5380">
        <w:rPr>
          <w:sz w:val="24"/>
          <w:szCs w:val="24"/>
        </w:rPr>
        <w:t>Retido</w:t>
      </w:r>
      <w:r w:rsidRPr="004A5380">
        <w:rPr>
          <w:spacing w:val="-1"/>
          <w:sz w:val="24"/>
          <w:szCs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omissões ou dados</w:t>
      </w:r>
      <w:r>
        <w:rPr>
          <w:spacing w:val="-1"/>
          <w:sz w:val="24"/>
        </w:rPr>
        <w:t xml:space="preserve"> </w:t>
      </w:r>
      <w:r>
        <w:rPr>
          <w:sz w:val="24"/>
        </w:rPr>
        <w:t>inexatos ou inverídicos.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22"/>
        <w:jc w:val="both"/>
      </w:pPr>
      <w:r>
        <w:t>Art. 7º A Declaração, que trata o artigo 4º deste Decreto, deverá ser feita</w:t>
      </w:r>
      <w:r>
        <w:rPr>
          <w:spacing w:val="1"/>
        </w:rPr>
        <w:t xml:space="preserve"> </w:t>
      </w:r>
      <w:r>
        <w:t xml:space="preserve">e enviada até </w:t>
      </w:r>
      <w:r w:rsidR="004A5380">
        <w:t>3</w:t>
      </w:r>
      <w:r w:rsidR="00E5617D">
        <w:t>1</w:t>
      </w:r>
      <w:r>
        <w:t>/</w:t>
      </w:r>
      <w:r w:rsidR="00876E98">
        <w:t>1</w:t>
      </w:r>
      <w:r w:rsidR="005F7A24">
        <w:t>0</w:t>
      </w:r>
      <w:r>
        <w:t>/20</w:t>
      </w:r>
      <w:r w:rsidR="00876E98">
        <w:t>22</w:t>
      </w:r>
      <w:r>
        <w:t xml:space="preserve"> competência </w:t>
      </w:r>
      <w:r w:rsidR="00876E98">
        <w:t>setembro</w:t>
      </w:r>
      <w:r>
        <w:t xml:space="preserve"> 20</w:t>
      </w:r>
      <w:r w:rsidR="00876E98">
        <w:t>22</w:t>
      </w:r>
      <w:r>
        <w:t xml:space="preserve"> mensalmente, com ou sem movimento, até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15 (quinze)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mês subseqüente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fato</w:t>
      </w:r>
      <w:r>
        <w:rPr>
          <w:spacing w:val="2"/>
        </w:rPr>
        <w:t xml:space="preserve"> </w:t>
      </w:r>
      <w:r>
        <w:t>gerador</w:t>
      </w:r>
      <w:r>
        <w:rPr>
          <w:spacing w:val="-2"/>
        </w:rPr>
        <w:t xml:space="preserve"> </w:t>
      </w:r>
      <w:r>
        <w:t>do tributo.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5"/>
        <w:jc w:val="both"/>
      </w:pPr>
      <w:r>
        <w:t>Art. 8º O contribuinte e/ou o substituto tributário, além de observar as</w:t>
      </w:r>
      <w:r>
        <w:rPr>
          <w:spacing w:val="1"/>
        </w:rPr>
        <w:t xml:space="preserve"> </w:t>
      </w:r>
      <w:r>
        <w:t>obrigações constantes do artigo 4º, deverá entregar declaração retificadora, no caso de erro na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 declaração</w:t>
      </w:r>
      <w:r>
        <w:rPr>
          <w:spacing w:val="1"/>
        </w:rPr>
        <w:t xml:space="preserve"> </w:t>
      </w:r>
      <w:r>
        <w:t>já apresentada ou</w:t>
      </w:r>
      <w:r>
        <w:rPr>
          <w:spacing w:val="1"/>
        </w:rPr>
        <w:t xml:space="preserve"> </w:t>
      </w:r>
      <w:r>
        <w:t>de apresentação</w:t>
      </w:r>
      <w:r>
        <w:rPr>
          <w:spacing w:val="60"/>
        </w:rPr>
        <w:t xml:space="preserve"> </w:t>
      </w:r>
      <w:r>
        <w:t>da mesma de forma incompleta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inexata.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5"/>
        <w:jc w:val="both"/>
      </w:pPr>
      <w:r>
        <w:t>Parágrafo Único - A retificação de dados ou informações constantes do</w:t>
      </w:r>
      <w:r>
        <w:rPr>
          <w:spacing w:val="1"/>
        </w:rPr>
        <w:t xml:space="preserve"> </w:t>
      </w:r>
      <w:r>
        <w:t>Livro Eletrônico, e já apresentadas, somente está protegida da aplicação de penalidade se</w:t>
      </w:r>
      <w:r>
        <w:rPr>
          <w:spacing w:val="1"/>
        </w:rPr>
        <w:t xml:space="preserve"> </w:t>
      </w:r>
      <w:r>
        <w:t>realizada e entregue até o último dia útil anterior ao início de qualquer medida de fiscalização</w:t>
      </w:r>
      <w:r>
        <w:rPr>
          <w:spacing w:val="1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verificação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apuração do imposto</w:t>
      </w:r>
      <w:r>
        <w:rPr>
          <w:spacing w:val="-1"/>
        </w:rPr>
        <w:t xml:space="preserve"> </w:t>
      </w:r>
      <w:r>
        <w:t>devido e</w:t>
      </w:r>
      <w:r>
        <w:rPr>
          <w:spacing w:val="-1"/>
        </w:rPr>
        <w:t xml:space="preserve"> </w:t>
      </w:r>
      <w:r>
        <w:t>declarado.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spacing w:before="1"/>
        <w:ind w:left="101" w:right="106"/>
        <w:jc w:val="both"/>
      </w:pPr>
      <w:r>
        <w:t>Art.</w:t>
      </w:r>
      <w:r>
        <w:rPr>
          <w:spacing w:val="1"/>
        </w:rPr>
        <w:t xml:space="preserve"> </w:t>
      </w:r>
      <w:r>
        <w:t>9º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 de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declaração.</w:t>
      </w:r>
    </w:p>
    <w:p w:rsidR="00596C3E" w:rsidRDefault="00596C3E">
      <w:pPr>
        <w:pStyle w:val="Corpodetexto"/>
        <w:spacing w:before="9"/>
        <w:rPr>
          <w:sz w:val="18"/>
        </w:rPr>
      </w:pPr>
    </w:p>
    <w:p w:rsidR="00596C3E" w:rsidRDefault="001723BB" w:rsidP="006131BD">
      <w:pPr>
        <w:pStyle w:val="Corpodetexto"/>
        <w:spacing w:before="90"/>
        <w:ind w:left="101" w:right="105"/>
        <w:jc w:val="both"/>
      </w:pPr>
      <w:r>
        <w:t xml:space="preserve">§ 1º A declaração retificadora mencionada no </w:t>
      </w:r>
      <w:r>
        <w:rPr>
          <w:i/>
        </w:rPr>
        <w:t xml:space="preserve">caput </w:t>
      </w:r>
      <w:r>
        <w:t>deste artigo terá a</w:t>
      </w:r>
      <w:r>
        <w:rPr>
          <w:spacing w:val="1"/>
        </w:rPr>
        <w:t xml:space="preserve"> </w:t>
      </w:r>
      <w:r>
        <w:t>mesma natureza da declaração originalmente apresentada, e conterá todas as informações,</w:t>
      </w:r>
      <w:r>
        <w:rPr>
          <w:spacing w:val="1"/>
        </w:rPr>
        <w:t xml:space="preserve"> </w:t>
      </w:r>
      <w:r>
        <w:t>inclusive os itens não alterados, servindo para aumentar ou reduzir os valores de débitos do</w:t>
      </w:r>
      <w:r>
        <w:rPr>
          <w:spacing w:val="1"/>
        </w:rPr>
        <w:t xml:space="preserve"> </w:t>
      </w:r>
      <w:r>
        <w:t>ISSQN</w:t>
      </w:r>
      <w:r>
        <w:rPr>
          <w:spacing w:val="58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informados.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7"/>
        <w:jc w:val="both"/>
      </w:pPr>
      <w:r>
        <w:t>§ 2º Não será aceita a retificação que tenha por objeto alterar os débitos</w:t>
      </w:r>
      <w:r>
        <w:rPr>
          <w:spacing w:val="1"/>
        </w:rPr>
        <w:t xml:space="preserve"> </w:t>
      </w:r>
      <w:r>
        <w:t>fiscais</w:t>
      </w:r>
      <w:r>
        <w:rPr>
          <w:spacing w:val="-1"/>
        </w:rPr>
        <w:t xml:space="preserve"> </w:t>
      </w:r>
      <w:r>
        <w:t>relativos ao</w:t>
      </w:r>
      <w:r>
        <w:rPr>
          <w:spacing w:val="4"/>
        </w:rPr>
        <w:t xml:space="preserve"> </w:t>
      </w:r>
      <w:r>
        <w:t>ISSQN: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1"/>
        </w:numPr>
        <w:tabs>
          <w:tab w:val="left" w:pos="2253"/>
        </w:tabs>
        <w:ind w:right="126" w:firstLine="1980"/>
        <w:jc w:val="both"/>
        <w:rPr>
          <w:sz w:val="24"/>
        </w:rPr>
      </w:pPr>
      <w:r>
        <w:rPr>
          <w:sz w:val="24"/>
        </w:rPr>
        <w:t>- cujos saldos a pagar já tenham sido inscritos em Dívida Ativa, 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do valor;</w:t>
      </w:r>
    </w:p>
    <w:p w:rsidR="00596C3E" w:rsidRDefault="00596C3E">
      <w:pPr>
        <w:pStyle w:val="Corpodetexto"/>
      </w:pPr>
    </w:p>
    <w:p w:rsidR="00596C3E" w:rsidRDefault="001723BB">
      <w:pPr>
        <w:pStyle w:val="PargrafodaLista"/>
        <w:numPr>
          <w:ilvl w:val="0"/>
          <w:numId w:val="1"/>
        </w:numPr>
        <w:tabs>
          <w:tab w:val="left" w:pos="2310"/>
        </w:tabs>
        <w:ind w:right="121" w:firstLine="1980"/>
        <w:jc w:val="both"/>
        <w:rPr>
          <w:sz w:val="24"/>
        </w:rPr>
      </w:pPr>
      <w:r>
        <w:rPr>
          <w:sz w:val="24"/>
        </w:rPr>
        <w:t>- cujos valores das diferenças apuradas em procedimentos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interna, relativos às informações inexatas ou incompletas das notas fiscais dos prestadores,</w:t>
      </w:r>
      <w:r>
        <w:rPr>
          <w:spacing w:val="1"/>
          <w:sz w:val="24"/>
        </w:rPr>
        <w:t xml:space="preserve"> </w:t>
      </w:r>
      <w:r>
        <w:rPr>
          <w:sz w:val="24"/>
        </w:rPr>
        <w:t>intermediários e tomadores registrados no</w:t>
      </w:r>
      <w:r>
        <w:rPr>
          <w:spacing w:val="1"/>
          <w:sz w:val="24"/>
        </w:rPr>
        <w:t xml:space="preserve"> </w:t>
      </w:r>
      <w:r>
        <w:rPr>
          <w:sz w:val="24"/>
        </w:rPr>
        <w:t>Livro Eletrônico, já tenham</w:t>
      </w:r>
      <w:r>
        <w:rPr>
          <w:spacing w:val="1"/>
          <w:sz w:val="24"/>
        </w:rPr>
        <w:t xml:space="preserve"> </w:t>
      </w:r>
      <w:r>
        <w:rPr>
          <w:sz w:val="24"/>
        </w:rPr>
        <w:t>sido inscritos em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-2"/>
          <w:sz w:val="24"/>
        </w:rPr>
        <w:t xml:space="preserve"> </w:t>
      </w:r>
      <w:r>
        <w:rPr>
          <w:sz w:val="24"/>
        </w:rPr>
        <w:t>Ativa;</w:t>
      </w:r>
    </w:p>
    <w:p w:rsidR="00596C3E" w:rsidRDefault="00596C3E">
      <w:pPr>
        <w:pStyle w:val="Corpodetexto"/>
        <w:spacing w:before="3"/>
        <w:rPr>
          <w:sz w:val="16"/>
        </w:rPr>
      </w:pPr>
    </w:p>
    <w:p w:rsidR="00596C3E" w:rsidRDefault="001723BB">
      <w:pPr>
        <w:pStyle w:val="PargrafodaLista"/>
        <w:numPr>
          <w:ilvl w:val="0"/>
          <w:numId w:val="1"/>
        </w:numPr>
        <w:tabs>
          <w:tab w:val="left" w:pos="2389"/>
        </w:tabs>
        <w:spacing w:before="89"/>
        <w:ind w:left="2388" w:hanging="308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relação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sujeito</w:t>
      </w:r>
      <w:r>
        <w:rPr>
          <w:spacing w:val="8"/>
          <w:sz w:val="24"/>
        </w:rPr>
        <w:t xml:space="preserve"> </w:t>
      </w:r>
      <w:r>
        <w:rPr>
          <w:sz w:val="24"/>
        </w:rPr>
        <w:t>passivo</w:t>
      </w:r>
      <w:r>
        <w:rPr>
          <w:spacing w:val="8"/>
          <w:sz w:val="24"/>
        </w:rPr>
        <w:t xml:space="preserve"> </w:t>
      </w:r>
      <w:r>
        <w:rPr>
          <w:sz w:val="24"/>
        </w:rPr>
        <w:t>já</w:t>
      </w:r>
      <w:r>
        <w:rPr>
          <w:spacing w:val="8"/>
          <w:sz w:val="24"/>
        </w:rPr>
        <w:t xml:space="preserve"> </w:t>
      </w:r>
      <w:r>
        <w:rPr>
          <w:sz w:val="24"/>
        </w:rPr>
        <w:t>tenha</w:t>
      </w:r>
      <w:r>
        <w:rPr>
          <w:spacing w:val="10"/>
          <w:sz w:val="24"/>
        </w:rPr>
        <w:t xml:space="preserve"> </w:t>
      </w:r>
      <w:r>
        <w:rPr>
          <w:sz w:val="24"/>
        </w:rPr>
        <w:t>sido</w:t>
      </w:r>
      <w:r>
        <w:rPr>
          <w:spacing w:val="8"/>
          <w:sz w:val="24"/>
        </w:rPr>
        <w:t xml:space="preserve"> </w:t>
      </w:r>
      <w:r>
        <w:rPr>
          <w:sz w:val="24"/>
        </w:rPr>
        <w:t>notificado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início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</w:p>
    <w:p w:rsidR="00596C3E" w:rsidRDefault="001723BB">
      <w:pPr>
        <w:pStyle w:val="Corpodetexto"/>
        <w:spacing w:before="1"/>
        <w:ind w:left="101"/>
      </w:pPr>
      <w:r>
        <w:t>procedimento</w:t>
      </w:r>
      <w:r>
        <w:rPr>
          <w:spacing w:val="-3"/>
        </w:rPr>
        <w:t xml:space="preserve"> </w:t>
      </w:r>
      <w:r>
        <w:t>fiscal.</w:t>
      </w:r>
    </w:p>
    <w:p w:rsidR="00596C3E" w:rsidRDefault="00596C3E">
      <w:pPr>
        <w:pStyle w:val="Corpodetexto"/>
        <w:spacing w:before="2"/>
        <w:rPr>
          <w:sz w:val="16"/>
        </w:rPr>
      </w:pPr>
    </w:p>
    <w:p w:rsidR="00596C3E" w:rsidRDefault="001723BB">
      <w:pPr>
        <w:pStyle w:val="Corpodetexto"/>
        <w:spacing w:before="90"/>
        <w:ind w:left="101" w:right="105" w:firstLine="1980"/>
        <w:jc w:val="both"/>
      </w:pPr>
      <w:r>
        <w:t>§ 3° A retificação de valores da declaração que resulte em alteração do</w:t>
      </w:r>
      <w:r>
        <w:rPr>
          <w:spacing w:val="1"/>
        </w:rPr>
        <w:t xml:space="preserve"> </w:t>
      </w:r>
      <w:r>
        <w:t>montante do débito já inscrito em Dívida Ativa do Município, somente poderá ser efetuada</w:t>
      </w:r>
      <w:r>
        <w:rPr>
          <w:spacing w:val="1"/>
        </w:rPr>
        <w:t xml:space="preserve"> </w:t>
      </w:r>
      <w:r>
        <w:t>pelas entidades competentes nos casos em que houver prova inequívoca da ocorrência de erro</w:t>
      </w:r>
      <w:r>
        <w:rPr>
          <w:spacing w:val="1"/>
        </w:rPr>
        <w:t xml:space="preserve"> </w:t>
      </w:r>
      <w:r>
        <w:t>fático</w:t>
      </w:r>
      <w:r>
        <w:rPr>
          <w:spacing w:val="-1"/>
        </w:rPr>
        <w:t xml:space="preserve"> </w:t>
      </w:r>
      <w:r>
        <w:t>no preenchimento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declaração.</w:t>
      </w:r>
    </w:p>
    <w:p w:rsidR="00596C3E" w:rsidRDefault="00596C3E">
      <w:pPr>
        <w:pStyle w:val="Corpodetexto"/>
        <w:spacing w:before="11"/>
        <w:rPr>
          <w:sz w:val="23"/>
        </w:rPr>
      </w:pPr>
    </w:p>
    <w:p w:rsidR="00596C3E" w:rsidRDefault="001723BB">
      <w:pPr>
        <w:pStyle w:val="Corpodetexto"/>
        <w:ind w:left="101" w:right="103" w:firstLine="1980"/>
        <w:jc w:val="both"/>
      </w:pPr>
      <w:r>
        <w:t xml:space="preserve">Art. 10 Os comprovantes de </w:t>
      </w:r>
      <w:r w:rsidR="00876E98">
        <w:t>p</w:t>
      </w:r>
      <w:r>
        <w:t>agamento do ISSQN ou de retenção feita</w:t>
      </w:r>
      <w:r>
        <w:rPr>
          <w:spacing w:val="1"/>
        </w:rPr>
        <w:t xml:space="preserve"> </w:t>
      </w:r>
      <w:r>
        <w:t>pelo tomador do serviço, os documentos fiscais, emitidos ou não, ou recebidos em razão de</w:t>
      </w:r>
      <w:r>
        <w:rPr>
          <w:spacing w:val="1"/>
        </w:rPr>
        <w:t xml:space="preserve"> </w:t>
      </w:r>
      <w:r>
        <w:t>serviços prestados, tomados ou vinculados, das deduções legais e demais comprovantes dos</w:t>
      </w:r>
      <w:r>
        <w:rPr>
          <w:spacing w:val="1"/>
        </w:rPr>
        <w:t xml:space="preserve"> </w:t>
      </w:r>
      <w:r>
        <w:t>dados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informações</w:t>
      </w:r>
      <w:r>
        <w:rPr>
          <w:spacing w:val="36"/>
        </w:rPr>
        <w:t xml:space="preserve"> </w:t>
      </w:r>
      <w:r>
        <w:t>contidas</w:t>
      </w:r>
      <w:r>
        <w:rPr>
          <w:spacing w:val="36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declaração,</w:t>
      </w:r>
      <w:r>
        <w:rPr>
          <w:spacing w:val="36"/>
        </w:rPr>
        <w:t xml:space="preserve"> </w:t>
      </w:r>
      <w:r>
        <w:t>deverão</w:t>
      </w:r>
      <w:r>
        <w:rPr>
          <w:spacing w:val="36"/>
        </w:rPr>
        <w:t xml:space="preserve"> </w:t>
      </w:r>
      <w:r>
        <w:t>ficar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poder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responsável</w:t>
      </w:r>
      <w:r>
        <w:rPr>
          <w:spacing w:val="36"/>
        </w:rPr>
        <w:t xml:space="preserve"> </w:t>
      </w:r>
      <w:r>
        <w:t>legal,</w:t>
      </w:r>
      <w:r>
        <w:rPr>
          <w:spacing w:val="-58"/>
        </w:rPr>
        <w:t xml:space="preserve"> </w:t>
      </w:r>
      <w:r>
        <w:t>para imediata exibição ao Fisco sempre que solicitados, pelo período de 05 (cinco) anos</w:t>
      </w:r>
      <w:r>
        <w:rPr>
          <w:spacing w:val="1"/>
        </w:rPr>
        <w:t xml:space="preserve"> </w:t>
      </w:r>
      <w:r>
        <w:t>contados da data prevista para apresentação da declaração de cada competência à Secretaria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Fazenda.</w:t>
      </w:r>
    </w:p>
    <w:p w:rsidR="00596C3E" w:rsidRDefault="00596C3E">
      <w:pPr>
        <w:pStyle w:val="Corpodetexto"/>
        <w:spacing w:before="5"/>
      </w:pPr>
    </w:p>
    <w:p w:rsidR="00596C3E" w:rsidRDefault="001723BB">
      <w:pPr>
        <w:pStyle w:val="Ttulo1"/>
        <w:ind w:left="3485" w:right="3301" w:firstLine="436"/>
        <w:jc w:val="left"/>
      </w:pPr>
      <w:r>
        <w:t>CAPÍTULO III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LIVROS</w:t>
      </w:r>
      <w:r>
        <w:rPr>
          <w:spacing w:val="-3"/>
        </w:rPr>
        <w:t xml:space="preserve"> </w:t>
      </w:r>
      <w:r>
        <w:t>FISCAIS</w:t>
      </w:r>
    </w:p>
    <w:p w:rsidR="00596C3E" w:rsidRDefault="00596C3E">
      <w:pPr>
        <w:pStyle w:val="Corpodetexto"/>
        <w:spacing w:before="7"/>
        <w:rPr>
          <w:b/>
          <w:sz w:val="23"/>
        </w:rPr>
      </w:pPr>
    </w:p>
    <w:p w:rsidR="00596C3E" w:rsidRDefault="001723BB" w:rsidP="006131BD">
      <w:pPr>
        <w:pStyle w:val="Corpodetexto"/>
        <w:ind w:left="101" w:right="104"/>
        <w:jc w:val="both"/>
      </w:pPr>
      <w:r>
        <w:t>Art. 11 O Livro de Registro de Serviços Prestados e o Livro de Registro</w:t>
      </w:r>
      <w:r>
        <w:rPr>
          <w:spacing w:val="1"/>
        </w:rPr>
        <w:t xml:space="preserve"> </w:t>
      </w:r>
      <w:r>
        <w:t>de Serviços Tomados deverão, no final de cada exercício, ser processados eletronicamente</w:t>
      </w:r>
      <w:r>
        <w:rPr>
          <w:spacing w:val="1"/>
        </w:rPr>
        <w:t xml:space="preserve"> </w:t>
      </w:r>
      <w:r>
        <w:t>com os dados fornecidos nas declarações mensais, constantes do endereço mencionado no art.</w:t>
      </w:r>
      <w:r>
        <w:rPr>
          <w:spacing w:val="-57"/>
        </w:rPr>
        <w:t xml:space="preserve"> </w:t>
      </w:r>
      <w:r>
        <w:t>4º,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contribuintes</w:t>
      </w:r>
      <w:r>
        <w:rPr>
          <w:spacing w:val="-1"/>
        </w:rPr>
        <w:t xml:space="preserve"> </w:t>
      </w:r>
      <w:r>
        <w:t>prestadores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tomadores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facultativa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impressão.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</w:pPr>
      <w:r>
        <w:t>Art. 12 Os estabelecimentos bancários e demais instituições financeiras,</w:t>
      </w:r>
      <w:r>
        <w:rPr>
          <w:spacing w:val="1"/>
        </w:rPr>
        <w:t xml:space="preserve"> </w:t>
      </w:r>
      <w:r>
        <w:t xml:space="preserve">autorizadas a funcionar pelo Banco Central do Brasil, estabelecidos no Município de </w:t>
      </w:r>
      <w:r w:rsidR="00876E98">
        <w:t>Brunópolis</w:t>
      </w:r>
      <w:r>
        <w:t xml:space="preserve"> (SC), deverão apresentar mensalmente ao Fisco Municipal as informações fiscais </w:t>
      </w:r>
      <w:r w:rsidRPr="004A5380">
        <w:t>sobre</w:t>
      </w:r>
      <w:r w:rsidR="004A5380">
        <w:t xml:space="preserve"> </w:t>
      </w:r>
      <w:r w:rsidRPr="004A5380">
        <w:t>os</w:t>
      </w:r>
      <w:r>
        <w:t xml:space="preserve"> serviços prestados, podendo estes cadastrar seu próprio plano de contas, vinculando as</w:t>
      </w:r>
      <w:r>
        <w:rPr>
          <w:spacing w:val="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 xml:space="preserve">aos </w:t>
      </w:r>
      <w:proofErr w:type="gramStart"/>
      <w:r>
        <w:t>seus</w:t>
      </w:r>
      <w:proofErr w:type="gramEnd"/>
      <w:r>
        <w:t xml:space="preserve"> respectivos COSIFS.</w:t>
      </w:r>
    </w:p>
    <w:p w:rsidR="00596C3E" w:rsidRDefault="00596C3E">
      <w:pPr>
        <w:pStyle w:val="Corpodetexto"/>
        <w:rPr>
          <w:sz w:val="20"/>
        </w:rPr>
      </w:pPr>
    </w:p>
    <w:p w:rsidR="00596C3E" w:rsidRDefault="00596C3E">
      <w:pPr>
        <w:pStyle w:val="Corpodetexto"/>
        <w:spacing w:before="9"/>
        <w:rPr>
          <w:sz w:val="18"/>
        </w:rPr>
      </w:pPr>
    </w:p>
    <w:p w:rsidR="00596C3E" w:rsidRDefault="001723BB" w:rsidP="006131BD">
      <w:pPr>
        <w:pStyle w:val="Corpodetexto"/>
        <w:spacing w:before="90"/>
        <w:ind w:left="101" w:right="104"/>
        <w:jc w:val="both"/>
      </w:pPr>
      <w:r>
        <w:t>Parágrafo Único - O disposto neste artigo não exclui a obrigação da</w:t>
      </w:r>
      <w:r>
        <w:rPr>
          <w:spacing w:val="1"/>
        </w:rPr>
        <w:t xml:space="preserve"> </w:t>
      </w:r>
      <w:r>
        <w:t>apresentação ao Fisco Municipal, da declaração mensal dos serviços tomados prevista no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3º deste</w:t>
      </w:r>
      <w:r>
        <w:rPr>
          <w:spacing w:val="-1"/>
        </w:rPr>
        <w:t xml:space="preserve"> </w:t>
      </w:r>
      <w:r>
        <w:t>Decreto.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</w:pPr>
      <w:r>
        <w:t>Art. 13 Os estabelecimentos de crédito, financiamento, investimento e</w:t>
      </w:r>
      <w:r>
        <w:rPr>
          <w:spacing w:val="1"/>
        </w:rPr>
        <w:t xml:space="preserve"> </w:t>
      </w:r>
      <w:r>
        <w:t>bancários estão dispensados da emissão de notas fiscais de serviços e escrituração de livros</w:t>
      </w:r>
      <w:r>
        <w:rPr>
          <w:spacing w:val="1"/>
        </w:rPr>
        <w:t xml:space="preserve"> </w:t>
      </w:r>
      <w:r>
        <w:t>fiscais, ficando, porém, obrigados, a manter arquivados na agência local, para exibição ao</w:t>
      </w:r>
      <w:r>
        <w:rPr>
          <w:spacing w:val="1"/>
        </w:rPr>
        <w:t xml:space="preserve"> </w:t>
      </w:r>
      <w:r>
        <w:t>Fisco, os mapas analíticos das receitas tributáveis e os balancetes analíticos padronizados pelo</w:t>
      </w:r>
      <w:proofErr w:type="gramStart"/>
      <w:r w:rsidR="004A5380">
        <w:t xml:space="preserve"> </w:t>
      </w:r>
      <w:r>
        <w:rPr>
          <w:spacing w:val="-57"/>
        </w:rPr>
        <w:t xml:space="preserve"> </w:t>
      </w:r>
      <w:proofErr w:type="gramEnd"/>
      <w:r>
        <w:t>Banco</w:t>
      </w:r>
      <w:r>
        <w:rPr>
          <w:spacing w:val="-1"/>
        </w:rPr>
        <w:t xml:space="preserve"> </w:t>
      </w:r>
      <w:r>
        <w:t>Central.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5"/>
        <w:jc w:val="both"/>
      </w:pPr>
      <w:r>
        <w:t>§ 1º Os mapas analíticos deverão conter o nome do estabelecimento, o</w:t>
      </w:r>
      <w:r>
        <w:rPr>
          <w:spacing w:val="1"/>
        </w:rPr>
        <w:t xml:space="preserve"> </w:t>
      </w:r>
      <w:r>
        <w:t>número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ordem,</w:t>
      </w:r>
      <w:r>
        <w:rPr>
          <w:spacing w:val="58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mês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ano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competência,</w:t>
      </w:r>
      <w:r>
        <w:rPr>
          <w:spacing w:val="5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número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inscrição</w:t>
      </w:r>
      <w:r>
        <w:rPr>
          <w:spacing w:val="58"/>
        </w:rPr>
        <w:t xml:space="preserve"> </w:t>
      </w:r>
      <w:r>
        <w:t>municipal,</w:t>
      </w:r>
      <w:r>
        <w:rPr>
          <w:spacing w:val="5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discriminação</w:t>
      </w:r>
      <w:r>
        <w:rPr>
          <w:spacing w:val="-1"/>
        </w:rPr>
        <w:t xml:space="preserve"> </w:t>
      </w:r>
      <w:r>
        <w:t>dos serviços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 valores</w:t>
      </w:r>
      <w:r>
        <w:rPr>
          <w:spacing w:val="-1"/>
        </w:rPr>
        <w:t xml:space="preserve"> </w:t>
      </w:r>
      <w:r>
        <w:t>mensais de</w:t>
      </w:r>
      <w:r>
        <w:rPr>
          <w:spacing w:val="-1"/>
        </w:rPr>
        <w:t xml:space="preserve"> </w:t>
      </w:r>
      <w:r>
        <w:t>receitas</w:t>
      </w:r>
      <w:r>
        <w:rPr>
          <w:spacing w:val="-1"/>
        </w:rPr>
        <w:t xml:space="preserve"> </w:t>
      </w:r>
      <w:r>
        <w:t>correspondentes.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5"/>
        <w:jc w:val="both"/>
      </w:pPr>
      <w:r>
        <w:t>§ 2º Como contratante de serviços, os estabelecimentos mencionados no</w:t>
      </w:r>
      <w:r>
        <w:rPr>
          <w:spacing w:val="1"/>
        </w:rPr>
        <w:t xml:space="preserve"> </w:t>
      </w:r>
      <w:r>
        <w:rPr>
          <w:i/>
        </w:rPr>
        <w:t xml:space="preserve">caput </w:t>
      </w:r>
      <w:r>
        <w:t>deste artigo deverão escriturar, no mesmo endereço eletrônico, as notas fiscais de</w:t>
      </w:r>
      <w:r>
        <w:rPr>
          <w:spacing w:val="1"/>
        </w:rPr>
        <w:t xml:space="preserve"> </w:t>
      </w:r>
      <w:r>
        <w:t>serviços tomados e os recibos de todos os serviços contratados, na forma dos artigos 3º e 4º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Decreto.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spacing w:before="1"/>
        <w:ind w:left="101" w:right="103"/>
        <w:jc w:val="both"/>
      </w:pPr>
      <w:r w:rsidRPr="00407325">
        <w:t>Art. 14 O recolhimento do imposto, retido na fonte ou por substituição de</w:t>
      </w:r>
      <w:r w:rsidRPr="00407325">
        <w:rPr>
          <w:spacing w:val="-57"/>
        </w:rPr>
        <w:t xml:space="preserve"> </w:t>
      </w:r>
      <w:r w:rsidRPr="00407325">
        <w:t>responsabilidade Tributária, far-se-á em nome do responsável pela retenção ou do substituto</w:t>
      </w:r>
      <w:r w:rsidRPr="00407325">
        <w:rPr>
          <w:spacing w:val="1"/>
        </w:rPr>
        <w:t xml:space="preserve"> </w:t>
      </w:r>
      <w:r w:rsidRPr="00407325">
        <w:t>da responsabilidade, através de documento de arrecadação emitido mediante a Declaração</w:t>
      </w:r>
      <w:r w:rsidRPr="00407325">
        <w:rPr>
          <w:spacing w:val="1"/>
        </w:rPr>
        <w:t xml:space="preserve"> </w:t>
      </w:r>
      <w:r w:rsidRPr="00407325">
        <w:t>prevista</w:t>
      </w:r>
      <w:r w:rsidRPr="00407325">
        <w:rPr>
          <w:spacing w:val="16"/>
        </w:rPr>
        <w:t xml:space="preserve"> </w:t>
      </w:r>
      <w:r w:rsidRPr="00407325">
        <w:t>no</w:t>
      </w:r>
      <w:r w:rsidRPr="00407325">
        <w:rPr>
          <w:spacing w:val="18"/>
        </w:rPr>
        <w:t xml:space="preserve"> </w:t>
      </w:r>
      <w:r w:rsidRPr="00407325">
        <w:t>artigo</w:t>
      </w:r>
      <w:r w:rsidRPr="00407325">
        <w:rPr>
          <w:spacing w:val="18"/>
        </w:rPr>
        <w:t xml:space="preserve"> </w:t>
      </w:r>
      <w:r w:rsidRPr="00407325">
        <w:t>4º</w:t>
      </w:r>
      <w:r w:rsidRPr="00407325">
        <w:rPr>
          <w:spacing w:val="18"/>
        </w:rPr>
        <w:t xml:space="preserve"> </w:t>
      </w:r>
      <w:r w:rsidRPr="00407325">
        <w:t>deste</w:t>
      </w:r>
      <w:r w:rsidRPr="00407325">
        <w:rPr>
          <w:spacing w:val="17"/>
        </w:rPr>
        <w:t xml:space="preserve"> </w:t>
      </w:r>
      <w:r w:rsidRPr="00407325">
        <w:lastRenderedPageBreak/>
        <w:t>Decreto,</w:t>
      </w:r>
      <w:r w:rsidRPr="00407325">
        <w:rPr>
          <w:spacing w:val="18"/>
        </w:rPr>
        <w:t xml:space="preserve"> </w:t>
      </w:r>
      <w:r w:rsidRPr="00407325">
        <w:t>observando-se</w:t>
      </w:r>
      <w:r w:rsidRPr="00407325">
        <w:rPr>
          <w:spacing w:val="16"/>
        </w:rPr>
        <w:t xml:space="preserve"> </w:t>
      </w:r>
      <w:r w:rsidRPr="00407325">
        <w:t>o</w:t>
      </w:r>
      <w:r w:rsidRPr="00407325">
        <w:rPr>
          <w:spacing w:val="18"/>
        </w:rPr>
        <w:t xml:space="preserve"> </w:t>
      </w:r>
      <w:r w:rsidRPr="00407325">
        <w:t>prazo</w:t>
      </w:r>
      <w:r w:rsidRPr="00407325">
        <w:rPr>
          <w:spacing w:val="18"/>
        </w:rPr>
        <w:t xml:space="preserve"> </w:t>
      </w:r>
      <w:r w:rsidRPr="00407325">
        <w:t>de</w:t>
      </w:r>
      <w:r w:rsidRPr="00407325">
        <w:rPr>
          <w:spacing w:val="17"/>
        </w:rPr>
        <w:t xml:space="preserve"> </w:t>
      </w:r>
      <w:r w:rsidRPr="00407325">
        <w:t>pagamento</w:t>
      </w:r>
      <w:r w:rsidRPr="00407325">
        <w:rPr>
          <w:spacing w:val="20"/>
        </w:rPr>
        <w:t xml:space="preserve"> </w:t>
      </w:r>
      <w:r w:rsidRPr="00407325">
        <w:t>previsto</w:t>
      </w:r>
      <w:r w:rsidRPr="00407325">
        <w:rPr>
          <w:spacing w:val="18"/>
        </w:rPr>
        <w:t xml:space="preserve"> </w:t>
      </w:r>
      <w:r w:rsidRPr="00407325">
        <w:t>no</w:t>
      </w:r>
      <w:r w:rsidRPr="00407325">
        <w:rPr>
          <w:spacing w:val="36"/>
        </w:rPr>
        <w:t xml:space="preserve"> </w:t>
      </w:r>
      <w:r w:rsidRPr="00407325">
        <w:t>artigo</w:t>
      </w:r>
      <w:r w:rsidR="008A1698">
        <w:t xml:space="preserve"> </w:t>
      </w:r>
      <w:r w:rsidRPr="00407325">
        <w:t>2</w:t>
      </w:r>
      <w:r w:rsidR="00407325" w:rsidRPr="00407325">
        <w:t>6</w:t>
      </w:r>
      <w:r w:rsidRPr="00407325">
        <w:rPr>
          <w:spacing w:val="58"/>
        </w:rPr>
        <w:t xml:space="preserve"> </w:t>
      </w:r>
      <w:r w:rsidRPr="00407325">
        <w:t>do</w:t>
      </w:r>
      <w:r w:rsidRPr="00407325">
        <w:rPr>
          <w:spacing w:val="-1"/>
        </w:rPr>
        <w:t xml:space="preserve"> </w:t>
      </w:r>
      <w:r w:rsidRPr="00407325">
        <w:t>inciso</w:t>
      </w:r>
      <w:r w:rsidRPr="00407325">
        <w:rPr>
          <w:spacing w:val="58"/>
        </w:rPr>
        <w:t xml:space="preserve"> </w:t>
      </w:r>
      <w:r w:rsidRPr="00407325">
        <w:t>4º da Lei</w:t>
      </w:r>
      <w:r w:rsidRPr="00407325">
        <w:rPr>
          <w:spacing w:val="-1"/>
        </w:rPr>
        <w:t xml:space="preserve"> </w:t>
      </w:r>
      <w:r w:rsidRPr="00407325">
        <w:t>Complementar</w:t>
      </w:r>
      <w:r w:rsidRPr="00407325">
        <w:rPr>
          <w:spacing w:val="57"/>
        </w:rPr>
        <w:t xml:space="preserve"> </w:t>
      </w:r>
      <w:r w:rsidRPr="00407325">
        <w:t>nº 0</w:t>
      </w:r>
      <w:r w:rsidR="00407325" w:rsidRPr="00407325">
        <w:t>14</w:t>
      </w:r>
      <w:r w:rsidRPr="00407325">
        <w:t>/03.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3"/>
        <w:jc w:val="both"/>
      </w:pPr>
      <w:r w:rsidRPr="00C2328C">
        <w:t>§ 1º O não recolhimento do ISSQN retido, no prazo estabelecido, será</w:t>
      </w:r>
      <w:r w:rsidRPr="00C2328C">
        <w:rPr>
          <w:spacing w:val="1"/>
        </w:rPr>
        <w:t xml:space="preserve"> </w:t>
      </w:r>
      <w:r w:rsidRPr="00C2328C">
        <w:t>considerado apropriação indébita, ficando o responsável sujeito às penalidades previstas no</w:t>
      </w:r>
      <w:r w:rsidRPr="00C2328C">
        <w:rPr>
          <w:spacing w:val="1"/>
        </w:rPr>
        <w:t xml:space="preserve"> </w:t>
      </w:r>
      <w:r w:rsidRPr="00C2328C">
        <w:t>parágrafo único do artigo 4</w:t>
      </w:r>
      <w:r w:rsidR="00C2328C" w:rsidRPr="00C2328C">
        <w:t>1</w:t>
      </w:r>
      <w:r w:rsidRPr="00C2328C">
        <w:t xml:space="preserve"> da Lei Complementar Municipal nº 0</w:t>
      </w:r>
      <w:r w:rsidR="00C2328C" w:rsidRPr="00C2328C">
        <w:t>14</w:t>
      </w:r>
      <w:r w:rsidRPr="00C2328C">
        <w:t>/03 sem prejuízo da</w:t>
      </w:r>
      <w:r w:rsidRPr="00C2328C">
        <w:rPr>
          <w:spacing w:val="1"/>
        </w:rPr>
        <w:t xml:space="preserve"> </w:t>
      </w:r>
      <w:r w:rsidRPr="00C2328C">
        <w:t>responsabilidade</w:t>
      </w:r>
      <w:r w:rsidRPr="00C2328C">
        <w:rPr>
          <w:spacing w:val="-2"/>
        </w:rPr>
        <w:t xml:space="preserve"> </w:t>
      </w:r>
      <w:r w:rsidRPr="00C2328C">
        <w:t>cível e</w:t>
      </w:r>
      <w:r w:rsidRPr="00C2328C">
        <w:rPr>
          <w:spacing w:val="1"/>
        </w:rPr>
        <w:t xml:space="preserve"> </w:t>
      </w:r>
      <w:r w:rsidRPr="00C2328C">
        <w:t>criminal.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5"/>
        <w:jc w:val="both"/>
      </w:pPr>
      <w:r w:rsidRPr="00C2328C">
        <w:t>§</w:t>
      </w:r>
      <w:r w:rsidRPr="00C2328C">
        <w:rPr>
          <w:spacing w:val="1"/>
        </w:rPr>
        <w:t xml:space="preserve"> </w:t>
      </w:r>
      <w:r w:rsidRPr="00C2328C">
        <w:t>2º</w:t>
      </w:r>
      <w:r w:rsidRPr="00C2328C">
        <w:rPr>
          <w:spacing w:val="1"/>
        </w:rPr>
        <w:t xml:space="preserve"> </w:t>
      </w:r>
      <w:r w:rsidRPr="00C2328C">
        <w:t>Consideram-se</w:t>
      </w:r>
      <w:r w:rsidRPr="00C2328C">
        <w:rPr>
          <w:spacing w:val="1"/>
        </w:rPr>
        <w:t xml:space="preserve"> </w:t>
      </w:r>
      <w:r w:rsidRPr="00C2328C">
        <w:t>substituto</w:t>
      </w:r>
      <w:r w:rsidRPr="00C2328C">
        <w:rPr>
          <w:spacing w:val="1"/>
        </w:rPr>
        <w:t xml:space="preserve"> </w:t>
      </w:r>
      <w:r w:rsidRPr="00C2328C">
        <w:t>da</w:t>
      </w:r>
      <w:r w:rsidRPr="00C2328C">
        <w:rPr>
          <w:spacing w:val="1"/>
        </w:rPr>
        <w:t xml:space="preserve"> </w:t>
      </w:r>
      <w:r w:rsidRPr="00C2328C">
        <w:t>responsabilidade</w:t>
      </w:r>
      <w:r w:rsidRPr="00C2328C">
        <w:rPr>
          <w:spacing w:val="1"/>
        </w:rPr>
        <w:t xml:space="preserve"> </w:t>
      </w:r>
      <w:r w:rsidRPr="00C2328C">
        <w:t>tributária,</w:t>
      </w:r>
      <w:r w:rsidRPr="00C2328C">
        <w:rPr>
          <w:spacing w:val="1"/>
        </w:rPr>
        <w:t xml:space="preserve"> </w:t>
      </w:r>
      <w:r w:rsidRPr="00C2328C">
        <w:t>independente da retenção na fonte do ISSQN, todos os tomadores de serviços previstos na</w:t>
      </w:r>
      <w:r w:rsidRPr="00C2328C">
        <w:rPr>
          <w:spacing w:val="1"/>
        </w:rPr>
        <w:t xml:space="preserve"> </w:t>
      </w:r>
      <w:r w:rsidRPr="00C2328C">
        <w:t>subseção</w:t>
      </w:r>
      <w:r w:rsidRPr="00C2328C">
        <w:rPr>
          <w:spacing w:val="1"/>
        </w:rPr>
        <w:t xml:space="preserve"> </w:t>
      </w:r>
      <w:r w:rsidRPr="00C2328C">
        <w:t>II</w:t>
      </w:r>
      <w:r w:rsidRPr="00C2328C">
        <w:rPr>
          <w:spacing w:val="-1"/>
        </w:rPr>
        <w:t xml:space="preserve"> </w:t>
      </w:r>
      <w:r w:rsidRPr="00C2328C">
        <w:t>setor</w:t>
      </w:r>
      <w:r w:rsidRPr="00C2328C">
        <w:rPr>
          <w:spacing w:val="1"/>
        </w:rPr>
        <w:t xml:space="preserve"> </w:t>
      </w:r>
      <w:r w:rsidRPr="00C2328C">
        <w:t>I</w:t>
      </w:r>
      <w:r w:rsidRPr="00C2328C">
        <w:rPr>
          <w:spacing w:val="-4"/>
        </w:rPr>
        <w:t xml:space="preserve"> </w:t>
      </w:r>
      <w:r w:rsidRPr="00C2328C">
        <w:t>da</w:t>
      </w:r>
      <w:r w:rsidRPr="00C2328C">
        <w:rPr>
          <w:spacing w:val="1"/>
        </w:rPr>
        <w:t xml:space="preserve"> </w:t>
      </w:r>
      <w:r w:rsidRPr="00C2328C">
        <w:t>Lei</w:t>
      </w:r>
      <w:r w:rsidRPr="00C2328C">
        <w:rPr>
          <w:spacing w:val="2"/>
        </w:rPr>
        <w:t xml:space="preserve"> </w:t>
      </w:r>
      <w:r w:rsidRPr="00C2328C">
        <w:t>0</w:t>
      </w:r>
      <w:r w:rsidR="00C2328C" w:rsidRPr="00C2328C">
        <w:t>14</w:t>
      </w:r>
      <w:r w:rsidRPr="00C2328C">
        <w:t>/03.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6"/>
        <w:jc w:val="both"/>
      </w:pPr>
      <w:r>
        <w:t>§ 3° O pagamento do ISSQN, somente dar-se-á por meio do documento</w:t>
      </w:r>
      <w:r>
        <w:rPr>
          <w:spacing w:val="1"/>
        </w:rPr>
        <w:t xml:space="preserve"> </w:t>
      </w:r>
      <w:r>
        <w:t>hábil, DAM</w:t>
      </w:r>
      <w:r>
        <w:rPr>
          <w:spacing w:val="60"/>
        </w:rPr>
        <w:t xml:space="preserve"> </w:t>
      </w:r>
      <w:r>
        <w:t>previsto no artigo 5º deste Decreto, sendo vedado o pagamento por qualquer</w:t>
      </w:r>
      <w:r>
        <w:rPr>
          <w:spacing w:val="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meio.</w:t>
      </w:r>
    </w:p>
    <w:p w:rsidR="00596C3E" w:rsidRDefault="00596C3E">
      <w:pPr>
        <w:pStyle w:val="Corpodetexto"/>
        <w:spacing w:before="5"/>
      </w:pPr>
    </w:p>
    <w:p w:rsidR="006131BD" w:rsidRDefault="006131BD">
      <w:pPr>
        <w:pStyle w:val="Ttulo1"/>
        <w:ind w:left="278"/>
      </w:pPr>
    </w:p>
    <w:p w:rsidR="00596C3E" w:rsidRDefault="001723BB">
      <w:pPr>
        <w:pStyle w:val="Ttulo1"/>
        <w:ind w:left="278"/>
      </w:pPr>
      <w:r>
        <w:t>CAPÍTULO</w:t>
      </w:r>
      <w:r>
        <w:rPr>
          <w:spacing w:val="-2"/>
        </w:rPr>
        <w:t xml:space="preserve"> </w:t>
      </w:r>
      <w:r>
        <w:t>IV</w:t>
      </w:r>
    </w:p>
    <w:p w:rsidR="00596C3E" w:rsidRDefault="001723BB">
      <w:pPr>
        <w:ind w:left="276" w:right="105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GERAIS</w:t>
      </w:r>
    </w:p>
    <w:p w:rsidR="006131BD" w:rsidRDefault="006131BD">
      <w:pPr>
        <w:ind w:left="276" w:right="105"/>
        <w:jc w:val="center"/>
        <w:rPr>
          <w:b/>
          <w:sz w:val="24"/>
        </w:rPr>
      </w:pPr>
    </w:p>
    <w:p w:rsidR="00596C3E" w:rsidRDefault="001723BB" w:rsidP="006131BD">
      <w:pPr>
        <w:pStyle w:val="Corpodetexto"/>
        <w:spacing w:before="1"/>
        <w:ind w:left="101" w:right="106"/>
        <w:jc w:val="both"/>
      </w:pPr>
      <w:r>
        <w:t>Art. 15 A apuração do</w:t>
      </w:r>
      <w:r>
        <w:rPr>
          <w:spacing w:val="60"/>
        </w:rPr>
        <w:t xml:space="preserve"> </w:t>
      </w:r>
      <w:r>
        <w:t>ISSQN a pagar será feita, ao final de cada mês,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do contribuinte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 pelo imposto,</w:t>
      </w:r>
      <w:r w:rsidR="003244DB">
        <w:t xml:space="preserve"> </w:t>
      </w:r>
      <w:r>
        <w:t>mediante</w:t>
      </w:r>
      <w:r>
        <w:rPr>
          <w:spacing w:val="7"/>
        </w:rPr>
        <w:t xml:space="preserve"> </w:t>
      </w:r>
      <w:r>
        <w:t>lançamentos</w:t>
      </w:r>
      <w:r>
        <w:rPr>
          <w:spacing w:val="8"/>
        </w:rPr>
        <w:t xml:space="preserve"> </w:t>
      </w:r>
      <w:r>
        <w:t>contábeis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escrita</w:t>
      </w:r>
      <w:r>
        <w:rPr>
          <w:spacing w:val="10"/>
        </w:rPr>
        <w:t xml:space="preserve"> </w:t>
      </w:r>
      <w:r>
        <w:t>fiscal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movimentação</w:t>
      </w:r>
      <w:r>
        <w:rPr>
          <w:spacing w:val="8"/>
        </w:rPr>
        <w:t xml:space="preserve"> </w:t>
      </w:r>
      <w:r w:rsidRPr="008A1698">
        <w:t>financeira e bancária</w:t>
      </w:r>
      <w:r>
        <w:t>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quais estarão</w:t>
      </w:r>
      <w:r>
        <w:rPr>
          <w:spacing w:val="1"/>
        </w:rPr>
        <w:t xml:space="preserve"> </w:t>
      </w:r>
      <w:r>
        <w:t>sujeitos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homologação pela</w:t>
      </w:r>
      <w:r>
        <w:rPr>
          <w:spacing w:val="-2"/>
        </w:rPr>
        <w:t xml:space="preserve"> </w:t>
      </w:r>
      <w:r>
        <w:t>autoridade fiscal.</w:t>
      </w:r>
    </w:p>
    <w:p w:rsidR="00596C3E" w:rsidRDefault="00596C3E">
      <w:pPr>
        <w:pStyle w:val="Corpodetexto"/>
        <w:rPr>
          <w:sz w:val="20"/>
        </w:rPr>
      </w:pPr>
    </w:p>
    <w:p w:rsidR="00596C3E" w:rsidRDefault="001723BB" w:rsidP="006131BD">
      <w:pPr>
        <w:pStyle w:val="Corpodetexto"/>
        <w:spacing w:before="90"/>
        <w:ind w:left="101" w:right="104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escriturar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mensalmente,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 com seus respectivos valores do imposto que sofreu retenção na fonte ou que seja</w:t>
      </w:r>
      <w:r>
        <w:rPr>
          <w:spacing w:val="1"/>
        </w:rPr>
        <w:t xml:space="preserve"> </w:t>
      </w:r>
      <w:r>
        <w:t>devido a outro município conforme artigo 3° da Lei Complementar 116/03, emitindo ao final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Guia de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ISSQN</w:t>
      </w:r>
      <w:r>
        <w:rPr>
          <w:spacing w:val="5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imposto</w:t>
      </w:r>
      <w:r>
        <w:rPr>
          <w:spacing w:val="-1"/>
        </w:rPr>
        <w:t xml:space="preserve"> </w:t>
      </w:r>
      <w:r>
        <w:t>devido.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tomador 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deverá</w:t>
      </w:r>
      <w:r>
        <w:rPr>
          <w:spacing w:val="-57"/>
        </w:rPr>
        <w:t xml:space="preserve"> </w:t>
      </w:r>
      <w:r>
        <w:t>escriturar por meio eletrônico, disponibilizado via Internet, mensalmente, as Notas Fiscais ou</w:t>
      </w:r>
      <w:r>
        <w:rPr>
          <w:spacing w:val="1"/>
        </w:rPr>
        <w:t xml:space="preserve"> </w:t>
      </w:r>
      <w:r>
        <w:t>Faturas e os Recibos comprobatórios dos serviços tomados, efetuando as retenções de ISSQN</w:t>
      </w:r>
      <w:r>
        <w:rPr>
          <w:spacing w:val="1"/>
        </w:rPr>
        <w:t xml:space="preserve"> </w:t>
      </w:r>
      <w:r>
        <w:t>devidas,</w:t>
      </w:r>
      <w:r>
        <w:rPr>
          <w:spacing w:val="1"/>
        </w:rPr>
        <w:t xml:space="preserve"> </w:t>
      </w:r>
      <w:r>
        <w:t>emitindo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ISSQN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subseq</w:t>
      </w:r>
      <w:r w:rsidR="003244DB">
        <w:t>u</w:t>
      </w:r>
      <w:r>
        <w:t>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5"/>
        <w:jc w:val="both"/>
      </w:pPr>
      <w:r>
        <w:t>§ 3° Fica o tomador dispensado da retenção na fonte do Imposto sobre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ISSQN,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Avulsa,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244DB">
        <w:rPr>
          <w:spacing w:val="-1"/>
        </w:rPr>
        <w:t>Brunópoli</w:t>
      </w:r>
      <w:r>
        <w:t>s.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spacing w:before="1"/>
        <w:ind w:left="101" w:right="103"/>
        <w:jc w:val="both"/>
      </w:pPr>
      <w:r>
        <w:t>Art. 16 Os contribuintes do ISSQN, que comprovadamente não prestaram</w:t>
      </w:r>
      <w:r>
        <w:rPr>
          <w:spacing w:val="-57"/>
        </w:rPr>
        <w:t xml:space="preserve"> </w:t>
      </w:r>
      <w:r>
        <w:t xml:space="preserve">serviços sujeitos ao ISSQN, deverão informar através do </w:t>
      </w:r>
      <w:r>
        <w:rPr>
          <w:b/>
        </w:rPr>
        <w:t>Livro Eletrônico</w:t>
      </w:r>
      <w:r>
        <w:t>, a ausência de</w:t>
      </w:r>
      <w:r>
        <w:rPr>
          <w:spacing w:val="1"/>
        </w:rPr>
        <w:t xml:space="preserve"> </w:t>
      </w:r>
      <w:r>
        <w:t>movimentação econômica por não auferir receita decorrente da prestação de serviços naquele</w:t>
      </w:r>
      <w:r>
        <w:rPr>
          <w:spacing w:val="1"/>
        </w:rPr>
        <w:t xml:space="preserve"> </w:t>
      </w:r>
      <w:r>
        <w:t>período.</w:t>
      </w:r>
    </w:p>
    <w:p w:rsidR="00596C3E" w:rsidRDefault="00596C3E">
      <w:pPr>
        <w:pStyle w:val="Corpodetexto"/>
        <w:spacing w:before="11"/>
        <w:rPr>
          <w:sz w:val="23"/>
        </w:rPr>
      </w:pPr>
    </w:p>
    <w:p w:rsidR="00596C3E" w:rsidRDefault="001723BB" w:rsidP="006131BD">
      <w:pPr>
        <w:pStyle w:val="Corpodetexto"/>
        <w:ind w:left="101" w:right="105"/>
        <w:jc w:val="both"/>
      </w:pPr>
      <w:r>
        <w:t>§</w:t>
      </w:r>
      <w:r>
        <w:rPr>
          <w:spacing w:val="1"/>
        </w:rPr>
        <w:t xml:space="preserve"> </w:t>
      </w:r>
      <w:r>
        <w:t>1</w:t>
      </w:r>
      <w:r>
        <w:rPr>
          <w:b/>
        </w:rPr>
        <w:t>°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comprova que não houve prestação de serviços prevista no caput deste artigo tampouco o</w:t>
      </w:r>
      <w:r>
        <w:rPr>
          <w:spacing w:val="1"/>
        </w:rPr>
        <w:t xml:space="preserve"> </w:t>
      </w:r>
      <w:r>
        <w:t>desobriga do pagamento do ISSQN devido sobre a receita bruta mensal auferida com esta</w:t>
      </w:r>
      <w:r>
        <w:rPr>
          <w:spacing w:val="1"/>
        </w:rPr>
        <w:t xml:space="preserve"> </w:t>
      </w:r>
      <w:r>
        <w:t>operação.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ind w:left="101" w:right="104"/>
        <w:jc w:val="both"/>
      </w:pPr>
      <w:r>
        <w:t>Art.</w:t>
      </w:r>
      <w:r>
        <w:rPr>
          <w:spacing w:val="1"/>
        </w:rPr>
        <w:t xml:space="preserve"> </w:t>
      </w:r>
      <w:r>
        <w:t>1</w:t>
      </w:r>
      <w:r w:rsidR="003244DB">
        <w:t>7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contábeis,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 xml:space="preserve">cadastros sitio do Município </w:t>
      </w:r>
      <w:hyperlink w:history="1">
        <w:r w:rsidR="003244DB" w:rsidRPr="00E64C79">
          <w:rPr>
            <w:rStyle w:val="Hyperlink"/>
            <w:i/>
            <w:u w:color="0000FF"/>
          </w:rPr>
          <w:t>www.brunopolis.sc.gov.br</w:t>
        </w:r>
        <w:r w:rsidR="003244DB" w:rsidRPr="00E64C79">
          <w:rPr>
            <w:rStyle w:val="Hyperlink"/>
          </w:rPr>
          <w:t xml:space="preserve">, </w:t>
        </w:r>
      </w:hyperlink>
      <w:r>
        <w:t xml:space="preserve">no </w:t>
      </w:r>
      <w:r>
        <w:rPr>
          <w:i/>
        </w:rPr>
        <w:t xml:space="preserve">link </w:t>
      </w:r>
      <w:r>
        <w:t>LIVRO ELETRÔNICO, para</w:t>
      </w:r>
      <w:r>
        <w:rPr>
          <w:spacing w:val="-57"/>
        </w:rPr>
        <w:t xml:space="preserve"> </w:t>
      </w:r>
      <w:r>
        <w:t>obter</w:t>
      </w:r>
      <w:r>
        <w:rPr>
          <w:spacing w:val="61"/>
        </w:rPr>
        <w:t xml:space="preserve"> </w:t>
      </w:r>
      <w:r>
        <w:t>permissão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liberação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senha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chave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integridade</w:t>
      </w:r>
      <w:proofErr w:type="gramStart"/>
      <w:r>
        <w:t xml:space="preserve">   </w:t>
      </w:r>
      <w:proofErr w:type="gramEnd"/>
      <w:r>
        <w:t>para   acesso   ao</w:t>
      </w:r>
      <w:r>
        <w:rPr>
          <w:spacing w:val="1"/>
        </w:rPr>
        <w:t xml:space="preserve"> </w:t>
      </w:r>
      <w:r>
        <w:t>sistema.</w:t>
      </w:r>
    </w:p>
    <w:p w:rsidR="00A25CB8" w:rsidRDefault="001723BB" w:rsidP="006131BD">
      <w:pPr>
        <w:pStyle w:val="Corpodetexto"/>
        <w:spacing w:before="1"/>
        <w:ind w:left="101" w:right="105"/>
        <w:jc w:val="both"/>
      </w:pPr>
      <w:r>
        <w:lastRenderedPageBreak/>
        <w:t>Art. 1</w:t>
      </w:r>
      <w:r w:rsidR="003244DB">
        <w:t>8</w:t>
      </w:r>
      <w:r>
        <w:t xml:space="preserve"> O suporte técnico desta ferramenta eletrônica, o cadastramento de</w:t>
      </w:r>
      <w:r>
        <w:rPr>
          <w:spacing w:val="-57"/>
        </w:rPr>
        <w:t xml:space="preserve"> </w:t>
      </w:r>
      <w:r>
        <w:t xml:space="preserve">cada usuário e a liberação de </w:t>
      </w:r>
      <w:r w:rsidR="003244DB">
        <w:t>acesso</w:t>
      </w:r>
      <w:r>
        <w:t>, bem como o manual de operações 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Declarante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documentos,</w:t>
      </w:r>
      <w:r>
        <w:rPr>
          <w:spacing w:val="2"/>
        </w:rPr>
        <w:t xml:space="preserve"> </w:t>
      </w:r>
      <w:r>
        <w:t>emitidos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recebidos,</w:t>
      </w:r>
      <w:r>
        <w:rPr>
          <w:spacing w:val="6"/>
        </w:rPr>
        <w:t xml:space="preserve"> </w:t>
      </w:r>
      <w:r>
        <w:t>estarão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disposição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contabilistas,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contribuintes</w:t>
      </w:r>
      <w:r>
        <w:rPr>
          <w:spacing w:val="3"/>
        </w:rPr>
        <w:t xml:space="preserve"> </w:t>
      </w:r>
      <w:r>
        <w:t>ou</w:t>
      </w:r>
      <w:r w:rsidR="003244DB">
        <w:t xml:space="preserve"> </w:t>
      </w:r>
      <w:r>
        <w:t>qualquer</w:t>
      </w:r>
      <w:r>
        <w:rPr>
          <w:spacing w:val="23"/>
        </w:rPr>
        <w:t xml:space="preserve"> </w:t>
      </w:r>
      <w:r>
        <w:t>outro</w:t>
      </w:r>
      <w:r>
        <w:rPr>
          <w:spacing w:val="26"/>
        </w:rPr>
        <w:t xml:space="preserve"> </w:t>
      </w:r>
      <w:r>
        <w:t>obrigado,</w:t>
      </w:r>
      <w:r>
        <w:rPr>
          <w:spacing w:val="27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endereço</w:t>
      </w:r>
      <w:r>
        <w:rPr>
          <w:spacing w:val="25"/>
        </w:rPr>
        <w:t xml:space="preserve"> </w:t>
      </w:r>
      <w:r>
        <w:t>eletrônico</w:t>
      </w:r>
      <w:r>
        <w:rPr>
          <w:spacing w:val="26"/>
        </w:rPr>
        <w:t xml:space="preserve"> </w:t>
      </w:r>
      <w:r>
        <w:t>constante</w:t>
      </w:r>
      <w:r>
        <w:rPr>
          <w:spacing w:val="23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artigo</w:t>
      </w:r>
      <w:r>
        <w:rPr>
          <w:spacing w:val="24"/>
        </w:rPr>
        <w:t xml:space="preserve"> </w:t>
      </w:r>
      <w:r>
        <w:t>4º</w:t>
      </w:r>
      <w:r>
        <w:rPr>
          <w:spacing w:val="25"/>
        </w:rPr>
        <w:t xml:space="preserve"> </w:t>
      </w:r>
      <w:r>
        <w:t>deste</w:t>
      </w:r>
      <w:r>
        <w:rPr>
          <w:spacing w:val="23"/>
        </w:rPr>
        <w:t xml:space="preserve"> </w:t>
      </w:r>
      <w:r>
        <w:t>regulamento</w:t>
      </w:r>
      <w:r>
        <w:rPr>
          <w:spacing w:val="27"/>
        </w:rPr>
        <w:t xml:space="preserve"> </w:t>
      </w:r>
      <w:r w:rsidRPr="00A25CB8">
        <w:t>e</w:t>
      </w:r>
      <w:r w:rsidR="00A25CB8">
        <w:t xml:space="preserve"> </w:t>
      </w:r>
      <w:r w:rsidRPr="00A25CB8">
        <w:t>pelo Departamento</w:t>
      </w:r>
      <w:r>
        <w:rPr>
          <w:spacing w:val="-2"/>
        </w:rPr>
        <w:t xml:space="preserve"> </w:t>
      </w:r>
      <w:r>
        <w:t>de Fiscalização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Fazenda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244DB">
        <w:rPr>
          <w:spacing w:val="-3"/>
        </w:rPr>
        <w:t>Brunópoli</w:t>
      </w:r>
      <w:r>
        <w:t>s.</w:t>
      </w:r>
    </w:p>
    <w:p w:rsidR="00596C3E" w:rsidRPr="003244DB" w:rsidRDefault="00596C3E">
      <w:pPr>
        <w:pStyle w:val="Corpodetexto"/>
      </w:pPr>
    </w:p>
    <w:p w:rsidR="00596C3E" w:rsidRPr="003244DB" w:rsidRDefault="001723BB" w:rsidP="006131BD">
      <w:pPr>
        <w:pStyle w:val="Corpodetexto"/>
        <w:ind w:left="101" w:right="104"/>
        <w:jc w:val="both"/>
      </w:pPr>
      <w:r w:rsidRPr="003244DB">
        <w:t xml:space="preserve">Art. </w:t>
      </w:r>
      <w:r w:rsidR="003244DB">
        <w:t>19</w:t>
      </w:r>
      <w:r w:rsidRPr="003244DB">
        <w:t xml:space="preserve"> A solicitação para "Autorização de Impressão de Documento</w:t>
      </w:r>
      <w:r w:rsidRPr="003244DB">
        <w:rPr>
          <w:spacing w:val="1"/>
        </w:rPr>
        <w:t xml:space="preserve"> </w:t>
      </w:r>
      <w:r w:rsidRPr="003244DB">
        <w:t>Fiscal - AIDF", bem como sua homologação, poderão, a qualquer tempo, ser disponibilizadas</w:t>
      </w:r>
      <w:r w:rsidRPr="003244DB">
        <w:rPr>
          <w:spacing w:val="1"/>
        </w:rPr>
        <w:t xml:space="preserve"> </w:t>
      </w:r>
      <w:r w:rsidRPr="003244DB">
        <w:t>e autorizadas pela Administração, por meio desta ferramenta eletrônica, no sitio do endereço</w:t>
      </w:r>
      <w:r w:rsidRPr="003244DB">
        <w:rPr>
          <w:spacing w:val="1"/>
        </w:rPr>
        <w:t xml:space="preserve"> </w:t>
      </w:r>
      <w:r w:rsidRPr="003244DB">
        <w:t>eletrônico</w:t>
      </w:r>
      <w:r w:rsidRPr="003244DB">
        <w:rPr>
          <w:spacing w:val="-1"/>
        </w:rPr>
        <w:t xml:space="preserve"> </w:t>
      </w:r>
      <w:r w:rsidRPr="003244DB">
        <w:t>deste</w:t>
      </w:r>
      <w:r w:rsidRPr="003244DB">
        <w:rPr>
          <w:spacing w:val="-1"/>
        </w:rPr>
        <w:t xml:space="preserve"> </w:t>
      </w:r>
      <w:r w:rsidRPr="003244DB">
        <w:t xml:space="preserve">município </w:t>
      </w:r>
      <w:hyperlink r:id="rId8" w:history="1">
        <w:r w:rsidR="003244DB" w:rsidRPr="00E64C79">
          <w:rPr>
            <w:rStyle w:val="Hyperlink"/>
            <w:i/>
            <w:u w:color="0000FF"/>
          </w:rPr>
          <w:t>www.brunopolis.sc.gov.br</w:t>
        </w:r>
        <w:r w:rsidR="003244DB" w:rsidRPr="00E64C79">
          <w:rPr>
            <w:rStyle w:val="Hyperlink"/>
          </w:rPr>
          <w:t>.</w:t>
        </w:r>
      </w:hyperlink>
    </w:p>
    <w:p w:rsidR="00596C3E" w:rsidRDefault="00596C3E">
      <w:pPr>
        <w:pStyle w:val="Corpodetexto"/>
      </w:pPr>
    </w:p>
    <w:p w:rsidR="00596C3E" w:rsidRPr="003244DB" w:rsidRDefault="001723BB" w:rsidP="006131BD">
      <w:pPr>
        <w:pStyle w:val="Corpodetexto"/>
        <w:ind w:left="101" w:right="105"/>
        <w:jc w:val="both"/>
      </w:pPr>
      <w:r w:rsidRPr="003244DB">
        <w:t xml:space="preserve">Parágrafo único – A liberação da AIDF de que trata do </w:t>
      </w:r>
      <w:r w:rsidRPr="003244DB">
        <w:rPr>
          <w:i/>
        </w:rPr>
        <w:t xml:space="preserve">caput </w:t>
      </w:r>
      <w:r w:rsidRPr="003244DB">
        <w:t>deste artigo</w:t>
      </w:r>
      <w:r w:rsidRPr="003244DB">
        <w:rPr>
          <w:spacing w:val="1"/>
        </w:rPr>
        <w:t xml:space="preserve"> </w:t>
      </w:r>
      <w:r w:rsidRPr="003244DB">
        <w:t>somente</w:t>
      </w:r>
      <w:r w:rsidRPr="003244DB">
        <w:rPr>
          <w:spacing w:val="1"/>
        </w:rPr>
        <w:t xml:space="preserve"> </w:t>
      </w:r>
      <w:r w:rsidRPr="003244DB">
        <w:t>será</w:t>
      </w:r>
      <w:r w:rsidRPr="003244DB">
        <w:rPr>
          <w:spacing w:val="1"/>
        </w:rPr>
        <w:t xml:space="preserve"> </w:t>
      </w:r>
      <w:r w:rsidRPr="003244DB">
        <w:t>concedida</w:t>
      </w:r>
      <w:r w:rsidRPr="003244DB">
        <w:rPr>
          <w:spacing w:val="1"/>
        </w:rPr>
        <w:t xml:space="preserve"> </w:t>
      </w:r>
      <w:proofErr w:type="gramStart"/>
      <w:r w:rsidRPr="003244DB">
        <w:t>após</w:t>
      </w:r>
      <w:proofErr w:type="gramEnd"/>
      <w:r w:rsidRPr="003244DB">
        <w:rPr>
          <w:spacing w:val="1"/>
        </w:rPr>
        <w:t xml:space="preserve"> </w:t>
      </w:r>
      <w:r w:rsidRPr="003244DB">
        <w:t>verificada</w:t>
      </w:r>
      <w:r w:rsidRPr="003244DB">
        <w:rPr>
          <w:spacing w:val="1"/>
        </w:rPr>
        <w:t xml:space="preserve"> </w:t>
      </w:r>
      <w:r w:rsidRPr="003244DB">
        <w:t>a</w:t>
      </w:r>
      <w:r w:rsidRPr="003244DB">
        <w:rPr>
          <w:spacing w:val="1"/>
        </w:rPr>
        <w:t xml:space="preserve"> </w:t>
      </w:r>
      <w:r w:rsidRPr="003244DB">
        <w:t>regularidade</w:t>
      </w:r>
      <w:r w:rsidRPr="003244DB">
        <w:rPr>
          <w:spacing w:val="1"/>
        </w:rPr>
        <w:t xml:space="preserve"> </w:t>
      </w:r>
      <w:r w:rsidRPr="003244DB">
        <w:t>fiscal</w:t>
      </w:r>
      <w:r w:rsidRPr="003244DB">
        <w:rPr>
          <w:spacing w:val="1"/>
        </w:rPr>
        <w:t xml:space="preserve"> </w:t>
      </w:r>
      <w:r w:rsidRPr="003244DB">
        <w:t>e</w:t>
      </w:r>
      <w:r w:rsidRPr="003244DB">
        <w:rPr>
          <w:spacing w:val="1"/>
        </w:rPr>
        <w:t xml:space="preserve"> </w:t>
      </w:r>
      <w:r w:rsidRPr="003244DB">
        <w:t>cadastral</w:t>
      </w:r>
      <w:r w:rsidRPr="003244DB">
        <w:rPr>
          <w:spacing w:val="1"/>
        </w:rPr>
        <w:t xml:space="preserve"> </w:t>
      </w:r>
      <w:r w:rsidRPr="003244DB">
        <w:t>do</w:t>
      </w:r>
      <w:r w:rsidRPr="003244DB">
        <w:rPr>
          <w:spacing w:val="1"/>
        </w:rPr>
        <w:t xml:space="preserve"> </w:t>
      </w:r>
      <w:r w:rsidRPr="003244DB">
        <w:t>contribuinte</w:t>
      </w:r>
      <w:r w:rsidRPr="003244DB">
        <w:rPr>
          <w:spacing w:val="-57"/>
        </w:rPr>
        <w:t xml:space="preserve"> </w:t>
      </w:r>
      <w:r w:rsidRPr="003244DB">
        <w:t>requerente</w:t>
      </w:r>
      <w:r w:rsidRPr="003244DB">
        <w:rPr>
          <w:spacing w:val="-2"/>
        </w:rPr>
        <w:t xml:space="preserve"> </w:t>
      </w:r>
      <w:r w:rsidRPr="003244DB">
        <w:t>perante</w:t>
      </w:r>
      <w:r w:rsidRPr="003244DB">
        <w:rPr>
          <w:spacing w:val="1"/>
        </w:rPr>
        <w:t xml:space="preserve"> </w:t>
      </w:r>
      <w:r w:rsidRPr="003244DB">
        <w:t>à</w:t>
      </w:r>
      <w:r w:rsidRPr="003244DB">
        <w:rPr>
          <w:spacing w:val="-1"/>
        </w:rPr>
        <w:t xml:space="preserve"> </w:t>
      </w:r>
      <w:r w:rsidRPr="003244DB">
        <w:t>Fazenda</w:t>
      </w:r>
      <w:r w:rsidRPr="003244DB">
        <w:rPr>
          <w:spacing w:val="-1"/>
        </w:rPr>
        <w:t xml:space="preserve"> </w:t>
      </w:r>
      <w:r w:rsidRPr="003244DB">
        <w:t>Pública</w:t>
      </w:r>
      <w:r w:rsidRPr="003244DB">
        <w:rPr>
          <w:spacing w:val="-1"/>
        </w:rPr>
        <w:t xml:space="preserve"> </w:t>
      </w:r>
      <w:r w:rsidRPr="003244DB">
        <w:t>do</w:t>
      </w:r>
      <w:r w:rsidRPr="003244DB">
        <w:rPr>
          <w:spacing w:val="-1"/>
        </w:rPr>
        <w:t xml:space="preserve"> </w:t>
      </w:r>
      <w:r w:rsidRPr="003244DB">
        <w:t>Município de</w:t>
      </w:r>
      <w:r w:rsidRPr="003244DB">
        <w:rPr>
          <w:spacing w:val="-1"/>
        </w:rPr>
        <w:t xml:space="preserve"> </w:t>
      </w:r>
      <w:r w:rsidR="003244DB">
        <w:rPr>
          <w:spacing w:val="-1"/>
        </w:rPr>
        <w:t>Brunópoli</w:t>
      </w:r>
      <w:r w:rsidRPr="003244DB">
        <w:t>s.</w:t>
      </w:r>
    </w:p>
    <w:p w:rsidR="00596C3E" w:rsidRPr="003244DB" w:rsidRDefault="00596C3E">
      <w:pPr>
        <w:pStyle w:val="Corpodetexto"/>
      </w:pPr>
    </w:p>
    <w:p w:rsidR="00596C3E" w:rsidRPr="003244DB" w:rsidRDefault="001723BB" w:rsidP="006131BD">
      <w:pPr>
        <w:pStyle w:val="Corpodetexto"/>
        <w:ind w:left="101" w:right="102"/>
        <w:jc w:val="both"/>
      </w:pPr>
      <w:r w:rsidRPr="003244DB">
        <w:t>Art. 2</w:t>
      </w:r>
      <w:r w:rsidR="003244DB">
        <w:t>0</w:t>
      </w:r>
      <w:r w:rsidRPr="003244DB">
        <w:t xml:space="preserve"> As infrações cometidas a este regulamento serão punidas com as</w:t>
      </w:r>
      <w:r w:rsidRPr="003244DB">
        <w:rPr>
          <w:spacing w:val="1"/>
        </w:rPr>
        <w:t xml:space="preserve"> </w:t>
      </w:r>
      <w:r w:rsidRPr="003244DB">
        <w:t>sanções</w:t>
      </w:r>
      <w:r w:rsidRPr="003244DB">
        <w:rPr>
          <w:spacing w:val="-1"/>
        </w:rPr>
        <w:t xml:space="preserve"> </w:t>
      </w:r>
      <w:r w:rsidRPr="003244DB">
        <w:t>previstas na</w:t>
      </w:r>
      <w:r w:rsidRPr="003244DB">
        <w:rPr>
          <w:spacing w:val="-1"/>
        </w:rPr>
        <w:t xml:space="preserve"> </w:t>
      </w:r>
      <w:r w:rsidRPr="003244DB">
        <w:t>legislação tributária</w:t>
      </w:r>
      <w:r w:rsidRPr="003244DB">
        <w:rPr>
          <w:spacing w:val="-2"/>
        </w:rPr>
        <w:t xml:space="preserve"> </w:t>
      </w:r>
      <w:r w:rsidRPr="003244DB">
        <w:t>municipal vigente.</w:t>
      </w:r>
    </w:p>
    <w:p w:rsidR="00596C3E" w:rsidRDefault="00596C3E">
      <w:pPr>
        <w:pStyle w:val="Corpodetexto"/>
      </w:pPr>
    </w:p>
    <w:p w:rsidR="00596C3E" w:rsidRDefault="003244DB" w:rsidP="006131BD">
      <w:pPr>
        <w:pStyle w:val="Corpodetexto"/>
        <w:ind w:left="101" w:right="105"/>
        <w:jc w:val="both"/>
      </w:pPr>
      <w:r>
        <w:t>Art. 21</w:t>
      </w:r>
      <w:r w:rsidR="001723BB">
        <w:t xml:space="preserve"> Poderá, a qualquer tempo, ser liberado via livro eletrônico </w:t>
      </w:r>
      <w:proofErr w:type="gramStart"/>
      <w:r w:rsidR="001723BB">
        <w:t>a</w:t>
      </w:r>
      <w:proofErr w:type="gramEnd"/>
      <w:r w:rsidR="001723BB">
        <w:t xml:space="preserve"> nota</w:t>
      </w:r>
      <w:r w:rsidR="001723BB">
        <w:rPr>
          <w:spacing w:val="1"/>
        </w:rPr>
        <w:t xml:space="preserve"> </w:t>
      </w:r>
      <w:r w:rsidR="001723BB">
        <w:t>fiscal</w:t>
      </w:r>
      <w:r w:rsidR="001723BB">
        <w:rPr>
          <w:spacing w:val="-1"/>
        </w:rPr>
        <w:t xml:space="preserve"> </w:t>
      </w:r>
      <w:r w:rsidR="001723BB">
        <w:t>avulsa</w:t>
      </w:r>
      <w:r w:rsidR="001723BB">
        <w:rPr>
          <w:spacing w:val="-1"/>
        </w:rPr>
        <w:t xml:space="preserve"> </w:t>
      </w:r>
      <w:r w:rsidR="001723BB">
        <w:t>apenas para</w:t>
      </w:r>
      <w:r w:rsidR="001723BB">
        <w:rPr>
          <w:spacing w:val="1"/>
        </w:rPr>
        <w:t xml:space="preserve"> </w:t>
      </w:r>
      <w:r w:rsidR="001723BB">
        <w:t>prestador</w:t>
      </w:r>
      <w:r w:rsidR="001723BB">
        <w:rPr>
          <w:spacing w:val="-1"/>
        </w:rPr>
        <w:t xml:space="preserve"> </w:t>
      </w:r>
      <w:r w:rsidR="001723BB">
        <w:t>de</w:t>
      </w:r>
      <w:r w:rsidR="001723BB">
        <w:rPr>
          <w:spacing w:val="-2"/>
        </w:rPr>
        <w:t xml:space="preserve"> </w:t>
      </w:r>
      <w:r w:rsidR="001723BB">
        <w:t>serviços pessoa</w:t>
      </w:r>
      <w:r w:rsidR="001723BB">
        <w:rPr>
          <w:spacing w:val="-1"/>
        </w:rPr>
        <w:t xml:space="preserve"> </w:t>
      </w:r>
      <w:r w:rsidR="001723BB">
        <w:t>física.</w:t>
      </w:r>
    </w:p>
    <w:p w:rsidR="00596C3E" w:rsidRDefault="00596C3E">
      <w:pPr>
        <w:pStyle w:val="Corpodetexto"/>
      </w:pPr>
    </w:p>
    <w:p w:rsidR="00596C3E" w:rsidRDefault="001723BB" w:rsidP="006131BD">
      <w:pPr>
        <w:pStyle w:val="Corpodetexto"/>
        <w:spacing w:before="1"/>
        <w:ind w:left="101" w:right="106"/>
        <w:jc w:val="both"/>
      </w:pPr>
      <w:r>
        <w:t>Art.</w:t>
      </w:r>
      <w:r>
        <w:rPr>
          <w:spacing w:val="1"/>
        </w:rPr>
        <w:t xml:space="preserve"> </w:t>
      </w:r>
      <w:r>
        <w:t>2</w:t>
      </w:r>
      <w:r w:rsidR="003244DB">
        <w:t>2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60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produzindo</w:t>
      </w:r>
      <w:r>
        <w:rPr>
          <w:spacing w:val="-1"/>
        </w:rPr>
        <w:t xml:space="preserve"> </w:t>
      </w:r>
      <w:r>
        <w:t>plenos efeitos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244DB">
        <w:rPr>
          <w:spacing w:val="-1"/>
        </w:rPr>
        <w:t>28</w:t>
      </w:r>
      <w:r>
        <w:t xml:space="preserve"> de</w:t>
      </w:r>
      <w:r>
        <w:rPr>
          <w:spacing w:val="-1"/>
        </w:rPr>
        <w:t xml:space="preserve"> </w:t>
      </w:r>
      <w:r w:rsidR="003244DB">
        <w:rPr>
          <w:spacing w:val="-1"/>
        </w:rPr>
        <w:t>setembro</w:t>
      </w:r>
      <w:r>
        <w:t xml:space="preserve"> de</w:t>
      </w:r>
      <w:r>
        <w:rPr>
          <w:spacing w:val="-1"/>
        </w:rPr>
        <w:t xml:space="preserve"> </w:t>
      </w:r>
      <w:r>
        <w:t>20</w:t>
      </w:r>
      <w:r w:rsidR="003244DB">
        <w:t>22</w:t>
      </w:r>
      <w:r>
        <w:t>.</w:t>
      </w:r>
    </w:p>
    <w:p w:rsidR="00596C3E" w:rsidRDefault="00596C3E">
      <w:pPr>
        <w:pStyle w:val="Corpodetexto"/>
        <w:spacing w:before="11"/>
        <w:rPr>
          <w:sz w:val="23"/>
        </w:rPr>
      </w:pPr>
    </w:p>
    <w:p w:rsidR="00596C3E" w:rsidRDefault="00596C3E">
      <w:pPr>
        <w:pStyle w:val="Corpodetexto"/>
      </w:pPr>
    </w:p>
    <w:p w:rsidR="00596C3E" w:rsidRDefault="003244DB" w:rsidP="001723BB">
      <w:pPr>
        <w:jc w:val="center"/>
      </w:pPr>
      <w:r>
        <w:t>Prefeit</w:t>
      </w:r>
      <w:r w:rsidR="001723BB">
        <w:t xml:space="preserve">ura de </w:t>
      </w:r>
      <w:r>
        <w:t>Brunópoli</w:t>
      </w:r>
      <w:r w:rsidR="001723BB">
        <w:t>s, registrado e publicado o presente Decreto em,</w:t>
      </w:r>
      <w:r>
        <w:t xml:space="preserve"> </w:t>
      </w:r>
      <w:r w:rsidR="000F0D22">
        <w:t>05</w:t>
      </w:r>
      <w:proofErr w:type="gramStart"/>
      <w:r>
        <w:t xml:space="preserve"> </w:t>
      </w:r>
      <w:r>
        <w:rPr>
          <w:spacing w:val="-57"/>
        </w:rPr>
        <w:t xml:space="preserve"> </w:t>
      </w:r>
      <w:proofErr w:type="gramEnd"/>
      <w:r w:rsidR="001723BB">
        <w:t>de</w:t>
      </w:r>
      <w:r w:rsidR="001723BB">
        <w:rPr>
          <w:spacing w:val="-1"/>
        </w:rPr>
        <w:t xml:space="preserve"> </w:t>
      </w:r>
      <w:r w:rsidR="000F0D22">
        <w:rPr>
          <w:spacing w:val="-1"/>
        </w:rPr>
        <w:t>outubro</w:t>
      </w:r>
      <w:r w:rsidR="001723BB">
        <w:t xml:space="preserve"> de</w:t>
      </w:r>
      <w:r w:rsidR="001723BB">
        <w:rPr>
          <w:spacing w:val="-1"/>
        </w:rPr>
        <w:t xml:space="preserve"> </w:t>
      </w:r>
      <w:r w:rsidR="001723BB">
        <w:t>20</w:t>
      </w:r>
      <w:r>
        <w:t>22</w:t>
      </w:r>
      <w:r w:rsidR="001723BB">
        <w:t>.</w:t>
      </w:r>
    </w:p>
    <w:p w:rsidR="00596C3E" w:rsidRDefault="00596C3E">
      <w:pPr>
        <w:pStyle w:val="Corpodetexto"/>
        <w:rPr>
          <w:sz w:val="26"/>
        </w:rPr>
      </w:pPr>
    </w:p>
    <w:p w:rsidR="00596C3E" w:rsidRDefault="00596C3E">
      <w:pPr>
        <w:pStyle w:val="Corpodetexto"/>
        <w:rPr>
          <w:sz w:val="26"/>
        </w:rPr>
      </w:pPr>
    </w:p>
    <w:p w:rsidR="00596C3E" w:rsidRPr="006131BD" w:rsidRDefault="00596C3E">
      <w:pPr>
        <w:pStyle w:val="Corpodetexto"/>
        <w:spacing w:before="5"/>
        <w:rPr>
          <w:sz w:val="20"/>
        </w:rPr>
      </w:pPr>
    </w:p>
    <w:p w:rsidR="00596C3E" w:rsidRPr="006131BD" w:rsidRDefault="006131BD">
      <w:pPr>
        <w:pStyle w:val="Ttulo1"/>
        <w:ind w:left="3003" w:right="3008"/>
        <w:rPr>
          <w:b w:val="0"/>
        </w:rPr>
      </w:pPr>
      <w:r>
        <w:rPr>
          <w:b w:val="0"/>
        </w:rPr>
        <w:t xml:space="preserve">VOLCIR CANUTO </w:t>
      </w:r>
      <w:r w:rsidR="001723BB" w:rsidRPr="006131BD">
        <w:rPr>
          <w:b w:val="0"/>
        </w:rPr>
        <w:t>PREFEITO</w:t>
      </w:r>
      <w:r w:rsidR="001723BB" w:rsidRPr="006131BD">
        <w:rPr>
          <w:b w:val="0"/>
          <w:spacing w:val="-1"/>
        </w:rPr>
        <w:t xml:space="preserve"> </w:t>
      </w:r>
      <w:r w:rsidR="001723BB" w:rsidRPr="006131BD">
        <w:rPr>
          <w:b w:val="0"/>
        </w:rPr>
        <w:t>MUNICIPAL</w:t>
      </w:r>
    </w:p>
    <w:p w:rsidR="006131BD" w:rsidRDefault="006131BD">
      <w:pPr>
        <w:pStyle w:val="Ttulo1"/>
        <w:ind w:left="3003" w:right="3008"/>
      </w:pPr>
    </w:p>
    <w:p w:rsidR="006131BD" w:rsidRDefault="006131BD" w:rsidP="006131BD">
      <w:pPr>
        <w:pStyle w:val="Corpodetexto"/>
        <w:ind w:left="2081"/>
      </w:pPr>
      <w:r>
        <w:t>Publique-se,</w:t>
      </w:r>
      <w:r>
        <w:rPr>
          <w:spacing w:val="-7"/>
        </w:rPr>
        <w:t xml:space="preserve"> </w:t>
      </w:r>
      <w:r>
        <w:t>Registre-se,</w:t>
      </w:r>
      <w:r>
        <w:rPr>
          <w:spacing w:val="-5"/>
        </w:rPr>
        <w:t xml:space="preserve"> </w:t>
      </w:r>
      <w:r>
        <w:t>Cumpra-se.</w:t>
      </w:r>
    </w:p>
    <w:p w:rsidR="006131BD" w:rsidRDefault="006131BD">
      <w:pPr>
        <w:pStyle w:val="Ttulo1"/>
        <w:ind w:left="3003" w:right="3008"/>
      </w:pPr>
    </w:p>
    <w:p w:rsidR="006131BD" w:rsidRPr="00154CB5" w:rsidRDefault="006131BD" w:rsidP="006131BD">
      <w:pPr>
        <w:jc w:val="center"/>
        <w:rPr>
          <w:sz w:val="24"/>
          <w:szCs w:val="24"/>
          <w:lang w:eastAsia="pt-BR"/>
        </w:rPr>
      </w:pPr>
    </w:p>
    <w:p w:rsidR="006131BD" w:rsidRPr="006131BD" w:rsidRDefault="006131BD" w:rsidP="006131BD">
      <w:pPr>
        <w:jc w:val="center"/>
        <w:rPr>
          <w:sz w:val="24"/>
          <w:szCs w:val="24"/>
          <w:lang w:eastAsia="pt-BR"/>
        </w:rPr>
      </w:pPr>
      <w:r w:rsidRPr="006131BD">
        <w:rPr>
          <w:sz w:val="24"/>
          <w:szCs w:val="24"/>
          <w:lang w:eastAsia="pt-BR"/>
        </w:rPr>
        <w:t>ELAINE NOV</w:t>
      </w:r>
      <w:bookmarkStart w:id="0" w:name="_GoBack"/>
      <w:bookmarkEnd w:id="0"/>
      <w:r w:rsidRPr="006131BD">
        <w:rPr>
          <w:sz w:val="24"/>
          <w:szCs w:val="24"/>
          <w:lang w:eastAsia="pt-BR"/>
        </w:rPr>
        <w:t>ACKI DOS SANTOS</w:t>
      </w:r>
    </w:p>
    <w:p w:rsidR="006131BD" w:rsidRPr="00154CB5" w:rsidRDefault="006131BD" w:rsidP="006131BD">
      <w:pPr>
        <w:jc w:val="center"/>
        <w:rPr>
          <w:sz w:val="24"/>
          <w:szCs w:val="24"/>
          <w:lang w:eastAsia="pt-BR"/>
        </w:rPr>
      </w:pPr>
      <w:r w:rsidRPr="006131BD">
        <w:rPr>
          <w:sz w:val="24"/>
          <w:szCs w:val="24"/>
          <w:lang w:eastAsia="pt-BR"/>
        </w:rPr>
        <w:t>SECRETÁRIA DE ADMINISTRAÇÃO PLANEJAMENTO</w:t>
      </w:r>
      <w:r w:rsidRPr="00154CB5">
        <w:rPr>
          <w:sz w:val="24"/>
          <w:szCs w:val="24"/>
          <w:lang w:eastAsia="pt-BR"/>
        </w:rPr>
        <w:t xml:space="preserve"> E FAZENDA</w:t>
      </w:r>
    </w:p>
    <w:p w:rsidR="006131BD" w:rsidRDefault="006131BD">
      <w:pPr>
        <w:pStyle w:val="Ttulo1"/>
        <w:ind w:left="3003" w:right="3008"/>
      </w:pPr>
    </w:p>
    <w:sectPr w:rsidR="006131BD" w:rsidSect="006131BD">
      <w:pgSz w:w="11900" w:h="16840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384"/>
    <w:multiLevelType w:val="hybridMultilevel"/>
    <w:tmpl w:val="DE04DE68"/>
    <w:lvl w:ilvl="0" w:tplc="E890A11E">
      <w:start w:val="1"/>
      <w:numFmt w:val="upperRoman"/>
      <w:lvlText w:val="%1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FFECE28">
      <w:numFmt w:val="bullet"/>
      <w:lvlText w:val="•"/>
      <w:lvlJc w:val="left"/>
      <w:pPr>
        <w:ind w:left="1018" w:hanging="240"/>
      </w:pPr>
      <w:rPr>
        <w:rFonts w:hint="default"/>
        <w:lang w:val="pt-PT" w:eastAsia="en-US" w:bidi="ar-SA"/>
      </w:rPr>
    </w:lvl>
    <w:lvl w:ilvl="2" w:tplc="896A08AE">
      <w:numFmt w:val="bullet"/>
      <w:lvlText w:val="•"/>
      <w:lvlJc w:val="left"/>
      <w:pPr>
        <w:ind w:left="1936" w:hanging="240"/>
      </w:pPr>
      <w:rPr>
        <w:rFonts w:hint="default"/>
        <w:lang w:val="pt-PT" w:eastAsia="en-US" w:bidi="ar-SA"/>
      </w:rPr>
    </w:lvl>
    <w:lvl w:ilvl="3" w:tplc="79925508">
      <w:numFmt w:val="bullet"/>
      <w:lvlText w:val="•"/>
      <w:lvlJc w:val="left"/>
      <w:pPr>
        <w:ind w:left="2854" w:hanging="240"/>
      </w:pPr>
      <w:rPr>
        <w:rFonts w:hint="default"/>
        <w:lang w:val="pt-PT" w:eastAsia="en-US" w:bidi="ar-SA"/>
      </w:rPr>
    </w:lvl>
    <w:lvl w:ilvl="4" w:tplc="82F69412">
      <w:numFmt w:val="bullet"/>
      <w:lvlText w:val="•"/>
      <w:lvlJc w:val="left"/>
      <w:pPr>
        <w:ind w:left="3772" w:hanging="240"/>
      </w:pPr>
      <w:rPr>
        <w:rFonts w:hint="default"/>
        <w:lang w:val="pt-PT" w:eastAsia="en-US" w:bidi="ar-SA"/>
      </w:rPr>
    </w:lvl>
    <w:lvl w:ilvl="5" w:tplc="E79CE8B0">
      <w:numFmt w:val="bullet"/>
      <w:lvlText w:val="•"/>
      <w:lvlJc w:val="left"/>
      <w:pPr>
        <w:ind w:left="4690" w:hanging="240"/>
      </w:pPr>
      <w:rPr>
        <w:rFonts w:hint="default"/>
        <w:lang w:val="pt-PT" w:eastAsia="en-US" w:bidi="ar-SA"/>
      </w:rPr>
    </w:lvl>
    <w:lvl w:ilvl="6" w:tplc="4FF61DE0">
      <w:numFmt w:val="bullet"/>
      <w:lvlText w:val="•"/>
      <w:lvlJc w:val="left"/>
      <w:pPr>
        <w:ind w:left="5608" w:hanging="240"/>
      </w:pPr>
      <w:rPr>
        <w:rFonts w:hint="default"/>
        <w:lang w:val="pt-PT" w:eastAsia="en-US" w:bidi="ar-SA"/>
      </w:rPr>
    </w:lvl>
    <w:lvl w:ilvl="7" w:tplc="84E254CA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28CA29F6">
      <w:numFmt w:val="bullet"/>
      <w:lvlText w:val="•"/>
      <w:lvlJc w:val="left"/>
      <w:pPr>
        <w:ind w:left="7444" w:hanging="240"/>
      </w:pPr>
      <w:rPr>
        <w:rFonts w:hint="default"/>
        <w:lang w:val="pt-PT" w:eastAsia="en-US" w:bidi="ar-SA"/>
      </w:rPr>
    </w:lvl>
  </w:abstractNum>
  <w:abstractNum w:abstractNumId="1">
    <w:nsid w:val="2D166CF8"/>
    <w:multiLevelType w:val="hybridMultilevel"/>
    <w:tmpl w:val="7A84AEE2"/>
    <w:lvl w:ilvl="0" w:tplc="84C26F8C">
      <w:start w:val="1"/>
      <w:numFmt w:val="upperRoman"/>
      <w:lvlText w:val="%1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456512E">
      <w:numFmt w:val="bullet"/>
      <w:lvlText w:val="•"/>
      <w:lvlJc w:val="left"/>
      <w:pPr>
        <w:ind w:left="1018" w:hanging="212"/>
      </w:pPr>
      <w:rPr>
        <w:rFonts w:hint="default"/>
        <w:lang w:val="pt-PT" w:eastAsia="en-US" w:bidi="ar-SA"/>
      </w:rPr>
    </w:lvl>
    <w:lvl w:ilvl="2" w:tplc="A3B625A0">
      <w:numFmt w:val="bullet"/>
      <w:lvlText w:val="•"/>
      <w:lvlJc w:val="left"/>
      <w:pPr>
        <w:ind w:left="1936" w:hanging="212"/>
      </w:pPr>
      <w:rPr>
        <w:rFonts w:hint="default"/>
        <w:lang w:val="pt-PT" w:eastAsia="en-US" w:bidi="ar-SA"/>
      </w:rPr>
    </w:lvl>
    <w:lvl w:ilvl="3" w:tplc="EEB2CD58">
      <w:numFmt w:val="bullet"/>
      <w:lvlText w:val="•"/>
      <w:lvlJc w:val="left"/>
      <w:pPr>
        <w:ind w:left="2854" w:hanging="212"/>
      </w:pPr>
      <w:rPr>
        <w:rFonts w:hint="default"/>
        <w:lang w:val="pt-PT" w:eastAsia="en-US" w:bidi="ar-SA"/>
      </w:rPr>
    </w:lvl>
    <w:lvl w:ilvl="4" w:tplc="408E09D8">
      <w:numFmt w:val="bullet"/>
      <w:lvlText w:val="•"/>
      <w:lvlJc w:val="left"/>
      <w:pPr>
        <w:ind w:left="3772" w:hanging="212"/>
      </w:pPr>
      <w:rPr>
        <w:rFonts w:hint="default"/>
        <w:lang w:val="pt-PT" w:eastAsia="en-US" w:bidi="ar-SA"/>
      </w:rPr>
    </w:lvl>
    <w:lvl w:ilvl="5" w:tplc="20EC6432">
      <w:numFmt w:val="bullet"/>
      <w:lvlText w:val="•"/>
      <w:lvlJc w:val="left"/>
      <w:pPr>
        <w:ind w:left="4690" w:hanging="212"/>
      </w:pPr>
      <w:rPr>
        <w:rFonts w:hint="default"/>
        <w:lang w:val="pt-PT" w:eastAsia="en-US" w:bidi="ar-SA"/>
      </w:rPr>
    </w:lvl>
    <w:lvl w:ilvl="6" w:tplc="428C65B4">
      <w:numFmt w:val="bullet"/>
      <w:lvlText w:val="•"/>
      <w:lvlJc w:val="left"/>
      <w:pPr>
        <w:ind w:left="5608" w:hanging="212"/>
      </w:pPr>
      <w:rPr>
        <w:rFonts w:hint="default"/>
        <w:lang w:val="pt-PT" w:eastAsia="en-US" w:bidi="ar-SA"/>
      </w:rPr>
    </w:lvl>
    <w:lvl w:ilvl="7" w:tplc="22F445DE">
      <w:numFmt w:val="bullet"/>
      <w:lvlText w:val="•"/>
      <w:lvlJc w:val="left"/>
      <w:pPr>
        <w:ind w:left="6526" w:hanging="212"/>
      </w:pPr>
      <w:rPr>
        <w:rFonts w:hint="default"/>
        <w:lang w:val="pt-PT" w:eastAsia="en-US" w:bidi="ar-SA"/>
      </w:rPr>
    </w:lvl>
    <w:lvl w:ilvl="8" w:tplc="D75A0F92">
      <w:numFmt w:val="bullet"/>
      <w:lvlText w:val="•"/>
      <w:lvlJc w:val="left"/>
      <w:pPr>
        <w:ind w:left="7444" w:hanging="212"/>
      </w:pPr>
      <w:rPr>
        <w:rFonts w:hint="default"/>
        <w:lang w:val="pt-PT" w:eastAsia="en-US" w:bidi="ar-SA"/>
      </w:rPr>
    </w:lvl>
  </w:abstractNum>
  <w:abstractNum w:abstractNumId="2">
    <w:nsid w:val="55310FA3"/>
    <w:multiLevelType w:val="hybridMultilevel"/>
    <w:tmpl w:val="28FE1AA8"/>
    <w:lvl w:ilvl="0" w:tplc="0A4EA8EA">
      <w:start w:val="1"/>
      <w:numFmt w:val="upperRoman"/>
      <w:lvlText w:val="%1"/>
      <w:lvlJc w:val="left"/>
      <w:pPr>
        <w:ind w:left="101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CCAF5C">
      <w:numFmt w:val="bullet"/>
      <w:lvlText w:val="•"/>
      <w:lvlJc w:val="left"/>
      <w:pPr>
        <w:ind w:left="1018" w:hanging="171"/>
      </w:pPr>
      <w:rPr>
        <w:rFonts w:hint="default"/>
        <w:lang w:val="pt-PT" w:eastAsia="en-US" w:bidi="ar-SA"/>
      </w:rPr>
    </w:lvl>
    <w:lvl w:ilvl="2" w:tplc="E85A41E0">
      <w:numFmt w:val="bullet"/>
      <w:lvlText w:val="•"/>
      <w:lvlJc w:val="left"/>
      <w:pPr>
        <w:ind w:left="1936" w:hanging="171"/>
      </w:pPr>
      <w:rPr>
        <w:rFonts w:hint="default"/>
        <w:lang w:val="pt-PT" w:eastAsia="en-US" w:bidi="ar-SA"/>
      </w:rPr>
    </w:lvl>
    <w:lvl w:ilvl="3" w:tplc="8940BCF0">
      <w:numFmt w:val="bullet"/>
      <w:lvlText w:val="•"/>
      <w:lvlJc w:val="left"/>
      <w:pPr>
        <w:ind w:left="2854" w:hanging="171"/>
      </w:pPr>
      <w:rPr>
        <w:rFonts w:hint="default"/>
        <w:lang w:val="pt-PT" w:eastAsia="en-US" w:bidi="ar-SA"/>
      </w:rPr>
    </w:lvl>
    <w:lvl w:ilvl="4" w:tplc="E44A8EB6">
      <w:numFmt w:val="bullet"/>
      <w:lvlText w:val="•"/>
      <w:lvlJc w:val="left"/>
      <w:pPr>
        <w:ind w:left="3772" w:hanging="171"/>
      </w:pPr>
      <w:rPr>
        <w:rFonts w:hint="default"/>
        <w:lang w:val="pt-PT" w:eastAsia="en-US" w:bidi="ar-SA"/>
      </w:rPr>
    </w:lvl>
    <w:lvl w:ilvl="5" w:tplc="450C729A">
      <w:numFmt w:val="bullet"/>
      <w:lvlText w:val="•"/>
      <w:lvlJc w:val="left"/>
      <w:pPr>
        <w:ind w:left="4690" w:hanging="171"/>
      </w:pPr>
      <w:rPr>
        <w:rFonts w:hint="default"/>
        <w:lang w:val="pt-PT" w:eastAsia="en-US" w:bidi="ar-SA"/>
      </w:rPr>
    </w:lvl>
    <w:lvl w:ilvl="6" w:tplc="E5AEE992">
      <w:numFmt w:val="bullet"/>
      <w:lvlText w:val="•"/>
      <w:lvlJc w:val="left"/>
      <w:pPr>
        <w:ind w:left="5608" w:hanging="171"/>
      </w:pPr>
      <w:rPr>
        <w:rFonts w:hint="default"/>
        <w:lang w:val="pt-PT" w:eastAsia="en-US" w:bidi="ar-SA"/>
      </w:rPr>
    </w:lvl>
    <w:lvl w:ilvl="7" w:tplc="116E1274">
      <w:numFmt w:val="bullet"/>
      <w:lvlText w:val="•"/>
      <w:lvlJc w:val="left"/>
      <w:pPr>
        <w:ind w:left="6526" w:hanging="171"/>
      </w:pPr>
      <w:rPr>
        <w:rFonts w:hint="default"/>
        <w:lang w:val="pt-PT" w:eastAsia="en-US" w:bidi="ar-SA"/>
      </w:rPr>
    </w:lvl>
    <w:lvl w:ilvl="8" w:tplc="5D04F41C">
      <w:numFmt w:val="bullet"/>
      <w:lvlText w:val="•"/>
      <w:lvlJc w:val="left"/>
      <w:pPr>
        <w:ind w:left="7444" w:hanging="171"/>
      </w:pPr>
      <w:rPr>
        <w:rFonts w:hint="default"/>
        <w:lang w:val="pt-PT" w:eastAsia="en-US" w:bidi="ar-SA"/>
      </w:rPr>
    </w:lvl>
  </w:abstractNum>
  <w:abstractNum w:abstractNumId="3">
    <w:nsid w:val="5F050104"/>
    <w:multiLevelType w:val="hybridMultilevel"/>
    <w:tmpl w:val="5C20B660"/>
    <w:lvl w:ilvl="0" w:tplc="284437FA">
      <w:start w:val="1"/>
      <w:numFmt w:val="upperRoman"/>
      <w:lvlText w:val="%1"/>
      <w:lvlJc w:val="left"/>
      <w:pPr>
        <w:ind w:left="2244" w:hanging="1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9617CE">
      <w:numFmt w:val="bullet"/>
      <w:lvlText w:val="•"/>
      <w:lvlJc w:val="left"/>
      <w:pPr>
        <w:ind w:left="2944" w:hanging="164"/>
      </w:pPr>
      <w:rPr>
        <w:rFonts w:hint="default"/>
        <w:lang w:val="pt-PT" w:eastAsia="en-US" w:bidi="ar-SA"/>
      </w:rPr>
    </w:lvl>
    <w:lvl w:ilvl="2" w:tplc="B1382F2C">
      <w:numFmt w:val="bullet"/>
      <w:lvlText w:val="•"/>
      <w:lvlJc w:val="left"/>
      <w:pPr>
        <w:ind w:left="3648" w:hanging="164"/>
      </w:pPr>
      <w:rPr>
        <w:rFonts w:hint="default"/>
        <w:lang w:val="pt-PT" w:eastAsia="en-US" w:bidi="ar-SA"/>
      </w:rPr>
    </w:lvl>
    <w:lvl w:ilvl="3" w:tplc="0DC49106">
      <w:numFmt w:val="bullet"/>
      <w:lvlText w:val="•"/>
      <w:lvlJc w:val="left"/>
      <w:pPr>
        <w:ind w:left="4352" w:hanging="164"/>
      </w:pPr>
      <w:rPr>
        <w:rFonts w:hint="default"/>
        <w:lang w:val="pt-PT" w:eastAsia="en-US" w:bidi="ar-SA"/>
      </w:rPr>
    </w:lvl>
    <w:lvl w:ilvl="4" w:tplc="0DEC6EE0">
      <w:numFmt w:val="bullet"/>
      <w:lvlText w:val="•"/>
      <w:lvlJc w:val="left"/>
      <w:pPr>
        <w:ind w:left="5056" w:hanging="164"/>
      </w:pPr>
      <w:rPr>
        <w:rFonts w:hint="default"/>
        <w:lang w:val="pt-PT" w:eastAsia="en-US" w:bidi="ar-SA"/>
      </w:rPr>
    </w:lvl>
    <w:lvl w:ilvl="5" w:tplc="F72E37DE">
      <w:numFmt w:val="bullet"/>
      <w:lvlText w:val="•"/>
      <w:lvlJc w:val="left"/>
      <w:pPr>
        <w:ind w:left="5760" w:hanging="164"/>
      </w:pPr>
      <w:rPr>
        <w:rFonts w:hint="default"/>
        <w:lang w:val="pt-PT" w:eastAsia="en-US" w:bidi="ar-SA"/>
      </w:rPr>
    </w:lvl>
    <w:lvl w:ilvl="6" w:tplc="98B49FD2">
      <w:numFmt w:val="bullet"/>
      <w:lvlText w:val="•"/>
      <w:lvlJc w:val="left"/>
      <w:pPr>
        <w:ind w:left="6464" w:hanging="164"/>
      </w:pPr>
      <w:rPr>
        <w:rFonts w:hint="default"/>
        <w:lang w:val="pt-PT" w:eastAsia="en-US" w:bidi="ar-SA"/>
      </w:rPr>
    </w:lvl>
    <w:lvl w:ilvl="7" w:tplc="D0B68C20">
      <w:numFmt w:val="bullet"/>
      <w:lvlText w:val="•"/>
      <w:lvlJc w:val="left"/>
      <w:pPr>
        <w:ind w:left="7168" w:hanging="164"/>
      </w:pPr>
      <w:rPr>
        <w:rFonts w:hint="default"/>
        <w:lang w:val="pt-PT" w:eastAsia="en-US" w:bidi="ar-SA"/>
      </w:rPr>
    </w:lvl>
    <w:lvl w:ilvl="8" w:tplc="0D08693A">
      <w:numFmt w:val="bullet"/>
      <w:lvlText w:val="•"/>
      <w:lvlJc w:val="left"/>
      <w:pPr>
        <w:ind w:left="7872" w:hanging="16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E"/>
    <w:rsid w:val="000F0D22"/>
    <w:rsid w:val="001723BB"/>
    <w:rsid w:val="003244DB"/>
    <w:rsid w:val="004049C2"/>
    <w:rsid w:val="00407325"/>
    <w:rsid w:val="004A5380"/>
    <w:rsid w:val="00546D8A"/>
    <w:rsid w:val="00596C3E"/>
    <w:rsid w:val="005F7A24"/>
    <w:rsid w:val="006131BD"/>
    <w:rsid w:val="006F0B12"/>
    <w:rsid w:val="00876E98"/>
    <w:rsid w:val="008A1698"/>
    <w:rsid w:val="00A25CB8"/>
    <w:rsid w:val="00C2328C"/>
    <w:rsid w:val="00E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1" w:right="1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firstLine="19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76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1" w:right="1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firstLine="19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76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polis.sc.gov.br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unopolis.sc.gov.b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nopolis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DECRETO N6036_10 livro eletr\364nico)</vt:lpstr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DECRETO N6036_10 livro eletr\364nico)</dc:title>
  <dc:creator>(Usu\341rio)</dc:creator>
  <cp:lastModifiedBy>Terminal</cp:lastModifiedBy>
  <cp:revision>3</cp:revision>
  <dcterms:created xsi:type="dcterms:W3CDTF">2022-10-06T12:28:00Z</dcterms:created>
  <dcterms:modified xsi:type="dcterms:W3CDTF">2022-10-06T12:31:00Z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2022-09-28T00:00:00Z</vt:filetime>
  </property>
</Properties>
</file>