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71" w:rsidRDefault="008F4271" w:rsidP="007F28A8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7F28A8" w:rsidP="007F28A8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DECRETO Nº</w:t>
      </w:r>
      <w:r w:rsidR="00CA4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67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C40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 </w:t>
      </w:r>
      <w:r w:rsidR="00CA4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05 DE SETEMBRO</w:t>
      </w:r>
      <w:r w:rsidR="00DC40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2022</w:t>
      </w:r>
    </w:p>
    <w:p w:rsidR="00DC40F5" w:rsidRDefault="00DC40F5" w:rsidP="007F28A8">
      <w:pPr>
        <w:spacing w:line="276" w:lineRule="auto"/>
        <w:ind w:left="368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DC40F5" w:rsidP="007F28A8">
      <w:pPr>
        <w:spacing w:line="276" w:lineRule="auto"/>
        <w:ind w:left="368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NOMEIA COMI</w:t>
      </w:r>
      <w:r w:rsidR="00CA4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SSÃO DE AVALIAÇÃO DE BEM IMÓVEL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PARA</w:t>
      </w:r>
      <w:r w:rsidR="00CA42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FINS DE DESAPROPRIAÇÃO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E DÁ OUTRAS PROVIDÊNCIAS;</w:t>
      </w:r>
    </w:p>
    <w:p w:rsidR="00DC40F5" w:rsidRDefault="00DC40F5" w:rsidP="007F28A8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DC40F5" w:rsidP="007F28A8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C40F5" w:rsidRDefault="00DC40F5" w:rsidP="007F28A8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VOLCIR CANUTO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Prefeito do Município de Brunópolis, SC, com fulcro nas disposições da Lei Orgânica Municipal, DECRETA o seguinte:</w:t>
      </w:r>
    </w:p>
    <w:p w:rsidR="00DC40F5" w:rsidRDefault="00DC40F5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Art.1º</w:t>
      </w:r>
      <w:r w:rsidR="003A01C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Fica constituída Comissão de Avaliação de Bem Imóvel para fins de desapropriação amigável</w:t>
      </w:r>
      <w:r w:rsidR="00CA42C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ou judicial</w:t>
      </w:r>
      <w:r w:rsidR="003A01C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Art.2º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A Comissão será composta pelas seguintes pessoas: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 – Marcelo Eduardo Tormen – Engenheiro Agrônomo da Prefeitura Municipal;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II – Ana Maria Dos Passos Girardi – Técnica em Apoio Administrativo da Prefeitura Municipal;</w:t>
      </w:r>
    </w:p>
    <w:p w:rsidR="003A01C2" w:rsidRDefault="003A01C2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III – </w:t>
      </w:r>
      <w:r w:rsidR="00E96F0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José Antônio Ribeiro Maciel- Técnico em Apoio Administrativo</w:t>
      </w:r>
      <w:r w:rsidR="0096759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E96F04" w:rsidRDefault="0096759B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Art.3º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O imóvel a ser avaliado situa-se </w:t>
      </w:r>
      <w:r w:rsidR="00E96F0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no município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Brunópolis, </w:t>
      </w:r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área superficial de </w:t>
      </w:r>
      <w:r w:rsidR="00E96F04">
        <w:rPr>
          <w:rFonts w:ascii="Arial" w:eastAsia="Times New Roman" w:hAnsi="Arial" w:cs="Arial"/>
          <w:bCs/>
          <w:sz w:val="24"/>
          <w:szCs w:val="24"/>
          <w:lang w:eastAsia="pt-BR"/>
        </w:rPr>
        <w:t>72.600 m², (setenta e dois mil e seiscentos</w:t>
      </w:r>
      <w:r w:rsidR="0052534E"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metros quadrados), situado</w:t>
      </w:r>
      <w:r w:rsidR="00E96F04" w:rsidRPr="00E96F04">
        <w:t xml:space="preserve"> </w:t>
      </w:r>
      <w:r w:rsidR="00E96F04" w:rsidRPr="00E96F04">
        <w:rPr>
          <w:rFonts w:ascii="Arial" w:eastAsia="Times New Roman" w:hAnsi="Arial" w:cs="Arial"/>
          <w:bCs/>
          <w:sz w:val="24"/>
          <w:szCs w:val="24"/>
          <w:lang w:eastAsia="pt-BR"/>
        </w:rPr>
        <w:t>na Rodovia BR 470, Km 279, neste município de Brunópolis, pertencente a uma área maior</w:t>
      </w:r>
      <w:r w:rsidR="00E96F0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1.039.131,00m²</w:t>
      </w:r>
      <w:r w:rsidR="00E96F04" w:rsidRPr="00E96F04">
        <w:rPr>
          <w:rFonts w:ascii="Arial" w:eastAsia="Times New Roman" w:hAnsi="Arial" w:cs="Arial"/>
          <w:bCs/>
          <w:sz w:val="24"/>
          <w:szCs w:val="24"/>
          <w:lang w:eastAsia="pt-BR"/>
        </w:rPr>
        <w:t>, registrado sob matricula 19.363, do Cartório de Registro de Imóveis da Comarca de Campos Novos, com as seguintes confrontações: AO NORTE em 562,45 metros com a Rodovia BR 470; AO SUL em 418,28 metros com a matricula 19.363, LESTE em 151,34 metros com a estrada municipal e a OESTE em 206,79 com a matricula 35.193.</w:t>
      </w:r>
    </w:p>
    <w:p w:rsidR="00DC40F5" w:rsidRPr="0094482F" w:rsidRDefault="0052534E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B065C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="009448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Art.4º</w:t>
      </w:r>
      <w:r w:rsid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DC40F5"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laudo de avaliação deverá</w:t>
      </w:r>
      <w:r w:rsid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seguir as orientações da NBR 14.653-1 e</w:t>
      </w:r>
      <w:r w:rsidR="00DC40F5"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conter no mínimo as informações abaixo relacionadas: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a) identificação da pessoa física ou jurídica e/ou seu representante legal que tenha solicitado o trabalho;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b) objetivo da avaliação;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c) identificação e caracterização do bem avaliando;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d) indicação do(s) método(s) utilizado(s), com justificativa da escolha;</w:t>
      </w:r>
    </w:p>
    <w:p w:rsidR="008F4271" w:rsidRDefault="008F4271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F4271" w:rsidRDefault="008F4271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e) especificação da avaliação;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f) resultado da avaliação e sua data de referência;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g) qualificação legal completa e assinatura do(s) profissional(</w:t>
      </w:r>
      <w:proofErr w:type="spellStart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is</w:t>
      </w:r>
      <w:proofErr w:type="spellEnd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responsável(</w:t>
      </w:r>
      <w:proofErr w:type="spellStart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is</w:t>
      </w:r>
      <w:proofErr w:type="spellEnd"/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pela avaliação;</w:t>
      </w:r>
    </w:p>
    <w:p w:rsidR="00DC40F5" w:rsidRPr="0094482F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h) local e data do laudo;</w:t>
      </w:r>
    </w:p>
    <w:p w:rsidR="00994F63" w:rsidRDefault="00DC40F5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448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i) outras exigências previstas nas demais partes da NBR 14653</w:t>
      </w:r>
    </w:p>
    <w:p w:rsidR="0094482F" w:rsidRDefault="0094482F" w:rsidP="007F28A8">
      <w:pPr>
        <w:spacing w:line="276" w:lineRule="auto"/>
        <w:ind w:left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j) Valor do imóvel.</w:t>
      </w:r>
    </w:p>
    <w:p w:rsidR="0094482F" w:rsidRDefault="0094482F" w:rsidP="007F28A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Art.5º</w:t>
      </w:r>
      <w:r w:rsidRPr="009448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Pr="0094482F">
        <w:rPr>
          <w:rFonts w:ascii="Arial" w:hAnsi="Arial" w:cs="Arial"/>
          <w:sz w:val="24"/>
          <w:szCs w:val="24"/>
        </w:rPr>
        <w:t>Os membros da Comissão exercerão seus mandatos de forma gratuita e sem prejuízo das funções normais do cargo ocupado na Administração Municipal, sendo o exercício da função considerado na avaliação de desempenho do servidor.</w:t>
      </w:r>
    </w:p>
    <w:p w:rsidR="007F28A8" w:rsidRDefault="007F28A8" w:rsidP="007F28A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Art.6º</w:t>
      </w:r>
      <w:r>
        <w:rPr>
          <w:rFonts w:ascii="Arial" w:hAnsi="Arial" w:cs="Arial"/>
          <w:sz w:val="24"/>
          <w:szCs w:val="24"/>
        </w:rPr>
        <w:t xml:space="preserve">. Tem como objetivo principal a Comissão de </w:t>
      </w:r>
      <w:r w:rsidRPr="007F28A8">
        <w:rPr>
          <w:rFonts w:ascii="Arial" w:hAnsi="Arial" w:cs="Arial"/>
          <w:sz w:val="24"/>
          <w:szCs w:val="24"/>
        </w:rPr>
        <w:t>elaborar laudo de avaliação, detalhado e conclusivo do imóvel,</w:t>
      </w:r>
      <w:r>
        <w:rPr>
          <w:rFonts w:ascii="Arial" w:hAnsi="Arial" w:cs="Arial"/>
          <w:sz w:val="24"/>
          <w:szCs w:val="24"/>
        </w:rPr>
        <w:t xml:space="preserve"> </w:t>
      </w:r>
      <w:r w:rsidR="00480BAD">
        <w:rPr>
          <w:rFonts w:ascii="Arial" w:hAnsi="Arial" w:cs="Arial"/>
          <w:sz w:val="24"/>
          <w:szCs w:val="24"/>
        </w:rPr>
        <w:t xml:space="preserve">podendo utilizar como parâmetro, prévia avaliação de valor de mercado elaborada por profissional da área (corretor de imóveis), </w:t>
      </w:r>
      <w:r w:rsidRPr="007F28A8">
        <w:rPr>
          <w:rFonts w:ascii="Arial" w:hAnsi="Arial" w:cs="Arial"/>
          <w:sz w:val="24"/>
          <w:szCs w:val="24"/>
        </w:rPr>
        <w:t>objetivando respaldar o Poder Executivo de dados suficientes e inequívocos</w:t>
      </w:r>
      <w:r w:rsidR="00E96F04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fins de </w:t>
      </w:r>
      <w:r w:rsidR="00E96F04">
        <w:rPr>
          <w:rFonts w:ascii="Arial" w:hAnsi="Arial" w:cs="Arial"/>
          <w:sz w:val="24"/>
          <w:szCs w:val="24"/>
        </w:rPr>
        <w:t xml:space="preserve">indenização por </w:t>
      </w:r>
      <w:r>
        <w:rPr>
          <w:rFonts w:ascii="Arial" w:hAnsi="Arial" w:cs="Arial"/>
          <w:sz w:val="24"/>
          <w:szCs w:val="24"/>
        </w:rPr>
        <w:t>desapropriação.</w:t>
      </w:r>
    </w:p>
    <w:p w:rsidR="007F28A8" w:rsidRPr="007F28A8" w:rsidRDefault="007F28A8" w:rsidP="007F28A8">
      <w:pPr>
        <w:spacing w:line="276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Art.7º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Pr="007F28A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Este Decreto entrará em vigor na data de sua publicação.</w:t>
      </w:r>
    </w:p>
    <w:p w:rsidR="007F28A8" w:rsidRDefault="007F28A8" w:rsidP="007F28A8">
      <w:pPr>
        <w:spacing w:line="276" w:lineRule="auto"/>
        <w:ind w:firstLine="141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8</w:t>
      </w:r>
      <w:r w:rsidRPr="007F28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Pr="007F28A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Ficam revogadas as disposições em contrário.</w:t>
      </w:r>
    </w:p>
    <w:p w:rsidR="007F28A8" w:rsidRDefault="007F28A8" w:rsidP="007F28A8">
      <w:pPr>
        <w:spacing w:line="276" w:lineRule="auto"/>
        <w:ind w:firstLine="141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4482F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7F28A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Brunópolis-SC, em </w:t>
      </w:r>
      <w:r w:rsidR="00480BA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05 de setembr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de 2022.</w:t>
      </w:r>
    </w:p>
    <w:p w:rsidR="007F28A8" w:rsidRPr="0052534E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F28A8" w:rsidRPr="0052534E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2534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VOLCIR CANUTO</w:t>
      </w:r>
    </w:p>
    <w:p w:rsidR="007F28A8" w:rsidRPr="0052534E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2534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PREFEITO MUNICIPAL</w:t>
      </w:r>
    </w:p>
    <w:p w:rsidR="007F28A8" w:rsidRPr="007F28A8" w:rsidRDefault="007F28A8" w:rsidP="007F28A8">
      <w:pPr>
        <w:spacing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F28A8" w:rsidRPr="007F28A8" w:rsidRDefault="007F28A8" w:rsidP="0052534E">
      <w:pPr>
        <w:rPr>
          <w:rFonts w:ascii="Arial" w:hAnsi="Arial" w:cs="Arial"/>
          <w:sz w:val="24"/>
          <w:szCs w:val="24"/>
        </w:rPr>
      </w:pPr>
      <w:r w:rsidRPr="007F28A8">
        <w:rPr>
          <w:rFonts w:ascii="Arial" w:hAnsi="Arial" w:cs="Arial"/>
          <w:sz w:val="24"/>
          <w:szCs w:val="24"/>
        </w:rPr>
        <w:t>Publicado este Decreto no DOM.</w:t>
      </w:r>
    </w:p>
    <w:p w:rsidR="007F28A8" w:rsidRPr="007F28A8" w:rsidRDefault="007F28A8" w:rsidP="007F28A8">
      <w:pPr>
        <w:jc w:val="center"/>
        <w:rPr>
          <w:rFonts w:ascii="Arial" w:hAnsi="Arial" w:cs="Arial"/>
          <w:b/>
          <w:sz w:val="24"/>
          <w:szCs w:val="24"/>
        </w:rPr>
      </w:pPr>
    </w:p>
    <w:p w:rsidR="007F28A8" w:rsidRPr="007F28A8" w:rsidRDefault="007F28A8" w:rsidP="007F28A8">
      <w:pPr>
        <w:jc w:val="center"/>
        <w:rPr>
          <w:rFonts w:ascii="Arial" w:hAnsi="Arial" w:cs="Arial"/>
          <w:b/>
          <w:sz w:val="24"/>
          <w:szCs w:val="24"/>
        </w:rPr>
      </w:pPr>
    </w:p>
    <w:p w:rsidR="007F28A8" w:rsidRPr="0052534E" w:rsidRDefault="007F28A8" w:rsidP="007F28A8">
      <w:pPr>
        <w:jc w:val="center"/>
        <w:rPr>
          <w:rFonts w:ascii="Arial" w:hAnsi="Arial" w:cs="Arial"/>
          <w:sz w:val="24"/>
          <w:szCs w:val="24"/>
        </w:rPr>
      </w:pPr>
      <w:r w:rsidRPr="0052534E">
        <w:rPr>
          <w:rFonts w:ascii="Arial" w:hAnsi="Arial" w:cs="Arial"/>
          <w:sz w:val="24"/>
          <w:szCs w:val="24"/>
        </w:rPr>
        <w:t xml:space="preserve">Elaine </w:t>
      </w:r>
      <w:proofErr w:type="spellStart"/>
      <w:r w:rsidRPr="0052534E">
        <w:rPr>
          <w:rFonts w:ascii="Arial" w:hAnsi="Arial" w:cs="Arial"/>
          <w:sz w:val="24"/>
          <w:szCs w:val="24"/>
        </w:rPr>
        <w:t>Novacki</w:t>
      </w:r>
      <w:proofErr w:type="spellEnd"/>
      <w:r w:rsidRPr="0052534E">
        <w:rPr>
          <w:rFonts w:ascii="Arial" w:hAnsi="Arial" w:cs="Arial"/>
          <w:sz w:val="24"/>
          <w:szCs w:val="24"/>
        </w:rPr>
        <w:t xml:space="preserve"> dos Santos</w:t>
      </w:r>
    </w:p>
    <w:p w:rsidR="007F28A8" w:rsidRPr="0052534E" w:rsidRDefault="0052534E" w:rsidP="007F2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A</w:t>
      </w:r>
      <w:r w:rsidR="007F28A8" w:rsidRPr="0052534E">
        <w:rPr>
          <w:rFonts w:ascii="Arial" w:hAnsi="Arial" w:cs="Arial"/>
          <w:sz w:val="24"/>
          <w:szCs w:val="24"/>
        </w:rPr>
        <w:t>dministração</w:t>
      </w:r>
      <w:r>
        <w:rPr>
          <w:rFonts w:ascii="Arial" w:hAnsi="Arial" w:cs="Arial"/>
          <w:sz w:val="24"/>
          <w:szCs w:val="24"/>
        </w:rPr>
        <w:t>, planejamento e Fazenda</w:t>
      </w:r>
    </w:p>
    <w:p w:rsidR="007F28A8" w:rsidRPr="00916F3F" w:rsidRDefault="007F28A8" w:rsidP="007F28A8">
      <w:pPr>
        <w:jc w:val="center"/>
        <w:rPr>
          <w:rFonts w:asciiTheme="majorHAnsi" w:hAnsiTheme="majorHAnsi"/>
        </w:rPr>
      </w:pPr>
    </w:p>
    <w:p w:rsidR="0094482F" w:rsidRPr="0094482F" w:rsidRDefault="0094482F" w:rsidP="007F28A8">
      <w:pPr>
        <w:spacing w:line="276" w:lineRule="auto"/>
        <w:ind w:left="1418"/>
        <w:jc w:val="both"/>
      </w:pPr>
    </w:p>
    <w:sectPr w:rsidR="0094482F" w:rsidRPr="00944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F5"/>
    <w:rsid w:val="001F1CC0"/>
    <w:rsid w:val="00257BC3"/>
    <w:rsid w:val="003A01C2"/>
    <w:rsid w:val="00480BAD"/>
    <w:rsid w:val="004B065C"/>
    <w:rsid w:val="0052534E"/>
    <w:rsid w:val="007F28A8"/>
    <w:rsid w:val="008F4271"/>
    <w:rsid w:val="0094482F"/>
    <w:rsid w:val="0096759B"/>
    <w:rsid w:val="009929F5"/>
    <w:rsid w:val="00994F63"/>
    <w:rsid w:val="00A243FD"/>
    <w:rsid w:val="00AA3CF6"/>
    <w:rsid w:val="00CA42C6"/>
    <w:rsid w:val="00DC40F5"/>
    <w:rsid w:val="00E96F04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4C88-8C62-4D1A-8C90-05456F1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2022-09-05T18:51:00Z</cp:lastPrinted>
  <dcterms:created xsi:type="dcterms:W3CDTF">2022-09-05T18:45:00Z</dcterms:created>
  <dcterms:modified xsi:type="dcterms:W3CDTF">2022-09-05T18:51:00Z</dcterms:modified>
</cp:coreProperties>
</file>