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2" w:rsidRPr="00260C07" w:rsidRDefault="00B17D22" w:rsidP="00721431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b/>
          <w:bCs/>
          <w:caps/>
          <w:color w:val="333333"/>
          <w:lang w:eastAsia="pt-BR"/>
        </w:rPr>
        <w:t>DECRETO Nº</w:t>
      </w:r>
      <w:r w:rsidR="00B42282" w:rsidRPr="00260C07">
        <w:rPr>
          <w:rFonts w:ascii="Times New Roman" w:eastAsia="Times New Roman" w:hAnsi="Times New Roman" w:cs="Times New Roman"/>
          <w:b/>
          <w:bCs/>
          <w:caps/>
          <w:color w:val="333333"/>
          <w:lang w:eastAsia="pt-BR"/>
        </w:rPr>
        <w:t>64</w:t>
      </w:r>
      <w:r w:rsidRPr="00260C07">
        <w:rPr>
          <w:rFonts w:ascii="Times New Roman" w:eastAsia="Times New Roman" w:hAnsi="Times New Roman" w:cs="Times New Roman"/>
          <w:b/>
          <w:bCs/>
          <w:caps/>
          <w:color w:val="333333"/>
          <w:lang w:eastAsia="pt-BR"/>
        </w:rPr>
        <w:t>, DE 31 DE AGOSTO DE 2022.</w:t>
      </w:r>
    </w:p>
    <w:p w:rsidR="00B17D22" w:rsidRPr="00260C07" w:rsidRDefault="00B17D22" w:rsidP="00260C0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lang w:eastAsia="pt-BR"/>
        </w:rPr>
      </w:pPr>
      <w:bookmarkStart w:id="0" w:name="_GoBack"/>
      <w:bookmarkEnd w:id="0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="00260C07" w:rsidRPr="00260C07">
        <w:rPr>
          <w:rFonts w:ascii="Times New Roman" w:eastAsia="Times New Roman" w:hAnsi="Times New Roman" w:cs="Times New Roman"/>
          <w:b/>
          <w:bCs/>
          <w:color w:val="333333"/>
          <w:kern w:val="36"/>
          <w:lang w:eastAsia="pt-BR"/>
        </w:rPr>
        <w:t>DISPÕE SOBRE A GESTÃO DEMOCRÁTICA PARA DEFINIÇÃO DE CRITÉRIOS DE ESCOLHA DOS GESTORES ESCOLARES DA REDE MUNICIPAL DE BRUNÓPOLIS E DÁ OUTRAS PROVIDÊNCIAS.</w:t>
      </w:r>
    </w:p>
    <w:p w:rsidR="00B17D22" w:rsidRPr="00260C07" w:rsidRDefault="00B17D22" w:rsidP="00B17D22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260C07" w:rsidRDefault="00B17D22" w:rsidP="00B17D22">
      <w:pPr>
        <w:ind w:firstLine="1701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b/>
          <w:color w:val="333333"/>
          <w:u w:val="single"/>
          <w:lang w:eastAsia="pt-BR"/>
        </w:rPr>
        <w:t>VOLCIR CANUTO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Prefeito municipal de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Brunópolis-SC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, no uso das atribuições de seu cargo, com fulcro no inciso VIII do art.100 da Lei Orgânica Municipal, </w:t>
      </w:r>
    </w:p>
    <w:p w:rsidR="00B17D22" w:rsidRPr="00260C07" w:rsidRDefault="00B17D22" w:rsidP="00B17D22">
      <w:pPr>
        <w:ind w:firstLine="1701"/>
        <w:jc w:val="both"/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t-BR"/>
        </w:rPr>
        <w:t>DECRETA:</w:t>
      </w:r>
    </w:p>
    <w:p w:rsidR="00B17D22" w:rsidRPr="00260C07" w:rsidRDefault="00B17D22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CAPÍTULO I</w:t>
      </w:r>
    </w:p>
    <w:p w:rsidR="00B17D22" w:rsidRDefault="00B17D22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DOS PRINCÍPIOS E DAS FINALIDADES</w:t>
      </w:r>
    </w:p>
    <w:p w:rsidR="00260C07" w:rsidRPr="00260C07" w:rsidRDefault="00260C07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</w:p>
    <w:p w:rsid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Art.1º A gestão democrática é considerada como um conjunto de práticas dialógicas que acontecem articuladamente em espaços pedagógicos coletivos, voltadas para a melhoria dos resultados de aprendizagem e do aprimoramento das políticas municipais e nacionais.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proofErr w:type="gramEnd"/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>Parágrafo único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 As Unidades de Ensino públicas vinculadas ao Sistema Municipal de Ensino de Brunópolis deverão organizar e efetivar seu planejamento considerando como princípio a Gestão Democrática.</w:t>
      </w:r>
      <w:bookmarkStart w:id="1" w:name="artigo_2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Art.2º</w:t>
      </w:r>
      <w:r w:rsidRPr="00260C07">
        <w:rPr>
          <w:rFonts w:ascii="Times New Roman" w:eastAsia="Times New Roman" w:hAnsi="Times New Roman" w:cs="Times New Roman"/>
          <w:b/>
          <w:bCs/>
          <w:color w:val="FFFFFF"/>
          <w:lang w:eastAsia="pt-BR"/>
        </w:rPr>
        <w:t>2º</w:t>
      </w:r>
      <w:bookmarkEnd w:id="1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A gestão democrática do ensino público municipal é compreendida como a tomada de decisão conjunta quanto ao planejamento, organização, execução, acompanhamento e avaliação das questões administrativas, pedagógicas e financeiras, envolvendo a participação da comunidade escolar, e será exercida na forma da Lei, obedecendo aos seguintes princípios e finalidades: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 - elaboração do Plano de Gestão Participativo com a participação dos membros da Associação de Pais e Professores - APP e Conselho Escolar que terá prazo de execução de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4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(quatro) anos;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participação da comunidade escolar, por meio de órgãos colegiados, na colaboração, participação e avaliação do Plano de Gestão Participativo da Escola na Unidade de Ensino a qual faça parte;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III - transparência e ética nos procedimentos pedagógicos, administrativos e financeiros;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IV - respeito à pluralidade e à diversidade nas Unidades de Ensino municipais;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autonomia das Unidades de Ensino municipais, nos termos da legislação;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 - transparência da gestão educacional do Sistema Municipal de Ensino;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VII - garantia de qualidade social, traduzida pela busca constante do pleno desenvolvimento da pessoa, do preparo para o exercício da cidadania e do mundo do trabalho;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VIII - criação de ambiente seguro e propício ao aprendizado, à construção do conhecimento e à disseminação da cultura;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IX - cumprimento da proposta curricular expressa no Referencial Curricular do município de Brunópolis;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 - valorização do profissional da educação;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XI - eficiência no uso dos recursos materiais e financeiros;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XII - liberdade de organização dos segmentos da comunidade escolar na forma de conselhos escolares e Associação de Pais e Professores;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XIII - promoção do respeito mútuo entre as pessoas e compreensão da origem dos problemas e conflitos, construindo soluções alternativas em diálogo com todas as partes interessadas, com escuta ativa e argumentação;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XIV - compromisso com a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implementação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das metas e estratégias do Plano Municipal de Educação de Brunópolis;</w:t>
      </w:r>
    </w:p>
    <w:p w:rsidR="00B17D22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XV - reconhecimento da escola como integrante de uma Rede Municipal de Ensino com foco no sucesso do estudante e comprometimento com os resultados;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XVI - cumprimento da carga horária prevista na Lei de Diretrizes e Bases da Educação Nacional (LDB) de, no mínimo, 200 (duzentos) dias letivos e 800 (oitocentas) horas/ano;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lastRenderedPageBreak/>
        <w:t>XVII - participação da comunidade escolar na elaboração e atualização do Projeto Político Pedagógico (PPP).</w:t>
      </w:r>
    </w:p>
    <w:p w:rsidR="00260C07" w:rsidRDefault="00260C07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</w:p>
    <w:p w:rsidR="000C46AB" w:rsidRPr="00260C07" w:rsidRDefault="00B17D22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CAPÍTULO II</w:t>
      </w:r>
    </w:p>
    <w:p w:rsidR="000C46AB" w:rsidRDefault="000C46AB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D</w:t>
      </w:r>
      <w:r w:rsidR="00B17D22"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A GESTÃO DA UNIDADE DE ENSINO</w:t>
      </w:r>
    </w:p>
    <w:p w:rsidR="00260C07" w:rsidRPr="00260C07" w:rsidRDefault="00260C07" w:rsidP="00260C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</w:p>
    <w:p w:rsidR="000C46AB" w:rsidRPr="00260C07" w:rsidRDefault="000C46AB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bookmarkStart w:id="2" w:name="artigo_3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t>Art.3º</w:t>
      </w:r>
      <w:bookmarkEnd w:id="2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 gestão das Unidades de Ensino será exercida por: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 - direção; e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colegiado constituído pela APP e Conselho Escolar.</w:t>
      </w:r>
    </w:p>
    <w:p w:rsidR="000C46AB" w:rsidRPr="00260C07" w:rsidRDefault="000C46AB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Art.4º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 autonomia da gestão administrativa e financeira das Unidades de Ensino será assegurada:</w:t>
      </w:r>
      <w:r w:rsidR="00B17D22"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 - pelo provimento dos cargos dos Diretores escolares, por meio de indicação do chefe do executivo, atendendo o critério de competência técnico-pedagógica e participação da comunidade escolar, na forma prevista n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o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presente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Decreto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pela garantia de participação dos segmentos da comunidade escolar por meio do colegiado;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III - formulação, reformulação, aprovação 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implementação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do Projeto Político Pedagógico (PPP) da Unidade de Ensino;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IV - gerenciamento dos recursos e prestação de contas;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</w:t>
      </w:r>
      <w:proofErr w:type="gramEnd"/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escolha de representantes de segmentos escolares à APP e ao Conselho Escolar.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>Parágrafo único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 Constituem recursos das APPs os repasses da União, Estado e Município, inclusive doações advindas de pessoas físicas e jurídicas.</w:t>
      </w:r>
    </w:p>
    <w:p w:rsidR="000C46AB" w:rsidRPr="00260C07" w:rsidRDefault="000C46AB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Art.5º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Além das atribuições previstas na legislação municipal vigente</w:t>
      </w:r>
      <w:r w:rsidR="00721431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compete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ao Diretor da Unidade de Ensino: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 - implantar 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implementar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seu Plano de Gestão Participativo, em colaboração com a APP, Conselho Escolar e comunidade escolar, apresentando-o à Secretaria Municipal da Educação e a banca avaliadora;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consultar os colegiados e a comunidade escolar para a destinação dos recursos financeiros;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proofErr w:type="gramEnd"/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III - elaborar e submeter a prestação de contas da aplicação dos recursos financeiros recebidos à APP, para aprovação, encaminhando-a, posteriormente, à Secretaria Municipal de Educação nos prazos estipulados;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IV - manter as exigências legais do cumprimento de obrigações fiscais e sociais da APP;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dar conhecimento ao Colegiado e a comunidade escolar das diretrizes e normas vigentes dos órgãos do Sistema Municipal de Ensino.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VI - apresentar anualmente, em </w:t>
      </w:r>
      <w:r w:rsidR="000C46AB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assembléia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para comunidade escolar, representantes da secretaria de educação e banca avaliadora os objetivos alcançados no seu plano de gestão.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proofErr w:type="gramEnd"/>
    </w:p>
    <w:p w:rsidR="000C46AB" w:rsidRPr="00260C07" w:rsidRDefault="000C46AB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t>Art.6º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A autonomia da gestão pedagógica das Unidades de Ensino será assegurada: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 - pelo acompanhamento da execução do Plano de Gestão Participativo da Unidade de Ensino;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II - pela elaboração, atualização 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implementação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do Projeto Político Pedagógico (PPP);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III - pela participação da comunidade escolar na elaboração e atualização do PPP, em consonância com a política educacional vigente e as diretrizes da Secretaria Municipal de Educação e do Conselho Municipal de Educação de </w:t>
      </w:r>
      <w:r w:rsidR="000C46AB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Brunópolis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IV - pelo cumprimento da legislação pertinente, incluindo orientações curriculares, metas e diretrizes emanadas da Secretaria Municipal de Educação;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pela realização do conselho de classe participativo, que será computado como dia letivo e deverá ser composto por: todos os professores de cada turma; equipe gestora; equipe técnica da Secretaria de Educação (coordenadoras, fonoaudióloga, psicóloga); representante dos pais ou responsáveis; representante dos estudantes para as turmas a partir do 5º</w:t>
      </w:r>
      <w:r w:rsidR="000C46AB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ano, escolhidos por seus pares, garantida a representatividade de cada uma das turmas nos respectivos conselhos; e professor do Atendimento Educacional Especializado (AEE) nas Unidades de Ensino que possuem esse profissional;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VI - pela articulação do Projeto Político Pedagógico (PPP) com o Referencial Curricular de </w:t>
      </w:r>
      <w:r w:rsidR="000C46AB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Brunópolis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e com o Plano Municipal de Educação em vigor;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</w:t>
      </w:r>
      <w:proofErr w:type="gramEnd"/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VII - pela utilização de concepções, métodos e procedimentos pedagógicos aplicados às condições de seus educandos e que resultem em maior eficácia e qualidade nos processos de ensino e aprendizagem.</w:t>
      </w:r>
    </w:p>
    <w:p w:rsidR="000C46AB" w:rsidRPr="00260C07" w:rsidRDefault="00B17D22" w:rsidP="0026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lastRenderedPageBreak/>
        <w:t>Parágrafo único. O Diretor assinará um termo de compromisso, responsabilizando-se a exercer, com zelo, as atribuições específicas da função e responsabilizando-se, principalmente:</w:t>
      </w:r>
    </w:p>
    <w:p w:rsidR="000C46AB" w:rsidRPr="00260C07" w:rsidRDefault="00B17D22" w:rsidP="00260C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pela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aprendizagem dos estudantes;</w:t>
      </w:r>
    </w:p>
    <w:p w:rsidR="000C46AB" w:rsidRPr="00260C07" w:rsidRDefault="00B17D22" w:rsidP="00260C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pelo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cumprimento de, no mínimo, 200 (duzentos) dias letivos e 800 (oitocentas) horas anuais;</w:t>
      </w:r>
    </w:p>
    <w:p w:rsidR="000C46AB" w:rsidRPr="00260C07" w:rsidRDefault="00B17D22" w:rsidP="00260C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pelo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cumprimento das diretrizes emanadas pela Secretaria Municipal de Educação;</w:t>
      </w:r>
    </w:p>
    <w:p w:rsidR="000C46AB" w:rsidRPr="00260C07" w:rsidRDefault="00B17D22" w:rsidP="00260C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pelo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cumprimento do Plano de Gestão Participativo.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CAPÍTULO III</w:t>
      </w:r>
    </w:p>
    <w:p w:rsidR="000C46AB" w:rsidRPr="00260C07" w:rsidRDefault="00B17D22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DA NOMEAÇÃO DO DIRETOR ESCOLAR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  <w:br/>
      </w:r>
      <w:r w:rsidR="00DF0D1A" w:rsidRPr="00260C07">
        <w:rPr>
          <w:rFonts w:ascii="Times New Roman" w:eastAsia="Times New Roman" w:hAnsi="Times New Roman" w:cs="Times New Roman"/>
          <w:color w:val="333333"/>
          <w:lang w:eastAsia="pt-BR"/>
        </w:rPr>
        <w:t>Art.7º</w:t>
      </w:r>
      <w:proofErr w:type="gramStart"/>
      <w:r w:rsidR="00DF0D1A" w:rsidRPr="00260C07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Para assumir a função de Diretor Escolar, o servidor indicado pelo Chefe do Poder Executivo deve pr</w:t>
      </w:r>
      <w:r w:rsidR="00DF0D1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eencher os seguintes requisitos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: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I </w:t>
      </w:r>
      <w:r w:rsidR="00DF0D1A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>–</w:t>
      </w:r>
      <w:r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</w:t>
      </w:r>
      <w:r w:rsidR="00206B6E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ter </w:t>
      </w:r>
      <w:proofErr w:type="gramStart"/>
      <w:r w:rsidR="00206B6E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concluído</w:t>
      </w:r>
      <w:r w:rsidR="00BC1A45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>,</w:t>
      </w:r>
      <w:proofErr w:type="gramEnd"/>
      <w:r w:rsidR="00BC1A45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no mínimo</w:t>
      </w:r>
      <w:r w:rsidR="00206B6E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o ensino médio com for</w:t>
      </w:r>
      <w:r w:rsidR="00F3710C" w:rsidRPr="00260C07">
        <w:rPr>
          <w:rFonts w:ascii="Times New Roman" w:eastAsia="Times New Roman" w:hAnsi="Times New Roman" w:cs="Times New Roman"/>
          <w:shd w:val="clear" w:color="auto" w:fill="FFFFFF"/>
          <w:lang w:eastAsia="pt-BR"/>
        </w:rPr>
        <w:t>mação/habilitação em magistério;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</w:t>
      </w:r>
      <w:r w:rsidR="00DF0D1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- ter disponibilidade de trabalho durante 08 (oito) horas diárias, de acordo com o horário de funcionamento da Unidade de Ensino;</w:t>
      </w:r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III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- ser pessoa idônea, sem antecedentes criminais, comprovada por meio de Certidão Cível e Criminal (no âmbito estadual e federal);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</w:t>
      </w:r>
      <w:r w:rsidR="00DF0D1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- apresentar proposta de trabal</w:t>
      </w:r>
      <w:r w:rsidR="00DF0D1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ho dentro da realidade social da comunidade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para o qual irá se inscrever;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não ter incorrido em penalidade administrativa, no exercício da função pública, em sindicância ou Processo Administrativo Disciplinar (PAD</w:t>
      </w:r>
      <w:r w:rsidR="00B4228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), nos últimos 02 (dois) anos; </w:t>
      </w:r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FFFF"/>
          <w:lang w:eastAsia="pt-BR"/>
        </w:rPr>
      </w:pPr>
      <w:bookmarkStart w:id="3" w:name="artigo_8"/>
    </w:p>
    <w:bookmarkEnd w:id="3"/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Art.8º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As funções de Diretor Escolar,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não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são privativas dos professores ocupantes dos cargos de provimento efetivo do Magistério.</w:t>
      </w:r>
      <w:bookmarkStart w:id="4" w:name="artigo_9"/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Art.9º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bookmarkEnd w:id="4"/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</w:t>
      </w:r>
      <w:proofErr w:type="gramEnd"/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Os servidores indicados pelo chefe do poder executivo deverão apresentar o Plano de Gestão Participativo elaborado com a participação de membros da APP e por membros do Conselho Escolar, apresentado a banca avaliadora e membros da comunidade escolar.</w:t>
      </w:r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Parágrafo único. Havendo necessidade de melhorias e ou atualizações, o indicado, terá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5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(cinco) dias úteis para correção e apresentação em data a ser definida pela banca avaliadora.</w:t>
      </w:r>
    </w:p>
    <w:p w:rsidR="00DF0D1A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="00DF0D1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Art.10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O Diretor Escolar de cada Unidade de Ensino Pública Municipal, independentemente do número de alunos matriculados, será de nomeação e exoneração pelo Chefe do Poder Executivo, devendo o Plano de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Gestão Participativo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ser cumprido no prazo máximo de 04 (quatro) anos, sendo avaliado anualmente pela banca avaliadora.</w:t>
      </w:r>
    </w:p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FFFF"/>
          <w:lang w:eastAsia="pt-BR"/>
        </w:rPr>
      </w:pPr>
      <w:bookmarkStart w:id="5" w:name="artigo_11"/>
    </w:p>
    <w:bookmarkEnd w:id="5"/>
    <w:p w:rsidR="00DF0D1A" w:rsidRPr="00260C07" w:rsidRDefault="00DF0D1A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Art.11 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banca avaliadora será composta por </w:t>
      </w:r>
      <w:proofErr w:type="gramStart"/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2</w:t>
      </w:r>
      <w:proofErr w:type="gramEnd"/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(dois) representantes d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 pais e 2 (dois) professores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, 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3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(três) representantes do Conselho Escolar e </w:t>
      </w:r>
      <w:r w:rsidR="00EC1AC5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4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(quatro) integrantes Do Poder Executivo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§ 1º A banca avaliadora será nomeada por ato do chefe do Poder Executivo juntamente com o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Secretário</w:t>
      </w:r>
      <w:r w:rsidR="00D2189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(</w:t>
      </w:r>
      <w:proofErr w:type="gramEnd"/>
      <w:r w:rsidR="00D2189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a) Municipal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de Educação,</w:t>
      </w:r>
      <w:r w:rsidR="00D2189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Cultura e Desporto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e terá como função: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 </w:t>
      </w:r>
      <w:r w:rsidR="00AE7F23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–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r w:rsidR="00AE7F23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Analisar, acompanhar</w:t>
      </w:r>
      <w:r w:rsidR="00B4228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e julgar</w:t>
      </w:r>
      <w:r w:rsidR="00AE7F23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Plano de Gestão Participativo, bem como sua avaliação anual, com registros dos objetivos alcançados.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avaliar os pré-requisitos previstos nesta lei, dos indicados aptos a assumir a função de Diretor Escolar, no qual será aferida a competência técnico-pedagógica por meio das seguintes etapas: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a) Etapa 1 - Apresentação de títulos;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b) Etapa 2 - Entrega do Plano de Gestão Participativo;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c) Etapa 3 - Apresentação do Plano de Gestão Participativo para membros da comunidade escolar e membros da Secretaria Municipal de Educação</w:t>
      </w:r>
      <w:r w:rsidR="00D2189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Cultura e Desporto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Art.12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O servidor poderá ser dispensado da função de Diretor Escolar, pelo Chefe do Executivo, quando demonstrar: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lastRenderedPageBreak/>
        <w:t>I - insuficiência de desempenho, constatada por meio da avaliação anual realizada pela Secretaria Municipal de Educação</w:t>
      </w:r>
      <w:r w:rsidR="00D2189A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Cultura e Desporto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e comunidade escolar, a ser regulamentada;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infração aos princípios da Administração Pública ou quaisquer obrigações legais decorrentes do exercício de sua função pública;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- por ato discricionário do Chefe do Poder Executivo.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Parágrafo único. O chefe do poder executivo indicará </w:t>
      </w:r>
      <w:r w:rsidR="00B4228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no caso de vacância do cargo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um substituto para a função de diretor escolar que deverá dar continuidade a execução do Plano de Gestão Participativa até </w:t>
      </w:r>
      <w:r w:rsidR="00B4228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 eleição de um novo diretor.</w:t>
      </w:r>
    </w:p>
    <w:p w:rsidR="00B42282" w:rsidRPr="00260C07" w:rsidRDefault="00B4228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CAPÍTULO IV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DAS COMPETÊNCIAS DO DIRETOR ESCOLAR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  <w:br/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Art.13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Para exercer a função de Diretor Escolar, faz-se necessário as seguintes competências: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 - coordenar a organização escolar nas dimensões político-institucional, pedagógica, pessoal, relacional e administrativo-financeira, desenvolvendo ambiente colaborativo e de corresponsabilidade, construindo coletivamente o projeto pedagógico da escola e exercendo liderança transformacional e focada em objetivos bem definidos;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 - configurar a cultura organizacional em conjunto com a equipe, incentivando o estabelecimento de ambiente escolar organizado, produtivo, concentrado na excelência do processo de ensino e aprendizagem e orientado por altas expectativas sobre todos os estudantes;</w:t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III - comprometer-se com o cumprimento das Referencia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Curricular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de 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Brunópolis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e o conjunto de aprendizagens essenciais e indispensáveis a que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todos os estudantes, crianças, jovens e adultos</w:t>
      </w:r>
      <w:proofErr w:type="gramEnd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têm direito, valorizando e promovendo a efetivação das Competências Gerais, competências específicas e habilidades, bem como demais documentos que legislam a educação brasileira e municipal;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IV - valorizar o desenvolvimento profissional de toda a equipe escolar, promovendo formação e apoio com foco nas Competências Gerais dos Docentes, assim como nas competências específicas vinculadas às dimensões do conhecimento, da prática e do engajamento profissional, mobilizando a equipe para uma atuação de excelência;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 - coordenar o programa pedagógico da escola, de modo a incentivar um clima escolar propício para a aprendizagem, realizando monitoramento e avaliação constante do desempenho dos estudantes e engajando a equipe neste compromisso;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VI - gerenciar os recursos e garantir o funcionamento eficiente e eficaz da organização escolar, realizando monitoramento pessoal e 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freqüente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das atividades, identificando e compreendendo problemas, com postura profissional para solucioná-los;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VII - ter proatividade para buscar diferentes soluções para aprimorar o funcionamento da escola, com espírito inovador, criativo e orientado para resolução de problemas, compreen</w:t>
      </w:r>
      <w:r w:rsidR="00893056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den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do sua responsabilidade perante os resultados esperados e sendo capaz de criar o mesmo senso de responsabilidade na equipe escolar;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VIII - relacionar a escola com o contexto externo, incentivando a parceria entre escola, famílias e comunidade mediante comunicação e interação positivas, orientadas para o cumprimento do Projeto Político Pedagógico;</w:t>
      </w: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IX - exercitar a empatia, o diálogo, a resolução de conflitos e a cooperação, promovendo o respeito ao outro e aos direitos humanos, a inclusão de alunos com deficiência, com acolhimento e valorização da diversidade de indivíduos e de grupos sociais, seus saberes, identidades, culturas e potencialidades, sem preconceitos de qualquer natureza, para promover ambiente colaborativo nos locais de aprendizagem; </w:t>
      </w:r>
      <w:proofErr w:type="gramStart"/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</w:t>
      </w:r>
      <w:proofErr w:type="gramEnd"/>
    </w:p>
    <w:p w:rsidR="00893056" w:rsidRPr="00260C07" w:rsidRDefault="00B17D22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X - agir e incentivar pessoal e coletivamente, com autonomia, responsabilidade, flexibilidade e resiliência, a 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lastRenderedPageBreak/>
        <w:t>abertura a diferentes opiniões e concepções pedagógicas, tomando decisões com base em princípios éticos, democráticos, inclusivos, sustentáveis e solidários, para que o ambiente de aprendizagem possa refletir esses valores.</w:t>
      </w:r>
    </w:p>
    <w:p w:rsidR="00260C07" w:rsidRDefault="00260C07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</w:pPr>
    </w:p>
    <w:p w:rsidR="00893056" w:rsidRPr="00260C07" w:rsidRDefault="00B17D22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lang w:eastAsia="pt-BR"/>
        </w:rPr>
      </w:pPr>
      <w:r w:rsidRPr="00260C07"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  <w:br/>
      </w: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CAPÍTULO V</w:t>
      </w:r>
      <w:r w:rsidRPr="00260C07"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  <w:br/>
      </w:r>
      <w:r w:rsidRPr="00260C07">
        <w:rPr>
          <w:rFonts w:ascii="Times New Roman" w:eastAsia="Times New Roman" w:hAnsi="Times New Roman" w:cs="Times New Roman"/>
          <w:caps/>
          <w:color w:val="333333"/>
          <w:lang w:eastAsia="pt-BR"/>
        </w:rPr>
        <w:t>DAS DISPOSIÇÕES FINAIS</w:t>
      </w:r>
      <w:r w:rsidRPr="00260C07">
        <w:rPr>
          <w:rFonts w:ascii="Times New Roman" w:eastAsia="Times New Roman" w:hAnsi="Times New Roman" w:cs="Times New Roman"/>
          <w:caps/>
          <w:color w:val="333333"/>
          <w:shd w:val="clear" w:color="auto" w:fill="FFFFFF"/>
          <w:lang w:eastAsia="pt-BR"/>
        </w:rPr>
        <w:br/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Art.14. </w:t>
      </w:r>
      <w:r w:rsidR="008161DF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Este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r w:rsidR="008161DF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Decreto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aplica-se às Unidades de Ensino da rede municipal de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Brunópolis.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726017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Art.15.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 Est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 Decreto entra em vigor</w:t>
      </w:r>
      <w:r w:rsidR="00B17D22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na data de sua publicação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revogando as disposições em contrário.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93056" w:rsidRPr="00260C07" w:rsidRDefault="00893056" w:rsidP="00260C0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Brunópoli</w:t>
      </w:r>
      <w:r w:rsidR="00122354"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</w:t>
      </w: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-SC, em 31 de agosto de 2022.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VOLCIR CANUTO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PREFEITO MUNICIPAL</w:t>
      </w:r>
    </w:p>
    <w:p w:rsidR="008E425D" w:rsidRPr="00260C07" w:rsidRDefault="008E425D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E425D" w:rsidRPr="00260C07" w:rsidRDefault="008E425D" w:rsidP="00260C0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Registre-se, publique-se e cumpra-se.</w:t>
      </w:r>
    </w:p>
    <w:p w:rsidR="008E425D" w:rsidRPr="00260C07" w:rsidRDefault="008E425D" w:rsidP="00260C0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E425D" w:rsidRPr="00260C07" w:rsidRDefault="008E425D" w:rsidP="00260C07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E425D" w:rsidRPr="00260C07" w:rsidRDefault="00260C07" w:rsidP="00260C07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ELAINE NOVACKI DOS SANTOS</w:t>
      </w:r>
    </w:p>
    <w:p w:rsidR="00893056" w:rsidRPr="00260C07" w:rsidRDefault="00260C07" w:rsidP="00260C07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260C07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SECRETÁRIA DE ADMINISTRAÇÃO PLANEJAMENTO E FAZENDA</w:t>
      </w: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893056" w:rsidRPr="00260C07" w:rsidRDefault="00893056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1F61F9" w:rsidRPr="00260C07" w:rsidRDefault="001F61F9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1F61F9" w:rsidRPr="00260C07" w:rsidRDefault="001F61F9" w:rsidP="00260C0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sectPr w:rsidR="001F61F9" w:rsidRPr="00260C07" w:rsidSect="00260C07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6F68"/>
    <w:multiLevelType w:val="hybridMultilevel"/>
    <w:tmpl w:val="B9C44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22"/>
    <w:rsid w:val="000C46AB"/>
    <w:rsid w:val="00122354"/>
    <w:rsid w:val="001F61F9"/>
    <w:rsid w:val="00206B6E"/>
    <w:rsid w:val="00260C07"/>
    <w:rsid w:val="00721431"/>
    <w:rsid w:val="00726017"/>
    <w:rsid w:val="007F1530"/>
    <w:rsid w:val="00815D20"/>
    <w:rsid w:val="008161DF"/>
    <w:rsid w:val="00893056"/>
    <w:rsid w:val="008E425D"/>
    <w:rsid w:val="00A916EF"/>
    <w:rsid w:val="00AE7F23"/>
    <w:rsid w:val="00AF7B3B"/>
    <w:rsid w:val="00B17D22"/>
    <w:rsid w:val="00B42282"/>
    <w:rsid w:val="00BC1A45"/>
    <w:rsid w:val="00BC5604"/>
    <w:rsid w:val="00D2189A"/>
    <w:rsid w:val="00D90486"/>
    <w:rsid w:val="00DF0D1A"/>
    <w:rsid w:val="00E26F1A"/>
    <w:rsid w:val="00EC1AC5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paragraph" w:styleId="Ttulo1">
    <w:name w:val="heading 1"/>
    <w:basedOn w:val="Normal"/>
    <w:link w:val="Ttulo1Char"/>
    <w:uiPriority w:val="9"/>
    <w:qFormat/>
    <w:rsid w:val="00B1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17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D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17D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">
    <w:name w:val="titulo"/>
    <w:basedOn w:val="Fontepargpadro"/>
    <w:rsid w:val="00B17D22"/>
  </w:style>
  <w:style w:type="character" w:customStyle="1" w:styleId="label">
    <w:name w:val="label"/>
    <w:basedOn w:val="Fontepargpadro"/>
    <w:rsid w:val="00B17D22"/>
  </w:style>
  <w:style w:type="character" w:styleId="Hyperlink">
    <w:name w:val="Hyperlink"/>
    <w:basedOn w:val="Fontepargpadro"/>
    <w:uiPriority w:val="99"/>
    <w:semiHidden/>
    <w:unhideWhenUsed/>
    <w:rsid w:val="00B17D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46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paragraph" w:styleId="Ttulo1">
    <w:name w:val="heading 1"/>
    <w:basedOn w:val="Normal"/>
    <w:link w:val="Ttulo1Char"/>
    <w:uiPriority w:val="9"/>
    <w:qFormat/>
    <w:rsid w:val="00B1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17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D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17D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">
    <w:name w:val="titulo"/>
    <w:basedOn w:val="Fontepargpadro"/>
    <w:rsid w:val="00B17D22"/>
  </w:style>
  <w:style w:type="character" w:customStyle="1" w:styleId="label">
    <w:name w:val="label"/>
    <w:basedOn w:val="Fontepargpadro"/>
    <w:rsid w:val="00B17D22"/>
  </w:style>
  <w:style w:type="character" w:styleId="Hyperlink">
    <w:name w:val="Hyperlink"/>
    <w:basedOn w:val="Fontepargpadro"/>
    <w:uiPriority w:val="99"/>
    <w:semiHidden/>
    <w:unhideWhenUsed/>
    <w:rsid w:val="00B17D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46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2244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Terminal</cp:lastModifiedBy>
  <cp:revision>3</cp:revision>
  <cp:lastPrinted>2022-09-09T17:16:00Z</cp:lastPrinted>
  <dcterms:created xsi:type="dcterms:W3CDTF">2022-09-09T17:07:00Z</dcterms:created>
  <dcterms:modified xsi:type="dcterms:W3CDTF">2022-09-09T17:16:00Z</dcterms:modified>
</cp:coreProperties>
</file>