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D9" w:rsidRPr="004768D9" w:rsidRDefault="002B4D73" w:rsidP="00EE0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 Nº</w:t>
      </w:r>
      <w:r w:rsidR="004768D9"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101</w:t>
      </w:r>
      <w:r w:rsidR="0062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  <w:r w:rsidR="004768D9"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DE </w:t>
      </w:r>
      <w:r w:rsidR="0062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</w:t>
      </w:r>
      <w:r w:rsidR="004768D9"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62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AGOSTO</w:t>
      </w:r>
      <w:r w:rsidR="004768D9"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2022.</w:t>
      </w:r>
    </w:p>
    <w:p w:rsidR="002B4D73" w:rsidRPr="004768D9" w:rsidRDefault="002B4D73" w:rsidP="00EE0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2B4D73" w:rsidRPr="004768D9" w:rsidRDefault="002B4D73" w:rsidP="002B4D7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DISPÕE SOBRE ALTERAÇÃO NA</w:t>
      </w:r>
      <w:r w:rsidR="006C3894"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FORMA DE</w:t>
      </w:r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CONCESSÃO DE VALE ALIMENTAÇÃO MENSAL AOS SERVIDORES MUNICIPAIS DO PODER EXECUTIVO MUNICIPAL QUE ESPECIFICA, E DÁ OUTRAS PROVIDÊNCIAS.</w:t>
      </w:r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  <w:t> </w:t>
      </w:r>
      <w:proofErr w:type="gramStart"/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proofErr w:type="gramEnd"/>
    </w:p>
    <w:p w:rsidR="002B4D73" w:rsidRPr="004768D9" w:rsidRDefault="002B4D73" w:rsidP="002B4D73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VOLCIR CANUTO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Prefeito do Município de </w:t>
      </w:r>
      <w:proofErr w:type="gramStart"/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Brunópolis-SC</w:t>
      </w:r>
      <w:proofErr w:type="gramEnd"/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das atribuições de seu cargo e com fulcro nas disposições da Lei Orgânica Municipal, faz saber que o Poder Legislativo aprovou e Ele sanciona a seguinte Lei:</w:t>
      </w:r>
    </w:p>
    <w:p w:rsidR="002B4D73" w:rsidRPr="00860672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0" w:name="artigo_1"/>
      <w:bookmarkEnd w:id="0"/>
      <w:r w:rsidR="0086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="00EE0EF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o Poder </w:t>
      </w:r>
      <w:r w:rsidR="008F0851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Executivo Municipal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autorizado a conceder vale alimentação </w:t>
      </w:r>
      <w:proofErr w:type="gramStart"/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mensal aos servidores públicos municipais ativos do Poder Executivo, efetivos e comissionados, no valor </w:t>
      </w:r>
      <w:r w:rsidR="00C043AF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máximo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R$ </w:t>
      </w:r>
      <w:r w:rsidR="00397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308</w:t>
      </w:r>
      <w:r w:rsidR="00C043AF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</w:t>
      </w:r>
      <w:r w:rsidRPr="004768D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1F586C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rezentos e 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correspondente</w:t>
      </w:r>
      <w:proofErr w:type="gramEnd"/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R$ 1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4,00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catorze reais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) por dia trabalhado</w:t>
      </w:r>
      <w:r w:rsidR="00C043AF" w:rsidRPr="00EF5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 sistema de cartões</w:t>
      </w:r>
      <w:r w:rsidR="006C3894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magnéticos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1" w:name="_GoBack"/>
      <w:bookmarkEnd w:id="1"/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§ 1º O Vale Alimentação será disponibilizado mensalmente pela Administração Pública através de cartão magnético </w:t>
      </w:r>
      <w:r w:rsidR="00D32F21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 poderá ser utilizado nos supermercados, mercearias, restaurantes, padarias e açougues d</w:t>
      </w:r>
      <w:r w:rsidR="00D32F21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comercio em geral,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cujos créditos poderão ser acumulados por até 3 meses, após esse período o cartão ficará bloqueado, somente readquirindo o direito ao benefício após o esgotamento dos créditos acumulados.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 2º Não farão jus ao benefício previsto no "caput" deste artigo, os cargos eletivos e assemelhados.</w:t>
      </w:r>
    </w:p>
    <w:p w:rsidR="003F314B" w:rsidRDefault="002B4D73" w:rsidP="003F3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</w:t>
      </w:r>
      <w:r w:rsidR="00EE0EF6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citado no caput será alterado anualmente, 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de Lei Municipal 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mesma data 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3F314B" w:rsidRPr="003F314B">
        <w:t xml:space="preserve"> </w:t>
      </w:r>
      <w:r w:rsidR="003F314B" w:rsidRP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revisão geral anual da remuneração dos servidores públicos d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Poder Executivo de Brunópolis, adotando-se até o máximo da variação anual do 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INPC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estudo de impacto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econômico financeiro nas contas publicas.</w:t>
      </w:r>
      <w:proofErr w:type="gramStart"/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2" w:name="artigo_2"/>
      <w:bookmarkEnd w:id="2"/>
      <w:proofErr w:type="gramEnd"/>
    </w:p>
    <w:p w:rsidR="008F085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="009C1F1C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servidor receberá mensalmente o benefício proporcionalmente aos dias úteis efetivamente trabalhados, observados os descontos previstos no art. 5º desta lei.</w:t>
      </w:r>
    </w:p>
    <w:p w:rsidR="00C043AF" w:rsidRPr="004768D9" w:rsidRDefault="00C043AF" w:rsidP="00C043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CF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b/>
          <w:sz w:val="24"/>
          <w:szCs w:val="24"/>
        </w:rPr>
        <w:t>Art. 3º</w:t>
      </w:r>
      <w:r w:rsidR="009C1F1C">
        <w:rPr>
          <w:rFonts w:ascii="Times New Roman" w:hAnsi="Times New Roman" w:cs="Times New Roman"/>
          <w:sz w:val="24"/>
          <w:szCs w:val="24"/>
        </w:rPr>
        <w:t>.</w:t>
      </w:r>
      <w:r w:rsidRPr="004768D9">
        <w:rPr>
          <w:rFonts w:ascii="Times New Roman" w:hAnsi="Times New Roman" w:cs="Times New Roman"/>
          <w:sz w:val="24"/>
          <w:szCs w:val="24"/>
        </w:rPr>
        <w:t xml:space="preserve"> O auxílio alimentação é devido aos servidores assíduos para fazer frente às despesas com alimentação em dia de trabalho normal e será concedido proporcionalmente à carga horária laboral, sen</w:t>
      </w:r>
      <w:r w:rsidR="00C043AF" w:rsidRPr="004768D9">
        <w:rPr>
          <w:rFonts w:ascii="Times New Roman" w:hAnsi="Times New Roman" w:cs="Times New Roman"/>
          <w:sz w:val="24"/>
          <w:szCs w:val="24"/>
        </w:rPr>
        <w:t xml:space="preserve">do 40, 30, 20 e </w:t>
      </w:r>
      <w:proofErr w:type="gramStart"/>
      <w:r w:rsidR="00C043AF" w:rsidRPr="004768D9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C043AF" w:rsidRPr="004768D9">
        <w:rPr>
          <w:rFonts w:ascii="Times New Roman" w:hAnsi="Times New Roman" w:cs="Times New Roman"/>
          <w:sz w:val="24"/>
          <w:szCs w:val="24"/>
        </w:rPr>
        <w:t>hrs</w:t>
      </w:r>
      <w:proofErr w:type="spellEnd"/>
      <w:proofErr w:type="gramEnd"/>
      <w:r w:rsidR="00C043AF" w:rsidRPr="004768D9">
        <w:rPr>
          <w:rFonts w:ascii="Times New Roman" w:hAnsi="Times New Roman" w:cs="Times New Roman"/>
          <w:sz w:val="24"/>
          <w:szCs w:val="24"/>
        </w:rPr>
        <w:t xml:space="preserve"> semanais, da seguinte forma:</w:t>
      </w:r>
    </w:p>
    <w:p w:rsidR="00EF52B6" w:rsidRPr="004768D9" w:rsidRDefault="00EF52B6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377"/>
        <w:gridCol w:w="2969"/>
      </w:tblGrid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b/>
                <w:sz w:val="24"/>
                <w:szCs w:val="24"/>
              </w:rPr>
              <w:t>Proporção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b/>
                <w:sz w:val="24"/>
                <w:szCs w:val="24"/>
              </w:rPr>
              <w:t>Valor do Vale Alimentação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100% do beneficio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41012F" w:rsidP="00397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1F586C" w:rsidRPr="00476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3AF" w:rsidRPr="0047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4B18B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75%  do benefício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397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1012F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50% do benefício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1F58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1012F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25% do benefício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1F58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1012F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</w:tbl>
    <w:p w:rsidR="00EF52B6" w:rsidRDefault="00EF52B6" w:rsidP="00C0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CF" w:rsidRDefault="001152CF" w:rsidP="00C0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 - 100% do benefício para os servidores que laboram 40 horas semanais;</w:t>
      </w:r>
    </w:p>
    <w:p w:rsidR="003F314B" w:rsidRDefault="003F314B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 - 75% do benefício para os servidores que laboram 30 horas semanais;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III - 50% do benefício para os servidores que laboram 20 horas semanais;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IV - 25% do benefício para os servidores que laboram 10 horas semanais.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1º - O servidor efetivo que estiver com carga horária reduzida ou que atua em regime de escalas e que não se enquadra nos incisos do caput</w:t>
      </w:r>
      <w:proofErr w:type="gramStart"/>
      <w:r w:rsidRPr="004768D9">
        <w:rPr>
          <w:rFonts w:ascii="Times New Roman" w:hAnsi="Times New Roman" w:cs="Times New Roman"/>
          <w:sz w:val="24"/>
          <w:szCs w:val="24"/>
        </w:rPr>
        <w:t>, receberá</w:t>
      </w:r>
      <w:proofErr w:type="gramEnd"/>
      <w:r w:rsidRPr="004768D9">
        <w:rPr>
          <w:rFonts w:ascii="Times New Roman" w:hAnsi="Times New Roman" w:cs="Times New Roman"/>
          <w:sz w:val="24"/>
          <w:szCs w:val="24"/>
        </w:rPr>
        <w:t xml:space="preserve"> o auxílio-alimentação de forma proporcional à carga horária semanal laborada. 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2º - Para efeito dos incisos do caput não é considerado o horário extraordinário e a realização de jornada em regime suplementar.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3º - Os servidores somente terão direito ao benefício mediante a comprovação de assiduidade e pontualidade de horários, exclusivamente confirmada através de seus registros digitais no cartão ponto.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4º - Na hipótese de acúmulo lícito de cargos ou funções públicas, o auxílio-alimentação será concedido apenas uma vez.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5º - Considerar-se-á para o desconto do auxílio-alimentação, por dia não trabalhado, a proporcionalidade de 22 dias.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6º - Para os efeitos deste artigo, considera-se como dia trabalhado a participação do servidor em conferências, congressos, treinamentos, cursos ou outros eventos similares</w:t>
      </w:r>
      <w:r w:rsidR="00811003" w:rsidRPr="004768D9">
        <w:rPr>
          <w:rFonts w:ascii="Times New Roman" w:hAnsi="Times New Roman" w:cs="Times New Roman"/>
          <w:sz w:val="24"/>
          <w:szCs w:val="24"/>
        </w:rPr>
        <w:t xml:space="preserve">, de interesse do Município. 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 xml:space="preserve">§7º - O auxílio-alimentação é </w:t>
      </w:r>
      <w:proofErr w:type="spellStart"/>
      <w:r w:rsidRPr="004768D9">
        <w:rPr>
          <w:rFonts w:ascii="Times New Roman" w:hAnsi="Times New Roman" w:cs="Times New Roman"/>
          <w:sz w:val="24"/>
          <w:szCs w:val="24"/>
        </w:rPr>
        <w:t>inacumulável</w:t>
      </w:r>
      <w:proofErr w:type="spellEnd"/>
      <w:r w:rsidRPr="004768D9">
        <w:rPr>
          <w:rFonts w:ascii="Times New Roman" w:hAnsi="Times New Roman" w:cs="Times New Roman"/>
          <w:sz w:val="24"/>
          <w:szCs w:val="24"/>
        </w:rPr>
        <w:t xml:space="preserve"> com outros de espécie semelhante, tais como o fornecimento de alimentação aos servidores pelo Poder Executivo e/ou através de convênio ou vantagem pessoal originária de qualquer forma de auxílio ou benefício alimentação, salvo os servidores municipais lotados na Secretaria Municipal de </w:t>
      </w:r>
      <w:r w:rsidR="004B18B6" w:rsidRPr="004768D9">
        <w:rPr>
          <w:rFonts w:ascii="Times New Roman" w:hAnsi="Times New Roman" w:cs="Times New Roman"/>
          <w:sz w:val="24"/>
          <w:szCs w:val="24"/>
        </w:rPr>
        <w:t>Transportes e Obras e A</w:t>
      </w:r>
      <w:r w:rsidRPr="004768D9">
        <w:rPr>
          <w:rFonts w:ascii="Times New Roman" w:hAnsi="Times New Roman" w:cs="Times New Roman"/>
          <w:sz w:val="24"/>
          <w:szCs w:val="24"/>
        </w:rPr>
        <w:t>gricultura,</w:t>
      </w:r>
      <w:r w:rsidR="004B18B6" w:rsidRPr="004768D9">
        <w:rPr>
          <w:rFonts w:ascii="Times New Roman" w:hAnsi="Times New Roman" w:cs="Times New Roman"/>
          <w:sz w:val="24"/>
          <w:szCs w:val="24"/>
        </w:rPr>
        <w:t xml:space="preserve"> Pecuária e Meio Ambiente,</w:t>
      </w:r>
      <w:r w:rsidRPr="004768D9">
        <w:rPr>
          <w:rFonts w:ascii="Times New Roman" w:hAnsi="Times New Roman" w:cs="Times New Roman"/>
          <w:sz w:val="24"/>
          <w:szCs w:val="24"/>
        </w:rPr>
        <w:t xml:space="preserve"> que exercem atividades externas, beneficiados </w:t>
      </w:r>
      <w:r w:rsidR="004B18B6" w:rsidRPr="004768D9">
        <w:rPr>
          <w:rFonts w:ascii="Times New Roman" w:hAnsi="Times New Roman" w:cs="Times New Roman"/>
          <w:sz w:val="24"/>
          <w:szCs w:val="24"/>
        </w:rPr>
        <w:t>com o fornecimento da refeição</w:t>
      </w:r>
      <w:r w:rsidRPr="004768D9">
        <w:rPr>
          <w:rFonts w:ascii="Times New Roman" w:hAnsi="Times New Roman" w:cs="Times New Roman"/>
          <w:sz w:val="24"/>
          <w:szCs w:val="24"/>
        </w:rPr>
        <w:t>, os quais continuarão recebendo o referido benefício e também terão direito ao auxílio-alimentação previstos nesta Lei.</w:t>
      </w:r>
    </w:p>
    <w:p w:rsidR="00EF52B6" w:rsidRDefault="00EF52B6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b/>
          <w:sz w:val="24"/>
          <w:szCs w:val="24"/>
        </w:rPr>
        <w:t>Art. 4º</w:t>
      </w:r>
      <w:r w:rsidR="009C1F1C">
        <w:rPr>
          <w:rFonts w:ascii="Times New Roman" w:hAnsi="Times New Roman" w:cs="Times New Roman"/>
          <w:b/>
          <w:sz w:val="24"/>
          <w:szCs w:val="24"/>
        </w:rPr>
        <w:t>.</w:t>
      </w:r>
      <w:r w:rsidRPr="004768D9">
        <w:rPr>
          <w:rFonts w:ascii="Times New Roman" w:hAnsi="Times New Roman" w:cs="Times New Roman"/>
          <w:sz w:val="24"/>
          <w:szCs w:val="24"/>
        </w:rPr>
        <w:t xml:space="preserve"> O auxílio-alimentação não será: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 – incorporado ao salário, remuneração ou pensão do servidor;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 – configurado como rendimento tributável e nem sofrerá incidência de contribuição previdenciária;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III – caracterizado como salário-utilidade ou prestação salarial "in natura";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IV – concedido a servidores que não estejam efetivamente em exercício;</w:t>
      </w:r>
    </w:p>
    <w:p w:rsidR="001F586C" w:rsidRPr="004768D9" w:rsidRDefault="001F586C" w:rsidP="00EF5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Pr="009C1F1C">
        <w:rPr>
          <w:rFonts w:ascii="Times New Roman" w:hAnsi="Times New Roman" w:cs="Times New Roman"/>
          <w:b/>
          <w:sz w:val="24"/>
          <w:szCs w:val="24"/>
        </w:rPr>
        <w:t>5°</w:t>
      </w:r>
      <w:r w:rsidRPr="004768D9">
        <w:rPr>
          <w:rFonts w:ascii="Times New Roman" w:hAnsi="Times New Roman" w:cs="Times New Roman"/>
          <w:sz w:val="24"/>
          <w:szCs w:val="24"/>
        </w:rPr>
        <w:t> </w:t>
      </w:r>
      <w:r w:rsidR="009C1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18B6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Pr="004768D9">
        <w:rPr>
          <w:rFonts w:ascii="Times New Roman" w:hAnsi="Times New Roman" w:cs="Times New Roman"/>
          <w:sz w:val="24"/>
          <w:szCs w:val="24"/>
        </w:rPr>
        <w:t>O benefício não será concedido ao servidor que: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 – não esteja em efetivo exercício, inclusive por motivo de cessão a outro órgão ou entidade;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 – não cumpra efetivamente a jornada de trabalho semanal</w:t>
      </w:r>
      <w:r w:rsidR="00EE0EF6" w:rsidRPr="004768D9">
        <w:rPr>
          <w:rFonts w:ascii="Times New Roman" w:hAnsi="Times New Roman" w:cs="Times New Roman"/>
          <w:sz w:val="24"/>
          <w:szCs w:val="24"/>
        </w:rPr>
        <w:t>,</w:t>
      </w:r>
      <w:r w:rsidR="00434162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="00811003" w:rsidRPr="004768D9">
        <w:rPr>
          <w:rFonts w:ascii="Times New Roman" w:hAnsi="Times New Roman" w:cs="Times New Roman"/>
          <w:sz w:val="24"/>
          <w:szCs w:val="24"/>
        </w:rPr>
        <w:t xml:space="preserve">com ou </w:t>
      </w:r>
      <w:r w:rsidR="00434162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sem</w:t>
      </w:r>
      <w:r w:rsidR="00EE0EF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justificativa</w:t>
      </w:r>
      <w:r w:rsidR="009B5CDE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exceto, quando apresentado </w:t>
      </w:r>
      <w:r w:rsidR="00811003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atestado médico;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III – estejam afastados por motivo de penalidade administrativa, nos casos previstos em Lei;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IV – estejam afastados por motivo de reclusão;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 xml:space="preserve">V – não estejam em efetivo exercício em razão do seu afastamento por auxílio-doença; 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VI – foram cedidos por outros órgãos ao Poder Público.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VII – for inativo ou pensionista;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VIII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– estiver compensando carga horária.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 xml:space="preserve">IX </w:t>
      </w:r>
      <w:r w:rsidR="001152CF" w:rsidRPr="004768D9">
        <w:rPr>
          <w:rFonts w:ascii="Times New Roman" w:hAnsi="Times New Roman" w:cs="Times New Roman"/>
          <w:sz w:val="24"/>
          <w:szCs w:val="24"/>
        </w:rPr>
        <w:t>– estiver em licença para tratamento de saúde;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</w:t>
      </w:r>
      <w:r w:rsidR="00EF52B6">
        <w:rPr>
          <w:rFonts w:ascii="Times New Roman" w:hAnsi="Times New Roman" w:cs="Times New Roman"/>
          <w:sz w:val="24"/>
          <w:szCs w:val="24"/>
        </w:rPr>
        <w:t xml:space="preserve"> - estiver em </w:t>
      </w:r>
      <w:r w:rsidR="001152CF" w:rsidRPr="004768D9">
        <w:rPr>
          <w:rFonts w:ascii="Times New Roman" w:hAnsi="Times New Roman" w:cs="Times New Roman"/>
          <w:sz w:val="24"/>
          <w:szCs w:val="24"/>
        </w:rPr>
        <w:t>licença-prêmio;</w:t>
      </w:r>
    </w:p>
    <w:p w:rsidR="001152CF" w:rsidRPr="004768D9" w:rsidRDefault="00EF52B6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estiver em </w:t>
      </w:r>
      <w:r w:rsidR="001152CF" w:rsidRPr="004768D9">
        <w:rPr>
          <w:rFonts w:ascii="Times New Roman" w:hAnsi="Times New Roman" w:cs="Times New Roman"/>
          <w:sz w:val="24"/>
          <w:szCs w:val="24"/>
        </w:rPr>
        <w:t>licença à gestante;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XII - estiver em licença para amamentar;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XI</w:t>
      </w:r>
      <w:r w:rsidR="009B5CDE" w:rsidRPr="004768D9">
        <w:rPr>
          <w:rFonts w:ascii="Times New Roman" w:hAnsi="Times New Roman" w:cs="Times New Roman"/>
          <w:sz w:val="24"/>
          <w:szCs w:val="24"/>
        </w:rPr>
        <w:t>II</w:t>
      </w:r>
      <w:r w:rsidRPr="004768D9">
        <w:rPr>
          <w:rFonts w:ascii="Times New Roman" w:hAnsi="Times New Roman" w:cs="Times New Roman"/>
          <w:sz w:val="24"/>
          <w:szCs w:val="24"/>
        </w:rPr>
        <w:t xml:space="preserve"> - licença à adotante;</w:t>
      </w:r>
    </w:p>
    <w:p w:rsidR="001152CF" w:rsidRPr="004768D9" w:rsidRDefault="009C1F1C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XIV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="001F586C" w:rsidRPr="004768D9">
        <w:rPr>
          <w:rFonts w:ascii="Times New Roman" w:hAnsi="Times New Roman" w:cs="Times New Roman"/>
          <w:sz w:val="24"/>
          <w:szCs w:val="24"/>
        </w:rPr>
        <w:t>–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licença</w:t>
      </w:r>
      <w:r w:rsidR="001F586C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="001152CF" w:rsidRPr="004768D9">
        <w:rPr>
          <w:rFonts w:ascii="Times New Roman" w:hAnsi="Times New Roman" w:cs="Times New Roman"/>
          <w:sz w:val="24"/>
          <w:szCs w:val="24"/>
        </w:rPr>
        <w:t>paternidade;</w:t>
      </w:r>
    </w:p>
    <w:p w:rsidR="001152CF" w:rsidRPr="004768D9" w:rsidRDefault="009C1F1C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por acidente em serviço;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XVI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por motivo de doença em pessoa de família;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XVII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para serviço militar obrigatório;</w:t>
      </w:r>
    </w:p>
    <w:p w:rsidR="001152CF" w:rsidRPr="004768D9" w:rsidRDefault="009C1F1C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para tratar de interesses particulares;</w:t>
      </w:r>
    </w:p>
    <w:p w:rsidR="001152CF" w:rsidRPr="009C1F1C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IX</w:t>
      </w:r>
      <w:r w:rsidR="001F586C" w:rsidRPr="009C1F1C">
        <w:rPr>
          <w:rFonts w:ascii="Times New Roman" w:hAnsi="Times New Roman" w:cs="Times New Roman"/>
          <w:sz w:val="24"/>
          <w:szCs w:val="24"/>
        </w:rPr>
        <w:t xml:space="preserve"> - licenç</w:t>
      </w:r>
      <w:r w:rsidR="001152CF" w:rsidRPr="009C1F1C">
        <w:rPr>
          <w:rFonts w:ascii="Times New Roman" w:hAnsi="Times New Roman" w:cs="Times New Roman"/>
          <w:sz w:val="24"/>
          <w:szCs w:val="24"/>
        </w:rPr>
        <w:t>a para acompanhar o cônjuge ou companheiro;</w:t>
      </w:r>
    </w:p>
    <w:p w:rsidR="001152CF" w:rsidRPr="009C1F1C" w:rsidRDefault="001152CF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 - licença para atividade política;</w:t>
      </w:r>
    </w:p>
    <w:p w:rsidR="001152CF" w:rsidRPr="009C1F1C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XXI</w:t>
      </w:r>
      <w:r w:rsidR="001152CF" w:rsidRPr="009C1F1C">
        <w:rPr>
          <w:rFonts w:ascii="Times New Roman" w:hAnsi="Times New Roman" w:cs="Times New Roman"/>
          <w:sz w:val="24"/>
          <w:szCs w:val="24"/>
        </w:rPr>
        <w:t xml:space="preserve"> - licença para frequentar curso de pós-graduação;</w:t>
      </w:r>
    </w:p>
    <w:p w:rsidR="001152CF" w:rsidRPr="009C1F1C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XXI</w:t>
      </w:r>
      <w:r w:rsidR="001152CF" w:rsidRPr="009C1F1C">
        <w:rPr>
          <w:rFonts w:ascii="Times New Roman" w:hAnsi="Times New Roman" w:cs="Times New Roman"/>
          <w:sz w:val="24"/>
          <w:szCs w:val="24"/>
        </w:rPr>
        <w:t>I - férias;</w:t>
      </w:r>
    </w:p>
    <w:p w:rsidR="001152CF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XXIII</w:t>
      </w:r>
      <w:r w:rsidR="001152CF" w:rsidRPr="009C1F1C">
        <w:rPr>
          <w:rFonts w:ascii="Times New Roman" w:hAnsi="Times New Roman" w:cs="Times New Roman"/>
          <w:sz w:val="24"/>
          <w:szCs w:val="24"/>
        </w:rPr>
        <w:t xml:space="preserve"> -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greve;</w:t>
      </w:r>
    </w:p>
    <w:p w:rsidR="003943D8" w:rsidRPr="004768D9" w:rsidRDefault="003943D8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3" w:name="artigo_3"/>
      <w:bookmarkEnd w:id="3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4B18B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B18B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vale-alimentação será </w:t>
      </w:r>
      <w:proofErr w:type="gramStart"/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concedido</w:t>
      </w:r>
      <w:proofErr w:type="gramEnd"/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mensalmente ao servidor da ativa, sob a forma prevista no artigo </w:t>
      </w:r>
      <w:r w:rsidR="0041012F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 desta lei,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fornecidos por empresa especialmente constituída para tal fim, contratada mediante procedimento licitatório prévio.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Parágrafo Único - No mês subsequente à contratação da empresa, o vale-alimentação será concedido a todos os beneficiários desta Lei via cartão magnético, desincorporando o atual benefício da folha de pagamento.</w:t>
      </w: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4" w:name="artigo_4"/>
      <w:bookmarkEnd w:id="4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4B18B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benefício instituído por esta Lei não será, em hipótese alguma: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pago em dinheiro;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incorporado ao vencimento, remuneração ou pensão;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caracterizado como salário-utilidade ou prestação salarial in natura;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configurado como rendimento tributável, nem sofrerá incidência de contribuição para o Regime Geral de Previdência Social.</w:t>
      </w: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5" w:name="artigo_5"/>
      <w:bookmarkStart w:id="6" w:name="artigo_6"/>
      <w:bookmarkStart w:id="7" w:name="artigo_7"/>
      <w:bookmarkEnd w:id="5"/>
      <w:bookmarkEnd w:id="6"/>
      <w:bookmarkEnd w:id="7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EE0EF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EE0EF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com a execução da presente Lei correrão à conta das dotações orçamentárias próprias, suplementadas se necessário.</w:t>
      </w: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8" w:name="artigo_8"/>
      <w:bookmarkStart w:id="9" w:name="artigo_9"/>
      <w:bookmarkEnd w:id="8"/>
      <w:bookmarkEnd w:id="9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EE0EF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Esta Lei entra em vigor na data de sua publicação</w:t>
      </w:r>
      <w:r w:rsidR="00772F00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revogando-se as disposições em contrário</w:t>
      </w:r>
      <w:r w:rsidR="00D32F21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32F21" w:rsidRPr="004768D9" w:rsidRDefault="00D32F21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4D73" w:rsidRPr="004768D9" w:rsidRDefault="00860672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Brunópolis, SC, </w:t>
      </w:r>
      <w:r w:rsid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2022</w:t>
      </w:r>
      <w:r w:rsidR="002B4D73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C3894" w:rsidRPr="004768D9" w:rsidRDefault="006C3894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894" w:rsidRPr="004768D9" w:rsidRDefault="006C3894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894" w:rsidRPr="006220D2" w:rsidRDefault="006C3894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VOLCIR CANUTO</w:t>
      </w:r>
    </w:p>
    <w:p w:rsidR="006C3894" w:rsidRPr="006220D2" w:rsidRDefault="006C3894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:rsidR="006220D2" w:rsidRDefault="006220D2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220D2" w:rsidRPr="004768D9" w:rsidRDefault="006220D2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220D2" w:rsidRPr="006220D2" w:rsidRDefault="002B4D73" w:rsidP="0062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  <w:r w:rsidR="006220D2"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ELAINE NOVACKI DOS SANTOS</w:t>
      </w:r>
    </w:p>
    <w:p w:rsidR="006220D2" w:rsidRPr="006220D2" w:rsidRDefault="006220D2" w:rsidP="0062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SECERTÁRIA DE ADMINISTRAÇÃO, PLANEJAMENTO E </w:t>
      </w:r>
      <w:proofErr w:type="gramStart"/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FAZENDA</w:t>
      </w:r>
      <w:proofErr w:type="gramEnd"/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220D2" w:rsidRPr="006220D2" w:rsidRDefault="006220D2" w:rsidP="0062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0D2" w:rsidRPr="006220D2" w:rsidRDefault="006220D2" w:rsidP="0062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0D2" w:rsidRPr="006220D2" w:rsidRDefault="006220D2" w:rsidP="0062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0D2" w:rsidRPr="006220D2" w:rsidRDefault="006220D2" w:rsidP="0062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Registrada e Publicada a Presente Lei no DOM e site Município.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sectPr w:rsidR="002B4D73" w:rsidRPr="004768D9" w:rsidSect="004768D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73"/>
    <w:rsid w:val="00055B1E"/>
    <w:rsid w:val="001152CF"/>
    <w:rsid w:val="001F586C"/>
    <w:rsid w:val="002B4D73"/>
    <w:rsid w:val="002D17AD"/>
    <w:rsid w:val="002D4FBF"/>
    <w:rsid w:val="003943D8"/>
    <w:rsid w:val="00397CCC"/>
    <w:rsid w:val="003F314B"/>
    <w:rsid w:val="0041012F"/>
    <w:rsid w:val="00434162"/>
    <w:rsid w:val="004768D9"/>
    <w:rsid w:val="004B18B6"/>
    <w:rsid w:val="004D0B92"/>
    <w:rsid w:val="00585125"/>
    <w:rsid w:val="006220D2"/>
    <w:rsid w:val="006C3894"/>
    <w:rsid w:val="00772F00"/>
    <w:rsid w:val="00811003"/>
    <w:rsid w:val="00860672"/>
    <w:rsid w:val="008A75DD"/>
    <w:rsid w:val="008F0851"/>
    <w:rsid w:val="009B5CDE"/>
    <w:rsid w:val="009C1F1C"/>
    <w:rsid w:val="00C043AF"/>
    <w:rsid w:val="00C2705C"/>
    <w:rsid w:val="00D32F21"/>
    <w:rsid w:val="00D713D6"/>
    <w:rsid w:val="00EE0EF6"/>
    <w:rsid w:val="00EF52B6"/>
    <w:rsid w:val="00F32EFC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4D73"/>
    <w:rPr>
      <w:b/>
      <w:bCs/>
    </w:rPr>
  </w:style>
  <w:style w:type="character" w:styleId="nfase">
    <w:name w:val="Emphasis"/>
    <w:basedOn w:val="Fontepargpadro"/>
    <w:uiPriority w:val="20"/>
    <w:qFormat/>
    <w:rsid w:val="002B4D7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4D73"/>
    <w:rPr>
      <w:b/>
      <w:bCs/>
    </w:rPr>
  </w:style>
  <w:style w:type="character" w:styleId="nfase">
    <w:name w:val="Emphasis"/>
    <w:basedOn w:val="Fontepargpadro"/>
    <w:uiPriority w:val="20"/>
    <w:qFormat/>
    <w:rsid w:val="002B4D7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2132-E89A-46BF-86D0-851054F0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7</cp:revision>
  <cp:lastPrinted>2022-08-10T18:12:00Z</cp:lastPrinted>
  <dcterms:created xsi:type="dcterms:W3CDTF">2022-07-22T12:26:00Z</dcterms:created>
  <dcterms:modified xsi:type="dcterms:W3CDTF">2022-08-10T18:15:00Z</dcterms:modified>
</cp:coreProperties>
</file>