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FB" w:rsidRPr="00344DF1" w:rsidRDefault="00526DFB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C0" w:rsidRPr="00344DF1" w:rsidRDefault="003F6D3A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7F5DB2">
        <w:rPr>
          <w:rFonts w:ascii="Times New Roman" w:hAnsi="Times New Roman" w:cs="Times New Roman"/>
          <w:b/>
          <w:sz w:val="24"/>
          <w:szCs w:val="24"/>
        </w:rPr>
        <w:t>037,</w:t>
      </w:r>
      <w:r w:rsidR="003864B2" w:rsidRPr="00344DF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F5DB2">
        <w:rPr>
          <w:rFonts w:ascii="Times New Roman" w:hAnsi="Times New Roman" w:cs="Times New Roman"/>
          <w:b/>
          <w:sz w:val="24"/>
          <w:szCs w:val="24"/>
        </w:rPr>
        <w:t>23</w:t>
      </w:r>
      <w:r w:rsidR="003864B2" w:rsidRPr="00344DF1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60424" w:rsidRPr="00344DF1">
        <w:rPr>
          <w:rFonts w:ascii="Times New Roman" w:hAnsi="Times New Roman" w:cs="Times New Roman"/>
          <w:b/>
          <w:sz w:val="24"/>
          <w:szCs w:val="24"/>
        </w:rPr>
        <w:t xml:space="preserve">MAIO </w:t>
      </w:r>
      <w:r w:rsidR="003864B2" w:rsidRPr="00344DF1">
        <w:rPr>
          <w:rFonts w:ascii="Times New Roman" w:hAnsi="Times New Roman" w:cs="Times New Roman"/>
          <w:b/>
          <w:sz w:val="24"/>
          <w:szCs w:val="24"/>
        </w:rPr>
        <w:t>DE 20</w:t>
      </w:r>
      <w:r w:rsidR="00060424" w:rsidRPr="00344DF1">
        <w:rPr>
          <w:rFonts w:ascii="Times New Roman" w:hAnsi="Times New Roman" w:cs="Times New Roman"/>
          <w:b/>
          <w:sz w:val="24"/>
          <w:szCs w:val="24"/>
        </w:rPr>
        <w:t>22.</w:t>
      </w:r>
    </w:p>
    <w:p w:rsidR="009B7DB2" w:rsidRPr="00344DF1" w:rsidRDefault="009B7DB2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C0" w:rsidRPr="00344DF1" w:rsidRDefault="000825C0" w:rsidP="00C2017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</w:t>
      </w:r>
      <w:r w:rsidR="004B736B" w:rsidRPr="00344DF1">
        <w:rPr>
          <w:rFonts w:ascii="Times New Roman" w:hAnsi="Times New Roman" w:cs="Times New Roman"/>
          <w:b/>
          <w:sz w:val="24"/>
          <w:szCs w:val="24"/>
        </w:rPr>
        <w:t>PROVA DESMEMBRAMENTO DE ÁREA URBANA</w:t>
      </w:r>
    </w:p>
    <w:p w:rsidR="0078670B" w:rsidRPr="00344DF1" w:rsidRDefault="0078670B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FB" w:rsidRPr="00344DF1" w:rsidRDefault="00526DFB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VOLCIR CANUTO</w:t>
      </w:r>
      <w:r w:rsidRPr="00344DF1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fulcro nas disposições da Lei Orgânica Municipal:</w:t>
      </w:r>
    </w:p>
    <w:p w:rsidR="004A44C1" w:rsidRPr="00344DF1" w:rsidRDefault="004A44C1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FB" w:rsidRPr="00344DF1" w:rsidRDefault="00526DFB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C0" w:rsidRPr="00344DF1" w:rsidRDefault="000825C0" w:rsidP="00060424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4A44C1" w:rsidRPr="00344DF1" w:rsidRDefault="004A44C1" w:rsidP="00E22F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36B" w:rsidRPr="00344DF1" w:rsidRDefault="000825C0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Artigo 1º</w:t>
      </w:r>
      <w:r w:rsidRPr="00344DF1">
        <w:rPr>
          <w:rFonts w:ascii="Times New Roman" w:hAnsi="Times New Roman" w:cs="Times New Roman"/>
          <w:sz w:val="24"/>
          <w:szCs w:val="24"/>
        </w:rPr>
        <w:t xml:space="preserve">. </w:t>
      </w:r>
      <w:r w:rsidR="006D0A36" w:rsidRPr="00344DF1">
        <w:rPr>
          <w:rFonts w:ascii="Times New Roman" w:hAnsi="Times New Roman" w:cs="Times New Roman"/>
          <w:sz w:val="24"/>
          <w:szCs w:val="24"/>
        </w:rPr>
        <w:t xml:space="preserve">Está aprovado o </w:t>
      </w:r>
      <w:r w:rsidR="00096B04" w:rsidRPr="00344DF1">
        <w:rPr>
          <w:rFonts w:ascii="Times New Roman" w:hAnsi="Times New Roman" w:cs="Times New Roman"/>
          <w:sz w:val="24"/>
          <w:szCs w:val="24"/>
        </w:rPr>
        <w:t xml:space="preserve">mapa e memorial descritivo do </w:t>
      </w:r>
      <w:r w:rsidR="004B736B" w:rsidRPr="00344DF1">
        <w:rPr>
          <w:rFonts w:ascii="Times New Roman" w:hAnsi="Times New Roman" w:cs="Times New Roman"/>
          <w:sz w:val="24"/>
          <w:szCs w:val="24"/>
        </w:rPr>
        <w:t xml:space="preserve">Desmembramento do </w:t>
      </w:r>
      <w:r w:rsidR="006D0A36" w:rsidRPr="00344DF1">
        <w:rPr>
          <w:rFonts w:ascii="Times New Roman" w:hAnsi="Times New Roman" w:cs="Times New Roman"/>
          <w:sz w:val="24"/>
          <w:szCs w:val="24"/>
        </w:rPr>
        <w:t xml:space="preserve">imóvel urbano com área total </w:t>
      </w:r>
      <w:r w:rsidR="00526DFB" w:rsidRPr="00344DF1">
        <w:rPr>
          <w:rFonts w:ascii="Times New Roman" w:hAnsi="Times New Roman" w:cs="Times New Roman"/>
          <w:sz w:val="24"/>
          <w:szCs w:val="24"/>
        </w:rPr>
        <w:t>3.337,96</w:t>
      </w:r>
      <w:r w:rsidR="006D0A36" w:rsidRPr="00344DF1">
        <w:rPr>
          <w:rFonts w:ascii="Times New Roman" w:hAnsi="Times New Roman" w:cs="Times New Roman"/>
          <w:sz w:val="24"/>
          <w:szCs w:val="24"/>
        </w:rPr>
        <w:t xml:space="preserve"> metros quadrados, objeto do registro imobiliário nº </w:t>
      </w:r>
      <w:r w:rsidR="00526DFB" w:rsidRPr="00344DF1">
        <w:rPr>
          <w:rFonts w:ascii="Times New Roman" w:hAnsi="Times New Roman" w:cs="Times New Roman"/>
          <w:sz w:val="24"/>
          <w:szCs w:val="24"/>
        </w:rPr>
        <w:t>38.295</w:t>
      </w:r>
      <w:r w:rsidR="006D0A36" w:rsidRPr="00344DF1">
        <w:rPr>
          <w:rFonts w:ascii="Times New Roman" w:hAnsi="Times New Roman" w:cs="Times New Roman"/>
          <w:sz w:val="24"/>
          <w:szCs w:val="24"/>
        </w:rPr>
        <w:t>, do CRI da Comarca de Campos Novos (SC)</w:t>
      </w:r>
      <w:r w:rsidR="00B200A5" w:rsidRPr="00344DF1">
        <w:rPr>
          <w:rFonts w:ascii="Times New Roman" w:hAnsi="Times New Roman" w:cs="Times New Roman"/>
          <w:sz w:val="24"/>
          <w:szCs w:val="24"/>
        </w:rPr>
        <w:t xml:space="preserve">, de propriedade de </w:t>
      </w:r>
      <w:r w:rsidR="00526DFB" w:rsidRPr="00344DF1">
        <w:rPr>
          <w:rFonts w:ascii="Times New Roman" w:hAnsi="Times New Roman" w:cs="Times New Roman"/>
          <w:sz w:val="24"/>
          <w:szCs w:val="24"/>
        </w:rPr>
        <w:t xml:space="preserve">João Leopoldo </w:t>
      </w:r>
      <w:proofErr w:type="spellStart"/>
      <w:proofErr w:type="gramStart"/>
      <w:r w:rsidR="00526DFB" w:rsidRPr="00344DF1">
        <w:rPr>
          <w:rFonts w:ascii="Times New Roman" w:hAnsi="Times New Roman" w:cs="Times New Roman"/>
          <w:sz w:val="24"/>
          <w:szCs w:val="24"/>
        </w:rPr>
        <w:t>Leobet</w:t>
      </w:r>
      <w:proofErr w:type="spellEnd"/>
      <w:r w:rsidR="00526DFB"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B200A5" w:rsidRPr="00344D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00A5" w:rsidRPr="00344DF1">
        <w:rPr>
          <w:rFonts w:ascii="Times New Roman" w:hAnsi="Times New Roman" w:cs="Times New Roman"/>
          <w:sz w:val="24"/>
          <w:szCs w:val="24"/>
        </w:rPr>
        <w:t xml:space="preserve"> CPF </w:t>
      </w:r>
      <w:r w:rsidR="00A77158" w:rsidRPr="00344DF1">
        <w:rPr>
          <w:rFonts w:ascii="Times New Roman" w:hAnsi="Times New Roman" w:cs="Times New Roman"/>
          <w:sz w:val="24"/>
          <w:szCs w:val="24"/>
        </w:rPr>
        <w:t>182.498.509-63</w:t>
      </w:r>
      <w:r w:rsidR="006D48C0" w:rsidRPr="00344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Bronilde</w:t>
      </w:r>
      <w:proofErr w:type="spell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Leobet</w:t>
      </w:r>
      <w:proofErr w:type="spellEnd"/>
      <w:r w:rsidR="00B200A5" w:rsidRPr="00344DF1">
        <w:rPr>
          <w:rFonts w:ascii="Times New Roman" w:hAnsi="Times New Roman" w:cs="Times New Roman"/>
          <w:sz w:val="24"/>
          <w:szCs w:val="24"/>
        </w:rPr>
        <w:t xml:space="preserve">, CPF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963.728.429-04, Maurílio Custódio CPF 182.498.419-72  e </w:t>
      </w:r>
      <w:bookmarkStart w:id="0" w:name="_GoBack"/>
      <w:bookmarkEnd w:id="0"/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Claisita</w:t>
      </w:r>
      <w:proofErr w:type="spell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 Custódio CPF 030.501.369-60.</w:t>
      </w:r>
    </w:p>
    <w:p w:rsidR="00912D4F" w:rsidRPr="00344DF1" w:rsidRDefault="00912D4F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7DB2" w:rsidRPr="00344DF1" w:rsidRDefault="006D0A36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Art. 2º</w:t>
      </w:r>
      <w:r w:rsidRPr="00344DF1">
        <w:rPr>
          <w:rFonts w:ascii="Times New Roman" w:hAnsi="Times New Roman" w:cs="Times New Roman"/>
          <w:sz w:val="24"/>
          <w:szCs w:val="24"/>
        </w:rPr>
        <w:t xml:space="preserve">.  </w:t>
      </w:r>
      <w:r w:rsidR="002020B7" w:rsidRPr="00344DF1">
        <w:rPr>
          <w:rFonts w:ascii="Times New Roman" w:hAnsi="Times New Roman" w:cs="Times New Roman"/>
          <w:sz w:val="24"/>
          <w:szCs w:val="24"/>
        </w:rPr>
        <w:t>A área</w:t>
      </w:r>
      <w:r w:rsidR="004B736B" w:rsidRPr="00344DF1">
        <w:rPr>
          <w:rFonts w:ascii="Times New Roman" w:hAnsi="Times New Roman" w:cs="Times New Roman"/>
          <w:sz w:val="24"/>
          <w:szCs w:val="24"/>
        </w:rPr>
        <w:t xml:space="preserve"> desmembrada constituirá </w:t>
      </w:r>
      <w:r w:rsidR="002020B7" w:rsidRPr="00344DF1">
        <w:rPr>
          <w:rFonts w:ascii="Times New Roman" w:hAnsi="Times New Roman" w:cs="Times New Roman"/>
          <w:sz w:val="24"/>
          <w:szCs w:val="24"/>
        </w:rPr>
        <w:t>os seguintes lotes/imóveis:</w:t>
      </w:r>
    </w:p>
    <w:p w:rsidR="00A77158" w:rsidRPr="00344DF1" w:rsidRDefault="0009484E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LOTE </w:t>
      </w:r>
      <w:proofErr w:type="gramStart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ÁREA 1 MEDIDA: 834,49 m² LOCALIZAÇÃO: RUA FREDOLINO ROSSDEUTSHER Á 112,98 METROS DA ESQUINA COM A  RUA CÂNDIDO MARTINS</w:t>
      </w:r>
      <w:r w:rsidRPr="00344DF1">
        <w:rPr>
          <w:rFonts w:ascii="Times New Roman" w:hAnsi="Times New Roman" w:cs="Times New Roman"/>
          <w:sz w:val="24"/>
          <w:szCs w:val="24"/>
        </w:rPr>
        <w:t xml:space="preserve">, </w:t>
      </w:r>
      <w:r w:rsidR="00A77158" w:rsidRPr="00344DF1">
        <w:rPr>
          <w:rFonts w:ascii="Times New Roman" w:hAnsi="Times New Roman" w:cs="Times New Roman"/>
          <w:sz w:val="24"/>
          <w:szCs w:val="24"/>
        </w:rPr>
        <w:t>BAIRRO: CENTRO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 CONFRONTAÇÕES E DIMENSÕES ÁREA 1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NORTE: Confronta-se com a ÁREA 2 numa extensão de 41,69 metros LESTE: Confronta-se com a ÁREA 4 numa extensão de 20,02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SUL: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Confronta-se com JOÃO LEOPOLDO LEOBET - matrícula 34.954 numa extensão de 41,69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OESTE:    Confronta- com a RUA FREDOLINO ROSSDEUTSHER  numa extensão de 20,02  metros DESCRIÇÃO DO PERÍMETRO ÁREA 1</w:t>
      </w:r>
    </w:p>
    <w:p w:rsidR="00A77158" w:rsidRPr="00344DF1" w:rsidRDefault="00A77158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 xml:space="preserve">Inicia-se se no marco denominado 'ponto </w:t>
      </w:r>
      <w:proofErr w:type="gramStart"/>
      <w:r w:rsidRPr="00344D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4DF1">
        <w:rPr>
          <w:rFonts w:ascii="Times New Roman" w:hAnsi="Times New Roman" w:cs="Times New Roman"/>
          <w:sz w:val="24"/>
          <w:szCs w:val="24"/>
        </w:rPr>
        <w:t xml:space="preserve">' , </w:t>
      </w:r>
      <w:proofErr w:type="spellStart"/>
      <w:r w:rsidRPr="00344DF1">
        <w:rPr>
          <w:rFonts w:ascii="Times New Roman" w:hAnsi="Times New Roman" w:cs="Times New Roman"/>
          <w:sz w:val="24"/>
          <w:szCs w:val="24"/>
        </w:rPr>
        <w:t>georreferenciado</w:t>
      </w:r>
      <w:proofErr w:type="spellEnd"/>
      <w:r w:rsidRPr="00344DF1">
        <w:rPr>
          <w:rFonts w:ascii="Times New Roman" w:hAnsi="Times New Roman" w:cs="Times New Roman"/>
          <w:sz w:val="24"/>
          <w:szCs w:val="24"/>
        </w:rPr>
        <w:t xml:space="preserve"> no Sistema Geodésico Brasileiro, DATUM - SIRGAS20000, MC-51°W, coordenadas Plano Retangulares Relativas, Sistema UTM: E= 515.819,706 m e N= 6.979.085,241 m dividindo-o com o</w:t>
      </w:r>
      <w:proofErr w:type="gramStart"/>
      <w:r w:rsidRPr="00344D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4DF1">
        <w:rPr>
          <w:rFonts w:ascii="Times New Roman" w:hAnsi="Times New Roman" w:cs="Times New Roman"/>
          <w:sz w:val="24"/>
          <w:szCs w:val="24"/>
        </w:rPr>
        <w:t>RUA FREDOLINO ROSSDEUTSHER; Daí segue confrontando com RUA FREDOLINO ROSSDEUTSHER com o azimute de  39°03'05" e a distância de 20,02 m até o marco 'ponto 2' (E=515.832,318 m e N=6.979.100,787 m); Daí segue confrontando com ÁREA 2 com o azimute de 129°10'01" e a distância de 41,69 m até o marco 'ponto 11' (E=515.864,638 m e N=6.979.074,458 m); Daí segue confrontando com ÁREA 4 com o azimute de 219°03'05" e a distância de 20,02 m até o marco 'ponto 10' (E=515.852,026 m e N=6.979.058,913 m); Daí segue confrontando com JOÃO LEOPOLDO LEOBET - matrícula 34.954 com o azimute de 309°10'00" e a distância de 41,69 m até o marco 'ponto 1' (E=515.819,706 m e N=6.979.085,241 m); início de descrição, fechando assim o perímetro do polígono acima descrito com uma área superficial de 834,49 m².</w:t>
      </w:r>
    </w:p>
    <w:p w:rsidR="007F5DB2" w:rsidRDefault="007F5DB2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7158" w:rsidRPr="00344DF1" w:rsidRDefault="0009484E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LOTE </w:t>
      </w:r>
      <w:proofErr w:type="gramStart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4DF1">
        <w:rPr>
          <w:rFonts w:ascii="Times New Roman" w:hAnsi="Times New Roman" w:cs="Times New Roman"/>
          <w:sz w:val="24"/>
          <w:szCs w:val="24"/>
        </w:rPr>
        <w:t xml:space="preserve"> Á</w:t>
      </w:r>
      <w:r w:rsidR="00A77158" w:rsidRPr="00344DF1">
        <w:rPr>
          <w:rFonts w:ascii="Times New Roman" w:hAnsi="Times New Roman" w:cs="Times New Roman"/>
          <w:sz w:val="24"/>
          <w:szCs w:val="24"/>
        </w:rPr>
        <w:t>REA 2 MEDIDA: 834,49 m² LOCALIZAÇÃO: RUA FREDOLINO ROSSDEUTSHER  Á 93,00 METROS DA ESQUINA COM A RUA CÂNDIDO MARTINS</w:t>
      </w:r>
      <w:r w:rsidRPr="00344DF1">
        <w:rPr>
          <w:rFonts w:ascii="Times New Roman" w:hAnsi="Times New Roman" w:cs="Times New Roman"/>
          <w:sz w:val="24"/>
          <w:szCs w:val="24"/>
        </w:rPr>
        <w:t>,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CENTRO</w:t>
      </w:r>
      <w:r w:rsidRPr="00344DF1">
        <w:rPr>
          <w:rFonts w:ascii="Times New Roman" w:hAnsi="Times New Roman" w:cs="Times New Roman"/>
          <w:sz w:val="24"/>
          <w:szCs w:val="24"/>
        </w:rPr>
        <w:t>.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 CONFRONTAÇÕES E DIMENSÕES ÁREA </w:t>
      </w:r>
      <w:proofErr w:type="gramStart"/>
      <w:r w:rsidR="00A77158" w:rsidRPr="00344D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NORTE:    Confronta-se com ADÃO WEBER DE SOUZA - POSSE numa extensão de 41,30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e com ALTAMIRO DALVES - matrícula 1.836 numa extensão de 0,46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LESTE:  Confronta-se com a ÁREA 3 numa extensão de 19,98 metros SUL: Confronta-se com a ÁREA 4 numa extensão de 0,08 metros e com a ÁREA 1 numa extensão de 41,69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OESTE:    Confronta- com a RUA FREDOLINO ROSSDEUTSHER  numa extensão de 19,98 metros </w:t>
      </w:r>
      <w:r w:rsidRPr="00344DF1">
        <w:rPr>
          <w:rFonts w:ascii="Times New Roman" w:hAnsi="Times New Roman" w:cs="Times New Roman"/>
          <w:sz w:val="24"/>
          <w:szCs w:val="24"/>
        </w:rPr>
        <w:t>.</w:t>
      </w:r>
      <w:r w:rsidR="00A77158" w:rsidRPr="00344DF1">
        <w:rPr>
          <w:rFonts w:ascii="Times New Roman" w:hAnsi="Times New Roman" w:cs="Times New Roman"/>
          <w:sz w:val="24"/>
          <w:szCs w:val="24"/>
        </w:rPr>
        <w:t>DESCRIÇÃO DO PERÍMETRO ÁREA 2</w:t>
      </w:r>
      <w:r w:rsidR="007F5DB2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Inicia-se se no marco denominado 'ponto 2' , </w:t>
      </w:r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georreferenciado</w:t>
      </w:r>
      <w:proofErr w:type="spell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 no Sistema Geodésico Brasileiro, DATUM - SIRGAS20000, MC-51°W, coordenadas Plano </w:t>
      </w:r>
      <w:r w:rsidR="00A77158" w:rsidRPr="00344DF1">
        <w:rPr>
          <w:rFonts w:ascii="Times New Roman" w:hAnsi="Times New Roman" w:cs="Times New Roman"/>
          <w:sz w:val="24"/>
          <w:szCs w:val="24"/>
        </w:rPr>
        <w:lastRenderedPageBreak/>
        <w:t>Retangulares Relativas, Sistema UTM: E= 515.832,318 m e N= 6.979.100,787 m dividindo-o com o  RUA FREDOLINO ROSSDEUTSHER; Daí segue confrontando com RUA FREDOLINO ROSSDEUTSHER com o azimute de  39°03'05" e a distância de 19,98 m até o marco 'ponto 3' (E=515.844,906 m e N=6.979.116,305 m); Daí segue confrontando com ADÃO WEBER DE SOUZA - POSSE com o azimute de 129°10'01" e a distância de 41,30 m até o marco 'ponto 4' (E=515.876,927 m e N=6.979.090,220 m); Daí segue confrontando com ALTAMIRO DALVES - matrícula 1.836 com o azimute de 129°10'01" e a distância de 0,46 m até o marco 'ponto 5' (E=515.877,285 m e N=6.979.089,928 m); Daí segue confrontando com ÁREA 3 com o azimute de 219°03'05" e a distância de 19,98 m até o marco 'ponto 12' (E=515.864,696 m e N=6.979.074,411 m); Daí segue confrontando com ÁREA 4 com o azimute de 309°10'01" e a distância de 0,08 m até o marco 'ponto 11' (E=515.864,638 m e N=6.979.074,458 m); Daí segue confrontando com ÁREA 1 com o azimute de 309°10'01" e a distância de 41,69 m até o marco 'ponto 2' (E=515.832,318 m e N=6.979.100,787 m); início de descrição, fechando assim o perímetro do polígono acima descrito com uma área superficial de 834,49 m².</w:t>
      </w:r>
    </w:p>
    <w:p w:rsidR="0009484E" w:rsidRPr="00344DF1" w:rsidRDefault="0009484E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7158" w:rsidRPr="00344DF1" w:rsidRDefault="0009484E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LOTE </w:t>
      </w:r>
      <w:proofErr w:type="gramStart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ÁREA 3 MEDIDA: 834,49 m² LOCALIZAÇÃO: RUA 29 DE DEZEMBRO Á 68,0</w:t>
      </w:r>
      <w:r w:rsidR="007F5DB2">
        <w:rPr>
          <w:rFonts w:ascii="Times New Roman" w:hAnsi="Times New Roman" w:cs="Times New Roman"/>
          <w:sz w:val="24"/>
          <w:szCs w:val="24"/>
        </w:rPr>
        <w:t xml:space="preserve">0 METROS DA ESQUINA COM A RUA </w:t>
      </w:r>
      <w:r w:rsidRPr="00344DF1">
        <w:rPr>
          <w:rFonts w:ascii="Times New Roman" w:hAnsi="Times New Roman" w:cs="Times New Roman"/>
          <w:sz w:val="24"/>
          <w:szCs w:val="24"/>
        </w:rPr>
        <w:t>CÂNDIDO MARTINS,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CENTRO</w:t>
      </w:r>
      <w:r w:rsidRPr="00344DF1">
        <w:rPr>
          <w:rFonts w:ascii="Times New Roman" w:hAnsi="Times New Roman" w:cs="Times New Roman"/>
          <w:sz w:val="24"/>
          <w:szCs w:val="24"/>
        </w:rPr>
        <w:t>.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CONFRONTAÇÕES E DIMENSÕES ÁREA </w:t>
      </w:r>
      <w:proofErr w:type="gramStart"/>
      <w:r w:rsidR="00A77158" w:rsidRPr="00344DF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NORTE:   Confronta-se com ALTAMIRO DALVES-matrícula 1.836 numa extensão de 41,84 metros</w:t>
      </w:r>
      <w:r w:rsidR="0029005A"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LESTE: Confronta-se com a RUA 29 DE DEZEMBRO numa extensão de 19,98 metros SUL:  Confronta-se com a ÁREA 4 numa extensão de 41,69 metros OESTE:</w:t>
      </w:r>
      <w:r w:rsidR="0029005A"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Confronta- com a ÁREA  2 numa extensão de 19,98 metros DESCRIÇÃO DO PERÍMETRO ÁREA 3</w:t>
      </w:r>
      <w:r w:rsidR="0029005A" w:rsidRPr="00344DF1">
        <w:rPr>
          <w:rFonts w:ascii="Times New Roman" w:hAnsi="Times New Roman" w:cs="Times New Roman"/>
          <w:sz w:val="24"/>
          <w:szCs w:val="24"/>
        </w:rPr>
        <w:t xml:space="preserve">: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Inicia-se se no marco denominado 'ponto 5' , </w:t>
      </w:r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georreferenciado</w:t>
      </w:r>
      <w:proofErr w:type="spell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 no Sistema Geodésico Brasileiro, DATUM - SIRGAS20000, MC-51°W, coordenadas Plano Retangulares Relativas, Sistema UTM: E= 515.877,285 m e N= 6.979.089,928 m dividindo-o com o  ALTAMIRO DALVES - matrícula 1.836; Daí segue confrontando com ALTAMIRO DALVES - matrícula 1.836 com o azimute de 129°10'01" e a distância de 41,84 m até o marco 'ponto 6' (E=515.909,722 m e N=6.979.063,504 m); Daí segue confrontando com RUA 29 DE DEZEMBRO com o azimute de 219°28'53" e a distância de 19,98 m até o marco 'ponto 7' (E=515.897,017 m e N=6.979.048,081 m); Daí segue confrontando com ÁREA 4 com o azimute de 309°10'01" e a distância de 41,69 m até o marco 'ponto 12' (E=515.864,696 m e N=6.979.074,411 m); Daí segue confrontando com ÁREA 2 com o azimute de  39°03'05" e a distância de 19,98 m até o marco 'ponto 5' (E=515.877,285 m e N=6.979.089,928 m); início de descrição, fechando assim o perímetro do polígono acima descrito com uma área superficial de 834,49 m².</w:t>
      </w:r>
    </w:p>
    <w:p w:rsidR="00A77158" w:rsidRPr="00344DF1" w:rsidRDefault="00A77158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7158" w:rsidRPr="00344DF1" w:rsidRDefault="0029005A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 xml:space="preserve">LOTE </w:t>
      </w:r>
      <w:proofErr w:type="gramStart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  <w:r w:rsidRPr="00344D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ÁREA 4 MEDIDA: 834,49 m² LOCALIZAÇÃO: RUA 29 DE DEZEMBRO  Á 87,98 METROS DA ESQUINA COM A RUA CÂNDIDO MARTINS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BAIRRO: CENTRO</w:t>
      </w:r>
      <w:r w:rsidRPr="00344DF1">
        <w:rPr>
          <w:rFonts w:ascii="Times New Roman" w:hAnsi="Times New Roman" w:cs="Times New Roman"/>
          <w:sz w:val="24"/>
          <w:szCs w:val="24"/>
        </w:rPr>
        <w:t>.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  CONFRONTAÇÕES E DIMENSÕES ÁREA </w:t>
      </w:r>
      <w:proofErr w:type="gramStart"/>
      <w:r w:rsidR="00A77158" w:rsidRPr="00344D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NORTE:   Confronta-se com a ÁREA 3 numa extensão de 41,69 metros e com a ÁREA 2 numa extensão de 0,08 metros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LESTE:    Confronta-se com a RUA 29 DE DEZEMBRO numa extensão de 20,02 metros </w:t>
      </w:r>
      <w:r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>SUL:</w:t>
      </w:r>
      <w:r w:rsidR="00CD3862" w:rsidRPr="00344DF1">
        <w:rPr>
          <w:rFonts w:ascii="Times New Roman" w:hAnsi="Times New Roman" w:cs="Times New Roman"/>
          <w:sz w:val="24"/>
          <w:szCs w:val="24"/>
        </w:rPr>
        <w:t xml:space="preserve"> con</w:t>
      </w:r>
      <w:r w:rsidR="00A77158" w:rsidRPr="00344DF1">
        <w:rPr>
          <w:rFonts w:ascii="Times New Roman" w:hAnsi="Times New Roman" w:cs="Times New Roman"/>
          <w:sz w:val="24"/>
          <w:szCs w:val="24"/>
        </w:rPr>
        <w:t>fronta-se com JOÃO RIBEIRO SOBRINHO - matrícula 35.857 numa extensão de                  41,50 metros e com JOÃO LEOPOLDO LEOBET - matrícula 34.954 numa extensão de                  0,11 metros</w:t>
      </w:r>
      <w:r w:rsidR="00CD3862" w:rsidRPr="00344DF1">
        <w:rPr>
          <w:rFonts w:ascii="Times New Roman" w:hAnsi="Times New Roman" w:cs="Times New Roman"/>
          <w:sz w:val="24"/>
          <w:szCs w:val="24"/>
        </w:rPr>
        <w:t xml:space="preserve"> O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ESTE: Confronta- com a ÁREA  </w:t>
      </w:r>
      <w:r w:rsidR="00CD3862" w:rsidRPr="00344DF1">
        <w:rPr>
          <w:rFonts w:ascii="Times New Roman" w:hAnsi="Times New Roman" w:cs="Times New Roman"/>
          <w:sz w:val="24"/>
          <w:szCs w:val="24"/>
        </w:rPr>
        <w:t>1 numa extensão de 20,02 metros.</w:t>
      </w:r>
      <w:r w:rsidR="00060424"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DESCRIÇÃO DO PERÍMETRO ÁREA </w:t>
      </w:r>
      <w:proofErr w:type="gramStart"/>
      <w:r w:rsidR="00A77158" w:rsidRPr="00344DF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60424" w:rsidRPr="00344DF1">
        <w:rPr>
          <w:rFonts w:ascii="Times New Roman" w:hAnsi="Times New Roman" w:cs="Times New Roman"/>
          <w:sz w:val="24"/>
          <w:szCs w:val="24"/>
        </w:rPr>
        <w:t xml:space="preserve">. </w:t>
      </w:r>
      <w:r w:rsidR="00A77158" w:rsidRPr="00344DF1">
        <w:rPr>
          <w:rFonts w:ascii="Times New Roman" w:hAnsi="Times New Roman" w:cs="Times New Roman"/>
          <w:sz w:val="24"/>
          <w:szCs w:val="24"/>
        </w:rPr>
        <w:t xml:space="preserve">Inicia-se se no marco denominado 'ponto </w:t>
      </w:r>
      <w:proofErr w:type="gramStart"/>
      <w:r w:rsidR="00A77158" w:rsidRPr="00344DF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' , </w:t>
      </w:r>
      <w:proofErr w:type="spellStart"/>
      <w:r w:rsidR="00A77158" w:rsidRPr="00344DF1">
        <w:rPr>
          <w:rFonts w:ascii="Times New Roman" w:hAnsi="Times New Roman" w:cs="Times New Roman"/>
          <w:sz w:val="24"/>
          <w:szCs w:val="24"/>
        </w:rPr>
        <w:t>georreferenciado</w:t>
      </w:r>
      <w:proofErr w:type="spellEnd"/>
      <w:r w:rsidR="00A77158" w:rsidRPr="00344DF1">
        <w:rPr>
          <w:rFonts w:ascii="Times New Roman" w:hAnsi="Times New Roman" w:cs="Times New Roman"/>
          <w:sz w:val="24"/>
          <w:szCs w:val="24"/>
        </w:rPr>
        <w:t xml:space="preserve"> no Sistema Geodésico Brasileiro, DATUM - SIRGAS20000, MC-51°W, coordenadas Plano Retangulares Relativas, Sistema UTM: E= 515.897,017 m e N= 6.979.048,081 m dividindo-o com o  RUA 29 DE DEZEMBRO; Daí segue confrontando com RUA 29 DE DEZEMBRO com o azimute de 219°28'53" e a distância de 20,02 m até o marco </w:t>
      </w:r>
      <w:r w:rsidR="00A77158" w:rsidRPr="00344DF1">
        <w:rPr>
          <w:rFonts w:ascii="Times New Roman" w:hAnsi="Times New Roman" w:cs="Times New Roman"/>
          <w:sz w:val="24"/>
          <w:szCs w:val="24"/>
        </w:rPr>
        <w:lastRenderedPageBreak/>
        <w:t>'ponto 8' (E=515.884,289 m e N=6.979.032,631 m); Daí segue confrontando com JOÃO RIBEIRO SOBRINHO - matrícula 35.857 com o azimute de 309°10'00" e a distância de 41,50 m até o marco 'ponto 9' (E=515.852,114 m e N=6.979.058,841 m); Daí segue confrontando com JOÃO LEOPOLDO LEOBET - matrícula 34.954 com o azimute de 309°10'00" e a distância de 0,11 m até o marco 'ponto 10' (E=515.852,026 m e N=6.979.058,913 m); Daí segue confrontando com ÁREA 1 com o azimute de  39°03'05" e a distância de 20,02 m até o marco 'ponto 11' (E=515.864,638 m e N=6.979.074,458 m); Daí segue confrontando com AREA 2 com o azimute de 129°10'01" e a distância de 0,08 m até o marco 'ponto 12' (E=515.864,696 m e N=6.979.074,411 m); Daí segue confrontando com ÁREA 3 com o azimute de 129°10'01" e a distância de 41,69 m até o marco 'ponto 7' (E=515.897,017 m e N=6.979.048,081 m); início de descrição, fechando assim o perímetro do polígono acima descrito com uma área superficial de 834,49 m².</w:t>
      </w:r>
    </w:p>
    <w:p w:rsidR="00A77158" w:rsidRPr="00344DF1" w:rsidRDefault="00A77158" w:rsidP="00A771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0975" w:rsidRPr="00344DF1" w:rsidRDefault="000825C0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Artigo 3º</w:t>
      </w:r>
      <w:r w:rsidRPr="00344DF1">
        <w:rPr>
          <w:rFonts w:ascii="Times New Roman" w:hAnsi="Times New Roman" w:cs="Times New Roman"/>
          <w:sz w:val="24"/>
          <w:szCs w:val="24"/>
        </w:rPr>
        <w:t xml:space="preserve">. </w:t>
      </w:r>
      <w:r w:rsidR="005C5E45" w:rsidRPr="00344DF1">
        <w:rPr>
          <w:rFonts w:ascii="Times New Roman" w:hAnsi="Times New Roman" w:cs="Times New Roman"/>
          <w:sz w:val="24"/>
          <w:szCs w:val="24"/>
        </w:rPr>
        <w:t xml:space="preserve">O </w:t>
      </w:r>
      <w:r w:rsidR="00096B04" w:rsidRPr="00344DF1">
        <w:rPr>
          <w:rFonts w:ascii="Times New Roman" w:hAnsi="Times New Roman" w:cs="Times New Roman"/>
          <w:sz w:val="24"/>
          <w:szCs w:val="24"/>
        </w:rPr>
        <w:t>sistema</w:t>
      </w:r>
      <w:r w:rsidR="005C5E45" w:rsidRPr="00344DF1">
        <w:rPr>
          <w:rFonts w:ascii="Times New Roman" w:hAnsi="Times New Roman" w:cs="Times New Roman"/>
          <w:sz w:val="24"/>
          <w:szCs w:val="24"/>
        </w:rPr>
        <w:t xml:space="preserve"> de </w:t>
      </w:r>
      <w:r w:rsidR="00096B04" w:rsidRPr="00344DF1">
        <w:rPr>
          <w:rFonts w:ascii="Times New Roman" w:hAnsi="Times New Roman" w:cs="Times New Roman"/>
          <w:sz w:val="24"/>
          <w:szCs w:val="24"/>
        </w:rPr>
        <w:t xml:space="preserve">energia elétrica, </w:t>
      </w:r>
      <w:r w:rsidR="00E06B48" w:rsidRPr="00344DF1">
        <w:rPr>
          <w:rFonts w:ascii="Times New Roman" w:hAnsi="Times New Roman" w:cs="Times New Roman"/>
          <w:sz w:val="24"/>
          <w:szCs w:val="24"/>
        </w:rPr>
        <w:t xml:space="preserve">sistema de iluminação pública urbana, </w:t>
      </w:r>
      <w:r w:rsidR="00096B04" w:rsidRPr="00344DF1">
        <w:rPr>
          <w:rFonts w:ascii="Times New Roman" w:hAnsi="Times New Roman" w:cs="Times New Roman"/>
          <w:sz w:val="24"/>
          <w:szCs w:val="24"/>
        </w:rPr>
        <w:t>rede de</w:t>
      </w:r>
      <w:r w:rsidR="008A0975" w:rsidRPr="00344DF1">
        <w:rPr>
          <w:rFonts w:ascii="Times New Roman" w:hAnsi="Times New Roman" w:cs="Times New Roman"/>
          <w:sz w:val="24"/>
          <w:szCs w:val="24"/>
        </w:rPr>
        <w:t xml:space="preserve"> água</w:t>
      </w:r>
      <w:r w:rsidR="00096B04" w:rsidRPr="00344DF1">
        <w:rPr>
          <w:rFonts w:ascii="Times New Roman" w:hAnsi="Times New Roman" w:cs="Times New Roman"/>
          <w:sz w:val="24"/>
          <w:szCs w:val="24"/>
        </w:rPr>
        <w:t xml:space="preserve"> para consum</w:t>
      </w:r>
      <w:r w:rsidR="00156D49" w:rsidRPr="00344DF1">
        <w:rPr>
          <w:rFonts w:ascii="Times New Roman" w:hAnsi="Times New Roman" w:cs="Times New Roman"/>
          <w:sz w:val="24"/>
          <w:szCs w:val="24"/>
        </w:rPr>
        <w:t>o humano e sistema de drenagem p</w:t>
      </w:r>
      <w:r w:rsidR="00096B04" w:rsidRPr="00344DF1">
        <w:rPr>
          <w:rFonts w:ascii="Times New Roman" w:hAnsi="Times New Roman" w:cs="Times New Roman"/>
          <w:sz w:val="24"/>
          <w:szCs w:val="24"/>
        </w:rPr>
        <w:t xml:space="preserve">luvial </w:t>
      </w:r>
      <w:r w:rsidR="00F9550D" w:rsidRPr="00344DF1">
        <w:rPr>
          <w:rFonts w:ascii="Times New Roman" w:hAnsi="Times New Roman" w:cs="Times New Roman"/>
          <w:sz w:val="24"/>
          <w:szCs w:val="24"/>
        </w:rPr>
        <w:t>já estão implantados nas vias públicas onde</w:t>
      </w:r>
      <w:r w:rsidR="007F5DB2">
        <w:rPr>
          <w:rFonts w:ascii="Times New Roman" w:hAnsi="Times New Roman" w:cs="Times New Roman"/>
          <w:sz w:val="24"/>
          <w:szCs w:val="24"/>
        </w:rPr>
        <w:t xml:space="preserve"> os</w:t>
      </w:r>
      <w:r w:rsidR="00F9550D" w:rsidRPr="00344DF1">
        <w:rPr>
          <w:rFonts w:ascii="Times New Roman" w:hAnsi="Times New Roman" w:cs="Times New Roman"/>
          <w:sz w:val="24"/>
          <w:szCs w:val="24"/>
        </w:rPr>
        <w:t xml:space="preserve"> referidos imóveis estão localizados</w:t>
      </w:r>
      <w:r w:rsidR="00CC2312" w:rsidRPr="00344DF1">
        <w:rPr>
          <w:rFonts w:ascii="Times New Roman" w:hAnsi="Times New Roman" w:cs="Times New Roman"/>
          <w:sz w:val="24"/>
          <w:szCs w:val="24"/>
        </w:rPr>
        <w:t>.</w:t>
      </w:r>
    </w:p>
    <w:p w:rsidR="008A0975" w:rsidRPr="00344DF1" w:rsidRDefault="008A0975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00A5" w:rsidRPr="00344DF1" w:rsidRDefault="00B200A5" w:rsidP="00B200A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Artigo 4º</w:t>
      </w:r>
      <w:r w:rsidRPr="00344DF1">
        <w:rPr>
          <w:rFonts w:ascii="Times New Roman" w:hAnsi="Times New Roman" w:cs="Times New Roman"/>
          <w:sz w:val="24"/>
          <w:szCs w:val="24"/>
        </w:rPr>
        <w:t>. Os interessados deverão registrar o presente desmembramento ora autorizado e aprovado no Registro de Imóveis da Comarca de Campos Novos (SC), entregando ao Município, no prazo de noventa dias,</w:t>
      </w:r>
      <w:r w:rsidR="003F6D3A" w:rsidRPr="00344DF1">
        <w:rPr>
          <w:rFonts w:ascii="Times New Roman" w:hAnsi="Times New Roman" w:cs="Times New Roman"/>
          <w:sz w:val="24"/>
          <w:szCs w:val="24"/>
        </w:rPr>
        <w:t xml:space="preserve"> contados da data do respectivo registro, </w:t>
      </w:r>
      <w:r w:rsidRPr="00344DF1">
        <w:rPr>
          <w:rFonts w:ascii="Times New Roman" w:hAnsi="Times New Roman" w:cs="Times New Roman"/>
          <w:sz w:val="24"/>
          <w:szCs w:val="24"/>
        </w:rPr>
        <w:t>certidões das matrículas de cada unidade imobiliária.</w:t>
      </w:r>
    </w:p>
    <w:p w:rsidR="00B200A5" w:rsidRPr="00344DF1" w:rsidRDefault="00B200A5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7DB2" w:rsidRPr="00344DF1" w:rsidRDefault="003E1F6E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b/>
          <w:sz w:val="24"/>
          <w:szCs w:val="24"/>
        </w:rPr>
        <w:t>Art</w:t>
      </w:r>
      <w:r w:rsidR="007C16D1" w:rsidRPr="00344DF1">
        <w:rPr>
          <w:rFonts w:ascii="Times New Roman" w:hAnsi="Times New Roman" w:cs="Times New Roman"/>
          <w:b/>
          <w:sz w:val="24"/>
          <w:szCs w:val="24"/>
        </w:rPr>
        <w:t>igo</w:t>
      </w:r>
      <w:r w:rsidRPr="00344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0A5" w:rsidRPr="00344DF1">
        <w:rPr>
          <w:rFonts w:ascii="Times New Roman" w:hAnsi="Times New Roman" w:cs="Times New Roman"/>
          <w:b/>
          <w:sz w:val="24"/>
          <w:szCs w:val="24"/>
        </w:rPr>
        <w:t>5</w:t>
      </w:r>
      <w:r w:rsidRPr="00344DF1">
        <w:rPr>
          <w:rFonts w:ascii="Times New Roman" w:hAnsi="Times New Roman" w:cs="Times New Roman"/>
          <w:b/>
          <w:sz w:val="24"/>
          <w:szCs w:val="24"/>
        </w:rPr>
        <w:t>º</w:t>
      </w:r>
      <w:r w:rsidRPr="00344DF1">
        <w:rPr>
          <w:rFonts w:ascii="Times New Roman" w:hAnsi="Times New Roman" w:cs="Times New Roman"/>
          <w:sz w:val="24"/>
          <w:szCs w:val="24"/>
        </w:rPr>
        <w:t xml:space="preserve">. </w:t>
      </w:r>
      <w:r w:rsidR="000825C0" w:rsidRPr="00344DF1">
        <w:rPr>
          <w:rFonts w:ascii="Times New Roman" w:hAnsi="Times New Roman" w:cs="Times New Roman"/>
          <w:sz w:val="24"/>
          <w:szCs w:val="24"/>
        </w:rPr>
        <w:t>Este Decreto entra em vigor na data de sua publicação revogando as disposições contrárias</w:t>
      </w:r>
      <w:r w:rsidR="00C05768" w:rsidRPr="00344DF1">
        <w:rPr>
          <w:rFonts w:ascii="Times New Roman" w:hAnsi="Times New Roman" w:cs="Times New Roman"/>
          <w:sz w:val="24"/>
          <w:szCs w:val="24"/>
        </w:rPr>
        <w:t>.</w:t>
      </w:r>
    </w:p>
    <w:p w:rsidR="00C05768" w:rsidRPr="00344DF1" w:rsidRDefault="00C05768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25C0" w:rsidRPr="00344DF1" w:rsidRDefault="007F5DB2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Brunópolis, 23</w:t>
      </w:r>
      <w:r w:rsidR="00156D49" w:rsidRPr="00344DF1">
        <w:rPr>
          <w:rFonts w:ascii="Times New Roman" w:hAnsi="Times New Roman" w:cs="Times New Roman"/>
          <w:sz w:val="24"/>
          <w:szCs w:val="24"/>
        </w:rPr>
        <w:t xml:space="preserve"> d</w:t>
      </w:r>
      <w:r w:rsidR="008273C1" w:rsidRPr="00344DF1">
        <w:rPr>
          <w:rFonts w:ascii="Times New Roman" w:hAnsi="Times New Roman" w:cs="Times New Roman"/>
          <w:sz w:val="24"/>
          <w:szCs w:val="24"/>
        </w:rPr>
        <w:t xml:space="preserve">e </w:t>
      </w:r>
      <w:r w:rsidR="00060424" w:rsidRPr="00344DF1">
        <w:rPr>
          <w:rFonts w:ascii="Times New Roman" w:hAnsi="Times New Roman" w:cs="Times New Roman"/>
          <w:sz w:val="24"/>
          <w:szCs w:val="24"/>
        </w:rPr>
        <w:t>maio</w:t>
      </w:r>
      <w:r w:rsidR="003F6D3A" w:rsidRPr="00344DF1">
        <w:rPr>
          <w:rFonts w:ascii="Times New Roman" w:hAnsi="Times New Roman" w:cs="Times New Roman"/>
          <w:sz w:val="24"/>
          <w:szCs w:val="24"/>
        </w:rPr>
        <w:t xml:space="preserve"> </w:t>
      </w:r>
      <w:r w:rsidR="008273C1" w:rsidRPr="00344DF1">
        <w:rPr>
          <w:rFonts w:ascii="Times New Roman" w:hAnsi="Times New Roman" w:cs="Times New Roman"/>
          <w:sz w:val="24"/>
          <w:szCs w:val="24"/>
        </w:rPr>
        <w:t>de 20</w:t>
      </w:r>
      <w:r w:rsidR="00060424" w:rsidRPr="00344DF1">
        <w:rPr>
          <w:rFonts w:ascii="Times New Roman" w:hAnsi="Times New Roman" w:cs="Times New Roman"/>
          <w:sz w:val="24"/>
          <w:szCs w:val="24"/>
        </w:rPr>
        <w:t>22.</w:t>
      </w:r>
    </w:p>
    <w:p w:rsidR="000825C0" w:rsidRPr="00344DF1" w:rsidRDefault="000825C0" w:rsidP="00E22F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>Volcir Canuto</w:t>
      </w: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>Prefeito Municipal</w:t>
      </w: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>Publicado este Decreto no DOM.</w:t>
      </w:r>
    </w:p>
    <w:p w:rsid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44DF1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 xml:space="preserve">Elaine </w:t>
      </w:r>
      <w:proofErr w:type="spellStart"/>
      <w:r w:rsidRPr="00344DF1">
        <w:rPr>
          <w:rFonts w:ascii="Times New Roman" w:hAnsi="Times New Roman" w:cs="Times New Roman"/>
          <w:sz w:val="24"/>
          <w:szCs w:val="24"/>
        </w:rPr>
        <w:t>Novacki</w:t>
      </w:r>
      <w:proofErr w:type="spellEnd"/>
      <w:r w:rsidRPr="00344DF1">
        <w:rPr>
          <w:rFonts w:ascii="Times New Roman" w:hAnsi="Times New Roman" w:cs="Times New Roman"/>
          <w:sz w:val="24"/>
          <w:szCs w:val="24"/>
        </w:rPr>
        <w:t xml:space="preserve"> dos Santos</w:t>
      </w:r>
    </w:p>
    <w:p w:rsidR="00A65ADA" w:rsidRPr="00344DF1" w:rsidRDefault="00344DF1" w:rsidP="00344DF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44DF1">
        <w:rPr>
          <w:rFonts w:ascii="Times New Roman" w:hAnsi="Times New Roman" w:cs="Times New Roman"/>
          <w:sz w:val="24"/>
          <w:szCs w:val="24"/>
        </w:rPr>
        <w:t xml:space="preserve">Secretaria de Administração, planejamento e </w:t>
      </w:r>
      <w:proofErr w:type="gramStart"/>
      <w:r w:rsidRPr="00344DF1">
        <w:rPr>
          <w:rFonts w:ascii="Times New Roman" w:hAnsi="Times New Roman" w:cs="Times New Roman"/>
          <w:sz w:val="24"/>
          <w:szCs w:val="24"/>
        </w:rPr>
        <w:t>Fazenda</w:t>
      </w:r>
      <w:proofErr w:type="gramEnd"/>
    </w:p>
    <w:p w:rsidR="003864B2" w:rsidRPr="00344DF1" w:rsidRDefault="003864B2" w:rsidP="00344DF1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64B2" w:rsidRPr="00344DF1" w:rsidSect="00344DF1"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6D" w:rsidRDefault="00DD066D" w:rsidP="00DD066D">
      <w:pPr>
        <w:spacing w:after="0" w:line="240" w:lineRule="auto"/>
      </w:pPr>
      <w:r>
        <w:separator/>
      </w:r>
    </w:p>
  </w:endnote>
  <w:endnote w:type="continuationSeparator" w:id="0">
    <w:p w:rsidR="00DD066D" w:rsidRDefault="00DD066D" w:rsidP="00D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040031"/>
      <w:docPartObj>
        <w:docPartGallery w:val="Page Numbers (Bottom of Page)"/>
        <w:docPartUnique/>
      </w:docPartObj>
    </w:sdtPr>
    <w:sdtContent>
      <w:p w:rsidR="00DD066D" w:rsidRDefault="00DD06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066D" w:rsidRDefault="00DD06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6D" w:rsidRDefault="00DD066D" w:rsidP="00DD066D">
      <w:pPr>
        <w:spacing w:after="0" w:line="240" w:lineRule="auto"/>
      </w:pPr>
      <w:r>
        <w:separator/>
      </w:r>
    </w:p>
  </w:footnote>
  <w:footnote w:type="continuationSeparator" w:id="0">
    <w:p w:rsidR="00DD066D" w:rsidRDefault="00DD066D" w:rsidP="00DD0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FB0"/>
    <w:multiLevelType w:val="hybridMultilevel"/>
    <w:tmpl w:val="2AB82212"/>
    <w:lvl w:ilvl="0" w:tplc="98C0AA3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A4198E"/>
    <w:multiLevelType w:val="hybridMultilevel"/>
    <w:tmpl w:val="0098287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7059"/>
    <w:multiLevelType w:val="hybridMultilevel"/>
    <w:tmpl w:val="D3588070"/>
    <w:lvl w:ilvl="0" w:tplc="6F4C1F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20F72"/>
    <w:multiLevelType w:val="hybridMultilevel"/>
    <w:tmpl w:val="748A2DD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572E"/>
    <w:multiLevelType w:val="hybridMultilevel"/>
    <w:tmpl w:val="9230C8AE"/>
    <w:lvl w:ilvl="0" w:tplc="FED038BA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A17FBA"/>
    <w:multiLevelType w:val="hybridMultilevel"/>
    <w:tmpl w:val="650CF916"/>
    <w:lvl w:ilvl="0" w:tplc="DE1EDDAA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6B518CB"/>
    <w:multiLevelType w:val="hybridMultilevel"/>
    <w:tmpl w:val="990A8D98"/>
    <w:lvl w:ilvl="0" w:tplc="BA90B0DA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C630F58"/>
    <w:multiLevelType w:val="hybridMultilevel"/>
    <w:tmpl w:val="89480902"/>
    <w:lvl w:ilvl="0" w:tplc="BAEC708E">
      <w:start w:val="1"/>
      <w:numFmt w:val="upp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FD25426"/>
    <w:multiLevelType w:val="hybridMultilevel"/>
    <w:tmpl w:val="04C67D54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40E9"/>
    <w:multiLevelType w:val="hybridMultilevel"/>
    <w:tmpl w:val="EF6E0C2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A63C0"/>
    <w:multiLevelType w:val="hybridMultilevel"/>
    <w:tmpl w:val="139E091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552AC"/>
    <w:multiLevelType w:val="hybridMultilevel"/>
    <w:tmpl w:val="A13272D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5949"/>
    <w:multiLevelType w:val="hybridMultilevel"/>
    <w:tmpl w:val="306E76E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C6E17"/>
    <w:multiLevelType w:val="hybridMultilevel"/>
    <w:tmpl w:val="8F0C4C4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675D1"/>
    <w:multiLevelType w:val="hybridMultilevel"/>
    <w:tmpl w:val="3154D442"/>
    <w:lvl w:ilvl="0" w:tplc="EB7A6E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3ACA"/>
    <w:multiLevelType w:val="hybridMultilevel"/>
    <w:tmpl w:val="3B082F98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92AB3"/>
    <w:multiLevelType w:val="hybridMultilevel"/>
    <w:tmpl w:val="7FBE2FB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63E4"/>
    <w:multiLevelType w:val="hybridMultilevel"/>
    <w:tmpl w:val="48ECF48E"/>
    <w:lvl w:ilvl="0" w:tplc="BA90B0DA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577C"/>
    <w:multiLevelType w:val="hybridMultilevel"/>
    <w:tmpl w:val="FB28BF0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83143"/>
    <w:multiLevelType w:val="hybridMultilevel"/>
    <w:tmpl w:val="1F626B8A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71ACB"/>
    <w:multiLevelType w:val="hybridMultilevel"/>
    <w:tmpl w:val="3C945D8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D03"/>
    <w:multiLevelType w:val="hybridMultilevel"/>
    <w:tmpl w:val="2A7A19C6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2318C"/>
    <w:multiLevelType w:val="hybridMultilevel"/>
    <w:tmpl w:val="18B2E73C"/>
    <w:lvl w:ilvl="0" w:tplc="3A8699CE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6DF2921"/>
    <w:multiLevelType w:val="hybridMultilevel"/>
    <w:tmpl w:val="4A12F93C"/>
    <w:lvl w:ilvl="0" w:tplc="223A89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15BA"/>
    <w:multiLevelType w:val="hybridMultilevel"/>
    <w:tmpl w:val="56F0BB1E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831B7"/>
    <w:multiLevelType w:val="hybridMultilevel"/>
    <w:tmpl w:val="F92A4FC2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45F"/>
    <w:multiLevelType w:val="hybridMultilevel"/>
    <w:tmpl w:val="2ECCADBA"/>
    <w:lvl w:ilvl="0" w:tplc="B1082FA4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E61350E"/>
    <w:multiLevelType w:val="hybridMultilevel"/>
    <w:tmpl w:val="565A3DFC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4082C"/>
    <w:multiLevelType w:val="hybridMultilevel"/>
    <w:tmpl w:val="59883660"/>
    <w:lvl w:ilvl="0" w:tplc="BA90B0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E0360"/>
    <w:multiLevelType w:val="hybridMultilevel"/>
    <w:tmpl w:val="F0A471DC"/>
    <w:lvl w:ilvl="0" w:tplc="7A64CB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9"/>
  </w:num>
  <w:num w:numId="5">
    <w:abstractNumId w:val="22"/>
  </w:num>
  <w:num w:numId="6">
    <w:abstractNumId w:val="5"/>
  </w:num>
  <w:num w:numId="7">
    <w:abstractNumId w:val="0"/>
  </w:num>
  <w:num w:numId="8">
    <w:abstractNumId w:val="26"/>
  </w:num>
  <w:num w:numId="9">
    <w:abstractNumId w:val="2"/>
  </w:num>
  <w:num w:numId="10">
    <w:abstractNumId w:val="7"/>
  </w:num>
  <w:num w:numId="11">
    <w:abstractNumId w:val="23"/>
  </w:num>
  <w:num w:numId="12">
    <w:abstractNumId w:val="28"/>
  </w:num>
  <w:num w:numId="13">
    <w:abstractNumId w:val="9"/>
  </w:num>
  <w:num w:numId="14">
    <w:abstractNumId w:val="15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  <w:num w:numId="22">
    <w:abstractNumId w:val="21"/>
  </w:num>
  <w:num w:numId="23">
    <w:abstractNumId w:val="27"/>
  </w:num>
  <w:num w:numId="24">
    <w:abstractNumId w:val="3"/>
  </w:num>
  <w:num w:numId="25">
    <w:abstractNumId w:val="1"/>
  </w:num>
  <w:num w:numId="26">
    <w:abstractNumId w:val="20"/>
  </w:num>
  <w:num w:numId="27">
    <w:abstractNumId w:val="25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0"/>
    <w:rsid w:val="00012279"/>
    <w:rsid w:val="00060424"/>
    <w:rsid w:val="0007766A"/>
    <w:rsid w:val="000825C0"/>
    <w:rsid w:val="0009484E"/>
    <w:rsid w:val="00096B04"/>
    <w:rsid w:val="000F32FC"/>
    <w:rsid w:val="00102DFB"/>
    <w:rsid w:val="00156D49"/>
    <w:rsid w:val="001A3301"/>
    <w:rsid w:val="001E6E20"/>
    <w:rsid w:val="002020B7"/>
    <w:rsid w:val="00222CD9"/>
    <w:rsid w:val="00287457"/>
    <w:rsid w:val="0029005A"/>
    <w:rsid w:val="00324917"/>
    <w:rsid w:val="00337754"/>
    <w:rsid w:val="00344DF1"/>
    <w:rsid w:val="003864B2"/>
    <w:rsid w:val="003C7D05"/>
    <w:rsid w:val="003E1F6E"/>
    <w:rsid w:val="003F6D3A"/>
    <w:rsid w:val="004008E9"/>
    <w:rsid w:val="00482826"/>
    <w:rsid w:val="004A44C1"/>
    <w:rsid w:val="004B736B"/>
    <w:rsid w:val="004C118A"/>
    <w:rsid w:val="00526DFB"/>
    <w:rsid w:val="005315CE"/>
    <w:rsid w:val="00544F33"/>
    <w:rsid w:val="00575274"/>
    <w:rsid w:val="005B2634"/>
    <w:rsid w:val="005C5E45"/>
    <w:rsid w:val="005F7417"/>
    <w:rsid w:val="00615DCE"/>
    <w:rsid w:val="00655B17"/>
    <w:rsid w:val="00663A7B"/>
    <w:rsid w:val="00692304"/>
    <w:rsid w:val="006D0A36"/>
    <w:rsid w:val="006D48C0"/>
    <w:rsid w:val="006E49B7"/>
    <w:rsid w:val="007543AD"/>
    <w:rsid w:val="0076120D"/>
    <w:rsid w:val="0078670B"/>
    <w:rsid w:val="007A2A48"/>
    <w:rsid w:val="007A3194"/>
    <w:rsid w:val="007C16D1"/>
    <w:rsid w:val="007F5DB2"/>
    <w:rsid w:val="007F6169"/>
    <w:rsid w:val="00806435"/>
    <w:rsid w:val="008273C1"/>
    <w:rsid w:val="008520A8"/>
    <w:rsid w:val="00866C05"/>
    <w:rsid w:val="008A0975"/>
    <w:rsid w:val="00912D4F"/>
    <w:rsid w:val="00996755"/>
    <w:rsid w:val="009B7DB2"/>
    <w:rsid w:val="00A65ADA"/>
    <w:rsid w:val="00A77158"/>
    <w:rsid w:val="00A815DA"/>
    <w:rsid w:val="00AA7145"/>
    <w:rsid w:val="00B200A5"/>
    <w:rsid w:val="00B66B6F"/>
    <w:rsid w:val="00BC348F"/>
    <w:rsid w:val="00C05768"/>
    <w:rsid w:val="00C074CA"/>
    <w:rsid w:val="00C20173"/>
    <w:rsid w:val="00CA4C8B"/>
    <w:rsid w:val="00CC2312"/>
    <w:rsid w:val="00CD3862"/>
    <w:rsid w:val="00D20057"/>
    <w:rsid w:val="00D3081E"/>
    <w:rsid w:val="00D46934"/>
    <w:rsid w:val="00DC471C"/>
    <w:rsid w:val="00DD066D"/>
    <w:rsid w:val="00DD7D22"/>
    <w:rsid w:val="00E01B0E"/>
    <w:rsid w:val="00E06B48"/>
    <w:rsid w:val="00E22FF5"/>
    <w:rsid w:val="00EB1FE8"/>
    <w:rsid w:val="00EB4BBE"/>
    <w:rsid w:val="00ED52BC"/>
    <w:rsid w:val="00EE5D24"/>
    <w:rsid w:val="00F471E7"/>
    <w:rsid w:val="00F507F4"/>
    <w:rsid w:val="00F52280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66D"/>
  </w:style>
  <w:style w:type="paragraph" w:styleId="Rodap">
    <w:name w:val="footer"/>
    <w:basedOn w:val="Normal"/>
    <w:link w:val="RodapChar"/>
    <w:uiPriority w:val="99"/>
    <w:unhideWhenUsed/>
    <w:rsid w:val="00D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66D"/>
  </w:style>
  <w:style w:type="paragraph" w:styleId="Textodebalo">
    <w:name w:val="Balloon Text"/>
    <w:basedOn w:val="Normal"/>
    <w:link w:val="TextodebaloChar"/>
    <w:uiPriority w:val="99"/>
    <w:semiHidden/>
    <w:unhideWhenUsed/>
    <w:rsid w:val="00DD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66D"/>
  </w:style>
  <w:style w:type="paragraph" w:styleId="Rodap">
    <w:name w:val="footer"/>
    <w:basedOn w:val="Normal"/>
    <w:link w:val="RodapChar"/>
    <w:uiPriority w:val="99"/>
    <w:unhideWhenUsed/>
    <w:rsid w:val="00D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66D"/>
  </w:style>
  <w:style w:type="paragraph" w:styleId="Textodebalo">
    <w:name w:val="Balloon Text"/>
    <w:basedOn w:val="Normal"/>
    <w:link w:val="TextodebaloChar"/>
    <w:uiPriority w:val="99"/>
    <w:semiHidden/>
    <w:unhideWhenUsed/>
    <w:rsid w:val="00DD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1328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7</cp:revision>
  <cp:lastPrinted>2022-05-23T11:27:00Z</cp:lastPrinted>
  <dcterms:created xsi:type="dcterms:W3CDTF">2020-09-24T10:45:00Z</dcterms:created>
  <dcterms:modified xsi:type="dcterms:W3CDTF">2022-05-23T11:30:00Z</dcterms:modified>
</cp:coreProperties>
</file>