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D" w:rsidRDefault="00CF2D4D" w:rsidP="00CF2D4D">
      <w:pPr>
        <w:pStyle w:val="Ttulo"/>
        <w:rPr>
          <w:b/>
        </w:rPr>
      </w:pPr>
      <w:bookmarkStart w:id="0" w:name="_GoBack"/>
      <w:bookmarkEnd w:id="0"/>
      <w:r>
        <w:rPr>
          <w:b/>
        </w:rPr>
        <w:t xml:space="preserve">LEI </w:t>
      </w:r>
      <w:r w:rsidR="007A76F1">
        <w:rPr>
          <w:b/>
        </w:rPr>
        <w:t>891</w:t>
      </w:r>
      <w:r>
        <w:rPr>
          <w:b/>
        </w:rPr>
        <w:t xml:space="preserve"> DE </w:t>
      </w:r>
      <w:r w:rsidR="007A76F1">
        <w:rPr>
          <w:b/>
        </w:rPr>
        <w:t>25</w:t>
      </w:r>
      <w:r>
        <w:rPr>
          <w:b/>
        </w:rPr>
        <w:t xml:space="preserve"> </w:t>
      </w:r>
      <w:r w:rsidR="007A76F1">
        <w:rPr>
          <w:b/>
        </w:rPr>
        <w:t>DE</w:t>
      </w:r>
      <w:r>
        <w:rPr>
          <w:b/>
        </w:rPr>
        <w:t xml:space="preserve"> </w:t>
      </w:r>
      <w:r w:rsidR="007A76F1">
        <w:rPr>
          <w:b/>
        </w:rPr>
        <w:t>ABRIL DE</w:t>
      </w:r>
      <w:r w:rsidR="0053019B">
        <w:rPr>
          <w:b/>
        </w:rPr>
        <w:t xml:space="preserve"> </w:t>
      </w:r>
      <w:r>
        <w:rPr>
          <w:b/>
        </w:rPr>
        <w:t>2017.</w:t>
      </w:r>
    </w:p>
    <w:p w:rsidR="00CF2D4D" w:rsidRPr="00F4110C" w:rsidRDefault="00CF2D4D" w:rsidP="00CF2D4D">
      <w:pPr>
        <w:pStyle w:val="Ttulo"/>
        <w:rPr>
          <w:b/>
        </w:rPr>
      </w:pPr>
    </w:p>
    <w:p w:rsidR="00CF2D4D" w:rsidRPr="00A12A53" w:rsidRDefault="00CF2D4D" w:rsidP="00CF2D4D">
      <w:pPr>
        <w:pStyle w:val="Ttulo"/>
        <w:jc w:val="both"/>
        <w:rPr>
          <w:b/>
        </w:rPr>
      </w:pPr>
      <w:r w:rsidRPr="00A12A53">
        <w:rPr>
          <w:b/>
        </w:rPr>
        <w:t>CONCEDE REPOSIÇÃO DA PERDA INFLACIÓNARIA ANUAL PARA OS VEREADORES E PRESIDENTE DÁ CÂMARA MUNICIPAL DE VEREDORES DE BRUNÓPOLIS  E DÁ OUTRAS PROVIDÊNCIAS.</w:t>
      </w:r>
    </w:p>
    <w:p w:rsidR="00CF2D4D" w:rsidRDefault="00CF2D4D" w:rsidP="00CF2D4D">
      <w:pPr>
        <w:pStyle w:val="Ttulo"/>
        <w:jc w:val="both"/>
      </w:pPr>
    </w:p>
    <w:p w:rsidR="00CF2D4D" w:rsidRDefault="007A76F1" w:rsidP="00CF2D4D">
      <w:pPr>
        <w:pStyle w:val="Ttulo"/>
        <w:ind w:firstLine="2268"/>
        <w:jc w:val="both"/>
      </w:pPr>
      <w:r>
        <w:rPr>
          <w:b/>
          <w:bCs/>
        </w:rPr>
        <w:t>ADEMIL ANTONIO DA ROSA</w:t>
      </w:r>
      <w:r w:rsidR="00CF2D4D">
        <w:rPr>
          <w:b/>
          <w:bCs/>
        </w:rPr>
        <w:t>,</w:t>
      </w:r>
      <w:r>
        <w:t xml:space="preserve"> Prefeito Municipal</w:t>
      </w:r>
      <w:r w:rsidR="00CF2D4D">
        <w:t xml:space="preserve"> d</w:t>
      </w:r>
      <w:r>
        <w:t>e Brunópolis – SC. FAZ</w:t>
      </w:r>
      <w:r w:rsidR="00CF2D4D">
        <w:t xml:space="preserve"> saber que </w:t>
      </w:r>
      <w:r>
        <w:t xml:space="preserve">os Vereadores votaram e aprovaram e ELE sanciona a seguinte </w:t>
      </w:r>
      <w:r w:rsidR="00CF2D4D">
        <w:t>Lei:</w:t>
      </w:r>
    </w:p>
    <w:p w:rsidR="00CF2D4D" w:rsidRDefault="00CF2D4D" w:rsidP="00CF2D4D">
      <w:pPr>
        <w:pStyle w:val="Ttulo"/>
        <w:ind w:firstLine="2268"/>
        <w:jc w:val="both"/>
      </w:pPr>
      <w:r>
        <w:t xml:space="preserve"> </w:t>
      </w:r>
    </w:p>
    <w:p w:rsidR="00CF2D4D" w:rsidRDefault="00CF2D4D" w:rsidP="00CF2D4D">
      <w:pPr>
        <w:pStyle w:val="Ttulo"/>
        <w:ind w:firstLine="2268"/>
        <w:jc w:val="both"/>
      </w:pPr>
      <w:r>
        <w:rPr>
          <w:b/>
        </w:rPr>
        <w:t>Art. 1º</w:t>
      </w:r>
      <w:r>
        <w:t xml:space="preserve"> - Os subsídios dos Vereadores a contar de 1º de ABRIL de 201</w:t>
      </w:r>
      <w:r w:rsidR="00A12A53">
        <w:t>7</w:t>
      </w:r>
      <w:r>
        <w:t xml:space="preserve">, terá um aumento de </w:t>
      </w:r>
      <w:r w:rsidRPr="00CF2D4D">
        <w:t xml:space="preserve"> 4,56% (quatro inteiros e cinquenta e seis por cento)</w:t>
      </w:r>
      <w:r>
        <w:t>, conforme índice do INPC (Índice Nacional de Preços ao Consumidor)  referente período de abril de 2016/março de 2017, ficando fixado em R$</w:t>
      </w:r>
      <w:r w:rsidR="0053019B">
        <w:t xml:space="preserve"> 2.282,87 (dois mil duzentos e oitenta e dois reais e oitenta e sete centavos</w:t>
      </w:r>
      <w:r>
        <w:t>), na seguinte conformidade:</w:t>
      </w:r>
    </w:p>
    <w:p w:rsidR="00CF2D4D" w:rsidRDefault="00CF2D4D" w:rsidP="00CF2D4D">
      <w:pPr>
        <w:pStyle w:val="Ttulo"/>
        <w:ind w:firstLine="2268"/>
        <w:jc w:val="both"/>
      </w:pPr>
      <w:r>
        <w:t xml:space="preserve"> § 1º - O Subsídio dos Vereadores e do Presidente será composto de 04 (quatro) parcelas, respectivamente no valor de R$ </w:t>
      </w:r>
      <w:r w:rsidR="0053019B">
        <w:t>570,71</w:t>
      </w:r>
      <w:r>
        <w:t xml:space="preserve"> (</w:t>
      </w:r>
      <w:r w:rsidR="0053019B">
        <w:t>quinhentos e setenta reais e setenta e um centavos</w:t>
      </w:r>
      <w:r>
        <w:t xml:space="preserve">) e do Presidente R$ </w:t>
      </w:r>
      <w:r w:rsidR="0053019B">
        <w:t xml:space="preserve">856,07 </w:t>
      </w:r>
      <w:r>
        <w:t>(</w:t>
      </w:r>
      <w:r w:rsidR="0053019B">
        <w:t>oitocentos e cinquenta e seis reais e sete centavos</w:t>
      </w:r>
      <w:r>
        <w:t xml:space="preserve">), correspondente a igual número de sessões ordinárias mensais. </w:t>
      </w:r>
    </w:p>
    <w:p w:rsidR="00CF2D4D" w:rsidRDefault="00CF2D4D" w:rsidP="00CF2D4D">
      <w:pPr>
        <w:pStyle w:val="Ttulo"/>
        <w:ind w:firstLine="2268"/>
        <w:jc w:val="both"/>
      </w:pPr>
      <w:r>
        <w:t>§ 2º - Cada uma das parcelas que compõem o subsídio será devida ao Vereador que efetivamente comparecer às sessões, tomando parte nas votações.</w:t>
      </w:r>
    </w:p>
    <w:p w:rsidR="00CF2D4D" w:rsidRDefault="00CF2D4D" w:rsidP="00CF2D4D">
      <w:pPr>
        <w:pStyle w:val="Ttulo"/>
        <w:ind w:firstLine="2268"/>
        <w:jc w:val="both"/>
        <w:rPr>
          <w:b/>
          <w:bCs/>
        </w:rPr>
      </w:pPr>
      <w:r>
        <w:t>§ 3º - Não prejudicarão o pagamento das parcelas componentes do Subsídio a ausência de matéria a ser votada, a não realização da sessão por falta de quórum, relativamente aos Vereadores presentes e o recesso parlamentar.</w:t>
      </w:r>
    </w:p>
    <w:p w:rsidR="00CF2D4D" w:rsidRDefault="00CF2D4D" w:rsidP="00CF2D4D">
      <w:pPr>
        <w:pStyle w:val="Ttulo"/>
        <w:ind w:firstLine="2268"/>
        <w:jc w:val="both"/>
        <w:rPr>
          <w:b/>
          <w:bCs/>
        </w:rPr>
      </w:pPr>
    </w:p>
    <w:p w:rsidR="00CF2D4D" w:rsidRDefault="00CF2D4D" w:rsidP="00CF2D4D">
      <w:pPr>
        <w:pStyle w:val="Ttulo"/>
        <w:ind w:firstLine="2268"/>
        <w:jc w:val="both"/>
      </w:pPr>
      <w:r>
        <w:rPr>
          <w:b/>
          <w:bCs/>
        </w:rPr>
        <w:t xml:space="preserve">Art. 2º - </w:t>
      </w:r>
      <w:r w:rsidRPr="00562A73">
        <w:rPr>
          <w:bCs/>
        </w:rPr>
        <w:t>As sessões</w:t>
      </w:r>
      <w:r>
        <w:rPr>
          <w:b/>
          <w:bCs/>
        </w:rPr>
        <w:t xml:space="preserve"> </w:t>
      </w:r>
      <w:r>
        <w:t>extraordinárias não podem ser indenizadas.</w:t>
      </w:r>
    </w:p>
    <w:p w:rsidR="00CF2D4D" w:rsidRPr="0053019B" w:rsidRDefault="00CF2D4D" w:rsidP="0053019B">
      <w:pPr>
        <w:ind w:firstLine="2268"/>
        <w:jc w:val="both"/>
        <w:rPr>
          <w:sz w:val="28"/>
          <w:szCs w:val="28"/>
        </w:rPr>
      </w:pPr>
      <w:r w:rsidRPr="0053019B">
        <w:rPr>
          <w:b/>
          <w:bCs/>
          <w:sz w:val="28"/>
          <w:szCs w:val="28"/>
        </w:rPr>
        <w:t xml:space="preserve">Art. 3º - </w:t>
      </w:r>
      <w:r w:rsidRPr="0053019B">
        <w:rPr>
          <w:sz w:val="28"/>
          <w:szCs w:val="28"/>
        </w:rPr>
        <w:t>O Subsídio do Presidente, a contar de 1º de ABRIL de 201</w:t>
      </w:r>
      <w:r w:rsidR="0053019B">
        <w:rPr>
          <w:sz w:val="28"/>
          <w:szCs w:val="28"/>
        </w:rPr>
        <w:t>7</w:t>
      </w:r>
      <w:r w:rsidRPr="0053019B">
        <w:rPr>
          <w:sz w:val="28"/>
          <w:szCs w:val="28"/>
        </w:rPr>
        <w:t>, terá um aumento de  4,56% (quatro inteiros e cinquenta e seis por cento), conforme índice do INPC (Índice Nacional de Preços ao Consumidor) referente período de abril de 2016/março de 2017, ficando fixado em R$ 3.</w:t>
      </w:r>
      <w:r w:rsidR="0053019B">
        <w:rPr>
          <w:sz w:val="28"/>
          <w:szCs w:val="28"/>
        </w:rPr>
        <w:t>424,30</w:t>
      </w:r>
      <w:r w:rsidRPr="0053019B">
        <w:rPr>
          <w:sz w:val="28"/>
          <w:szCs w:val="28"/>
        </w:rPr>
        <w:t xml:space="preserve"> (três mil </w:t>
      </w:r>
      <w:r w:rsidR="0053019B">
        <w:rPr>
          <w:sz w:val="28"/>
          <w:szCs w:val="28"/>
        </w:rPr>
        <w:t>quatrocentos e vinte e quatro reais e trinta centavos)</w:t>
      </w:r>
      <w:r w:rsidRPr="0053019B">
        <w:rPr>
          <w:sz w:val="28"/>
          <w:szCs w:val="28"/>
        </w:rPr>
        <w:t>, a título de Subsídio pelo exercício da Presidência.</w:t>
      </w:r>
    </w:p>
    <w:p w:rsidR="00CF2D4D" w:rsidRPr="0053019B" w:rsidRDefault="00CF2D4D" w:rsidP="0053019B">
      <w:pPr>
        <w:pStyle w:val="Ttulo"/>
        <w:ind w:firstLine="2268"/>
        <w:jc w:val="both"/>
        <w:rPr>
          <w:szCs w:val="28"/>
        </w:rPr>
      </w:pPr>
    </w:p>
    <w:p w:rsidR="00CF2D4D" w:rsidRDefault="00CF2D4D" w:rsidP="00CF2D4D">
      <w:pPr>
        <w:pStyle w:val="Ttulo"/>
        <w:ind w:firstLine="2268"/>
        <w:jc w:val="both"/>
      </w:pPr>
      <w:r>
        <w:rPr>
          <w:b/>
          <w:bCs/>
        </w:rPr>
        <w:t xml:space="preserve">Art. 4º - </w:t>
      </w:r>
      <w:r>
        <w:t>As despesas decorrentes desta lei correrão à conta das dotações orçamentárias vigentes.</w:t>
      </w:r>
    </w:p>
    <w:p w:rsidR="00CF2D4D" w:rsidRDefault="00CF2D4D" w:rsidP="00CF2D4D">
      <w:pPr>
        <w:pStyle w:val="Ttulo"/>
        <w:ind w:firstLine="2268"/>
        <w:jc w:val="both"/>
      </w:pPr>
      <w:r>
        <w:lastRenderedPageBreak/>
        <w:t xml:space="preserve"> </w:t>
      </w:r>
      <w:r>
        <w:rPr>
          <w:b/>
          <w:bCs/>
        </w:rPr>
        <w:t xml:space="preserve">Art. 5 º </w:t>
      </w:r>
      <w:r>
        <w:t>- Revogadas as disposições em contrário, esta lei entra em vigor na data da sua publicação, com efeitos a partir de 01 de abril de 201</w:t>
      </w:r>
      <w:r w:rsidR="0053019B">
        <w:t>7</w:t>
      </w:r>
      <w:r>
        <w:t>.</w:t>
      </w:r>
    </w:p>
    <w:p w:rsidR="00CF2D4D" w:rsidRDefault="00CF2D4D" w:rsidP="00CF2D4D">
      <w:pPr>
        <w:pStyle w:val="Ttulo"/>
        <w:ind w:firstLine="2268"/>
        <w:jc w:val="both"/>
      </w:pPr>
    </w:p>
    <w:p w:rsidR="00CF2D4D" w:rsidRDefault="00CF2D4D" w:rsidP="00CF2D4D">
      <w:pPr>
        <w:pStyle w:val="Ttulo"/>
        <w:ind w:firstLine="2268"/>
        <w:jc w:val="both"/>
      </w:pPr>
    </w:p>
    <w:p w:rsidR="00CF2D4D" w:rsidRDefault="00CF2D4D" w:rsidP="00CF2D4D">
      <w:pPr>
        <w:pStyle w:val="Ttulo"/>
        <w:ind w:firstLine="2268"/>
        <w:jc w:val="both"/>
      </w:pPr>
      <w:r>
        <w:t xml:space="preserve">Brunópolis, </w:t>
      </w:r>
      <w:r w:rsidR="007A76F1">
        <w:t>24</w:t>
      </w:r>
      <w:r w:rsidR="0053019B">
        <w:t xml:space="preserve"> de abril de 2017.</w:t>
      </w:r>
    </w:p>
    <w:p w:rsidR="0053019B" w:rsidRDefault="0053019B" w:rsidP="00CF2D4D">
      <w:pPr>
        <w:pStyle w:val="Ttulo"/>
        <w:ind w:firstLine="2268"/>
        <w:jc w:val="both"/>
      </w:pPr>
    </w:p>
    <w:p w:rsidR="0053019B" w:rsidRDefault="0053019B" w:rsidP="00CF2D4D">
      <w:pPr>
        <w:pStyle w:val="Ttulo"/>
        <w:ind w:firstLine="2268"/>
        <w:jc w:val="both"/>
      </w:pPr>
    </w:p>
    <w:p w:rsidR="00CF2D4D" w:rsidRDefault="00CF2D4D" w:rsidP="00CF2D4D"/>
    <w:p w:rsidR="007A76F1" w:rsidRDefault="007A76F1" w:rsidP="007A76F1"/>
    <w:p w:rsidR="007A76F1" w:rsidRDefault="007A76F1" w:rsidP="007A76F1">
      <w:pPr>
        <w:jc w:val="center"/>
      </w:pPr>
      <w:r>
        <w:t>ADEMIL ANTONIO DA ROSA</w:t>
      </w:r>
    </w:p>
    <w:p w:rsidR="007A76F1" w:rsidRDefault="007A76F1" w:rsidP="007A76F1">
      <w:pPr>
        <w:jc w:val="center"/>
      </w:pPr>
      <w:r>
        <w:t>Prefeito Municipal</w:t>
      </w:r>
    </w:p>
    <w:p w:rsidR="007A76F1" w:rsidRDefault="007A76F1" w:rsidP="007A76F1">
      <w:pPr>
        <w:jc w:val="center"/>
      </w:pPr>
    </w:p>
    <w:p w:rsidR="007A76F1" w:rsidRDefault="007A76F1" w:rsidP="007A76F1">
      <w:pPr>
        <w:jc w:val="center"/>
      </w:pPr>
    </w:p>
    <w:p w:rsidR="007A76F1" w:rsidRDefault="007A76F1" w:rsidP="007A76F1">
      <w:pPr>
        <w:jc w:val="center"/>
      </w:pPr>
      <w:r>
        <w:t>MARIA GORETE DO NASCIMENTO</w:t>
      </w:r>
    </w:p>
    <w:p w:rsidR="007A76F1" w:rsidRDefault="007A76F1" w:rsidP="007A76F1">
      <w:pPr>
        <w:jc w:val="center"/>
      </w:pPr>
      <w:r>
        <w:t>Secretária de Administração Planejamento e Fazenda</w:t>
      </w:r>
    </w:p>
    <w:p w:rsidR="007A76F1" w:rsidRDefault="007A76F1" w:rsidP="007A76F1">
      <w:pPr>
        <w:jc w:val="center"/>
      </w:pPr>
    </w:p>
    <w:p w:rsidR="007A76F1" w:rsidRDefault="007A76F1" w:rsidP="007A76F1"/>
    <w:p w:rsidR="007A76F1" w:rsidRDefault="007A76F1" w:rsidP="007A76F1">
      <w:r>
        <w:t>REGISTRADA E PUBLICADA NO DOM.</w:t>
      </w:r>
    </w:p>
    <w:p w:rsidR="007A76F1" w:rsidRDefault="007A76F1" w:rsidP="007A76F1"/>
    <w:p w:rsidR="00CF2D4D" w:rsidRDefault="00CF2D4D" w:rsidP="00CF2D4D"/>
    <w:p w:rsidR="00CF2D4D" w:rsidRDefault="00CF2D4D" w:rsidP="00CF2D4D"/>
    <w:p w:rsidR="00CF2D4D" w:rsidRDefault="00CF2D4D" w:rsidP="00CF2D4D"/>
    <w:p w:rsidR="00CF2D4D" w:rsidRDefault="00CF2D4D" w:rsidP="00CF2D4D"/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7A76F1" w:rsidRDefault="007A76F1" w:rsidP="00CF2D4D">
      <w:pPr>
        <w:pStyle w:val="Recuodecorpodetexto2"/>
        <w:rPr>
          <w:b/>
        </w:rPr>
      </w:pPr>
    </w:p>
    <w:p w:rsidR="007A76F1" w:rsidRDefault="007A76F1" w:rsidP="00CF2D4D">
      <w:pPr>
        <w:pStyle w:val="Recuodecorpodetexto2"/>
        <w:rPr>
          <w:b/>
        </w:rPr>
      </w:pPr>
    </w:p>
    <w:p w:rsidR="007A76F1" w:rsidRDefault="007A76F1" w:rsidP="00CF2D4D">
      <w:pPr>
        <w:pStyle w:val="Recuodecorpodetexto2"/>
        <w:rPr>
          <w:b/>
        </w:rPr>
      </w:pPr>
    </w:p>
    <w:p w:rsidR="007A76F1" w:rsidRDefault="007A76F1" w:rsidP="00CF2D4D">
      <w:pPr>
        <w:pStyle w:val="Recuodecorpodetexto2"/>
        <w:rPr>
          <w:b/>
        </w:rPr>
      </w:pPr>
    </w:p>
    <w:p w:rsidR="00CF2D4D" w:rsidRDefault="00CF2D4D" w:rsidP="00CF2D4D">
      <w:pPr>
        <w:pStyle w:val="Recuodecorpodetexto2"/>
        <w:rPr>
          <w:b/>
        </w:rPr>
      </w:pPr>
    </w:p>
    <w:p w:rsidR="00CF2D4D" w:rsidRDefault="00CF2D4D" w:rsidP="00CF2D4D"/>
    <w:p w:rsidR="00CF2D4D" w:rsidRDefault="00CF2D4D" w:rsidP="00CF2D4D"/>
    <w:p w:rsidR="00CF2D4D" w:rsidRDefault="00CF2D4D" w:rsidP="00CF2D4D"/>
    <w:p w:rsidR="00CF2D4D" w:rsidRDefault="00CF2D4D" w:rsidP="00CF2D4D"/>
    <w:p w:rsidR="00CF2D4D" w:rsidRDefault="00CF2D4D" w:rsidP="00CF2D4D"/>
    <w:p w:rsidR="00CF2D4D" w:rsidRDefault="00CF2D4D" w:rsidP="00CF2D4D"/>
    <w:p w:rsidR="00E969FB" w:rsidRDefault="00E969FB"/>
    <w:sectPr w:rsidR="00E969FB" w:rsidSect="007A76F1">
      <w:pgSz w:w="12240" w:h="15840"/>
      <w:pgMar w:top="1418" w:right="1134" w:bottom="31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D"/>
    <w:rsid w:val="00024E32"/>
    <w:rsid w:val="003E76AC"/>
    <w:rsid w:val="00516804"/>
    <w:rsid w:val="0053019B"/>
    <w:rsid w:val="00686584"/>
    <w:rsid w:val="00716A46"/>
    <w:rsid w:val="007A76F1"/>
    <w:rsid w:val="008176A8"/>
    <w:rsid w:val="00A12A53"/>
    <w:rsid w:val="00CF2D4D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F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D4D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2D4D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F2D4D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F2D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Imprensa_01</cp:lastModifiedBy>
  <cp:revision>2</cp:revision>
  <cp:lastPrinted>2017-04-25T13:25:00Z</cp:lastPrinted>
  <dcterms:created xsi:type="dcterms:W3CDTF">2017-04-26T18:09:00Z</dcterms:created>
  <dcterms:modified xsi:type="dcterms:W3CDTF">2017-04-26T18:09:00Z</dcterms:modified>
</cp:coreProperties>
</file>