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Default="0041129F" w:rsidP="00A80465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A80465">
        <w:rPr>
          <w:rFonts w:ascii="Garamond" w:hAnsi="Garamond" w:cs="Times New Roman"/>
          <w:b/>
          <w:sz w:val="24"/>
          <w:szCs w:val="24"/>
          <w:u w:val="single"/>
        </w:rPr>
        <w:t xml:space="preserve">DECRETO </w:t>
      </w:r>
      <w:r w:rsidR="00D675E5" w:rsidRPr="00A80465">
        <w:rPr>
          <w:rFonts w:ascii="Garamond" w:hAnsi="Garamond" w:cs="Times New Roman"/>
          <w:b/>
          <w:sz w:val="24"/>
          <w:szCs w:val="24"/>
          <w:u w:val="single"/>
        </w:rPr>
        <w:t>Nº</w:t>
      </w:r>
      <w:r w:rsidR="00DB2CB3" w:rsidRPr="00A80465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850252" w:rsidRPr="00A80465">
        <w:rPr>
          <w:rFonts w:ascii="Garamond" w:hAnsi="Garamond" w:cs="Times New Roman"/>
          <w:b/>
          <w:sz w:val="24"/>
          <w:szCs w:val="24"/>
          <w:u w:val="single"/>
        </w:rPr>
        <w:t>41</w:t>
      </w:r>
      <w:r w:rsidR="008562C6" w:rsidRPr="00A80465">
        <w:rPr>
          <w:rFonts w:ascii="Garamond" w:hAnsi="Garamond" w:cs="Times New Roman"/>
          <w:b/>
          <w:sz w:val="24"/>
          <w:szCs w:val="24"/>
          <w:u w:val="single"/>
        </w:rPr>
        <w:t>/201</w:t>
      </w:r>
      <w:r w:rsidR="00F76DE7" w:rsidRPr="00A80465">
        <w:rPr>
          <w:rFonts w:ascii="Garamond" w:hAnsi="Garamond" w:cs="Times New Roman"/>
          <w:b/>
          <w:sz w:val="24"/>
          <w:szCs w:val="24"/>
          <w:u w:val="single"/>
        </w:rPr>
        <w:t>6</w:t>
      </w:r>
    </w:p>
    <w:p w:rsidR="00A80465" w:rsidRPr="00A80465" w:rsidRDefault="00A80465" w:rsidP="00A80465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0F5F72" w:rsidRPr="00A80465" w:rsidRDefault="004D7EE5" w:rsidP="00A80465">
      <w:pPr>
        <w:pStyle w:val="Ttulo"/>
        <w:ind w:left="851"/>
        <w:jc w:val="both"/>
        <w:rPr>
          <w:rFonts w:ascii="Garamond" w:hAnsi="Garamond"/>
          <w:sz w:val="24"/>
          <w:szCs w:val="24"/>
          <w:u w:val="none"/>
        </w:rPr>
      </w:pPr>
      <w:r w:rsidRPr="00A80465">
        <w:rPr>
          <w:rFonts w:ascii="Garamond" w:hAnsi="Garamond"/>
          <w:sz w:val="24"/>
          <w:szCs w:val="24"/>
          <w:u w:val="none"/>
        </w:rPr>
        <w:t xml:space="preserve">DISPENSA SERVIDORES DO </w:t>
      </w:r>
      <w:r w:rsidR="000F5F72" w:rsidRPr="00A80465">
        <w:rPr>
          <w:rFonts w:ascii="Garamond" w:hAnsi="Garamond"/>
          <w:sz w:val="24"/>
          <w:szCs w:val="24"/>
          <w:u w:val="none"/>
        </w:rPr>
        <w:t xml:space="preserve">REGISTRO ELETRÔNICO DE </w:t>
      </w:r>
      <w:r w:rsidRPr="00A80465">
        <w:rPr>
          <w:rFonts w:ascii="Garamond" w:hAnsi="Garamond"/>
          <w:sz w:val="24"/>
          <w:szCs w:val="24"/>
          <w:u w:val="none"/>
        </w:rPr>
        <w:t>FREQU</w:t>
      </w:r>
      <w:r w:rsidR="00850252" w:rsidRPr="00A80465">
        <w:rPr>
          <w:rFonts w:ascii="Garamond" w:hAnsi="Garamond"/>
          <w:sz w:val="24"/>
          <w:szCs w:val="24"/>
          <w:u w:val="none"/>
        </w:rPr>
        <w:t>Ê</w:t>
      </w:r>
      <w:r w:rsidRPr="00A80465">
        <w:rPr>
          <w:rFonts w:ascii="Garamond" w:hAnsi="Garamond"/>
          <w:sz w:val="24"/>
          <w:szCs w:val="24"/>
          <w:u w:val="none"/>
        </w:rPr>
        <w:t xml:space="preserve">NCIA </w:t>
      </w:r>
    </w:p>
    <w:p w:rsidR="00850252" w:rsidRPr="00A80465" w:rsidRDefault="00850252" w:rsidP="00A80465">
      <w:pPr>
        <w:pStyle w:val="Ttulo"/>
        <w:ind w:left="851"/>
        <w:jc w:val="both"/>
        <w:rPr>
          <w:rFonts w:ascii="Garamond" w:hAnsi="Garamond"/>
          <w:sz w:val="24"/>
          <w:szCs w:val="24"/>
          <w:u w:val="none"/>
        </w:rPr>
      </w:pPr>
    </w:p>
    <w:p w:rsidR="00372214" w:rsidRPr="00A80465" w:rsidRDefault="00F76DE7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proofErr w:type="spellStart"/>
      <w:r w:rsidRPr="00A80465">
        <w:rPr>
          <w:rFonts w:ascii="Garamond" w:hAnsi="Garamond"/>
          <w:sz w:val="24"/>
          <w:szCs w:val="24"/>
          <w:u w:val="none"/>
        </w:rPr>
        <w:t>Ademil</w:t>
      </w:r>
      <w:proofErr w:type="spellEnd"/>
      <w:r w:rsidRPr="00A80465">
        <w:rPr>
          <w:rFonts w:ascii="Garamond" w:hAnsi="Garamond"/>
          <w:sz w:val="24"/>
          <w:szCs w:val="24"/>
          <w:u w:val="none"/>
        </w:rPr>
        <w:t xml:space="preserve"> </w:t>
      </w:r>
      <w:proofErr w:type="spellStart"/>
      <w:r w:rsidRPr="00A80465">
        <w:rPr>
          <w:rFonts w:ascii="Garamond" w:hAnsi="Garamond"/>
          <w:sz w:val="24"/>
          <w:szCs w:val="24"/>
          <w:u w:val="none"/>
        </w:rPr>
        <w:t>Antonio</w:t>
      </w:r>
      <w:proofErr w:type="spellEnd"/>
      <w:r w:rsidRPr="00A80465">
        <w:rPr>
          <w:rFonts w:ascii="Garamond" w:hAnsi="Garamond"/>
          <w:sz w:val="24"/>
          <w:szCs w:val="24"/>
          <w:u w:val="none"/>
        </w:rPr>
        <w:t xml:space="preserve"> da Rosa</w:t>
      </w:r>
      <w:r w:rsidR="0098590F" w:rsidRPr="00A80465">
        <w:rPr>
          <w:rFonts w:ascii="Garamond" w:hAnsi="Garamond"/>
          <w:sz w:val="24"/>
          <w:szCs w:val="24"/>
          <w:u w:val="none"/>
        </w:rPr>
        <w:t xml:space="preserve">, </w:t>
      </w:r>
      <w:r w:rsidR="0098590F" w:rsidRPr="00A80465">
        <w:rPr>
          <w:rFonts w:ascii="Garamond" w:hAnsi="Garamond"/>
          <w:b w:val="0"/>
          <w:sz w:val="24"/>
          <w:szCs w:val="24"/>
          <w:u w:val="none"/>
        </w:rPr>
        <w:t xml:space="preserve">Prefeito Municipal de </w:t>
      </w:r>
      <w:r w:rsidR="00344807" w:rsidRPr="00A80465">
        <w:rPr>
          <w:rFonts w:ascii="Garamond" w:hAnsi="Garamond"/>
          <w:b w:val="0"/>
          <w:sz w:val="24"/>
          <w:szCs w:val="24"/>
          <w:u w:val="none"/>
        </w:rPr>
        <w:t>Brunópolis</w:t>
      </w:r>
      <w:r w:rsidR="0098590F" w:rsidRPr="00A80465">
        <w:rPr>
          <w:rFonts w:ascii="Garamond" w:hAnsi="Garamond"/>
          <w:b w:val="0"/>
          <w:sz w:val="24"/>
          <w:szCs w:val="24"/>
          <w:u w:val="none"/>
        </w:rPr>
        <w:t xml:space="preserve">, no uso de suas atribuições legais, conferidas pelo artigo </w:t>
      </w:r>
      <w:r w:rsidR="0041129F" w:rsidRPr="00A80465">
        <w:rPr>
          <w:rFonts w:ascii="Garamond" w:hAnsi="Garamond"/>
          <w:b w:val="0"/>
          <w:sz w:val="24"/>
          <w:szCs w:val="24"/>
          <w:u w:val="none"/>
        </w:rPr>
        <w:t xml:space="preserve">100, inciso VIII, </w:t>
      </w:r>
      <w:r w:rsidR="0098590F" w:rsidRPr="00A80465">
        <w:rPr>
          <w:rFonts w:ascii="Garamond" w:hAnsi="Garamond"/>
          <w:b w:val="0"/>
          <w:sz w:val="24"/>
          <w:szCs w:val="24"/>
          <w:u w:val="none"/>
        </w:rPr>
        <w:t xml:space="preserve">da Lei Orgânica do Município de </w:t>
      </w:r>
      <w:r w:rsidR="00344807" w:rsidRPr="00A80465">
        <w:rPr>
          <w:rFonts w:ascii="Garamond" w:hAnsi="Garamond"/>
          <w:b w:val="0"/>
          <w:sz w:val="24"/>
          <w:szCs w:val="24"/>
          <w:u w:val="none"/>
        </w:rPr>
        <w:t>Brunópolis</w:t>
      </w:r>
      <w:r w:rsidR="005A698A" w:rsidRPr="00A80465">
        <w:rPr>
          <w:rFonts w:ascii="Garamond" w:hAnsi="Garamond"/>
          <w:b w:val="0"/>
          <w:sz w:val="24"/>
          <w:szCs w:val="24"/>
          <w:u w:val="none"/>
        </w:rPr>
        <w:t>;</w:t>
      </w:r>
      <w:r w:rsidR="00372214" w:rsidRPr="00A80465">
        <w:rPr>
          <w:rFonts w:ascii="Garamond" w:hAnsi="Garamond"/>
          <w:b w:val="0"/>
          <w:sz w:val="24"/>
          <w:szCs w:val="24"/>
          <w:u w:val="none"/>
        </w:rPr>
        <w:t xml:space="preserve"> </w:t>
      </w:r>
    </w:p>
    <w:p w:rsidR="0098590F" w:rsidRPr="00A80465" w:rsidRDefault="0098590F" w:rsidP="00A80465">
      <w:pPr>
        <w:pStyle w:val="Ttulo"/>
        <w:ind w:left="851"/>
        <w:rPr>
          <w:rFonts w:ascii="Garamond" w:hAnsi="Garamond"/>
          <w:sz w:val="24"/>
          <w:szCs w:val="24"/>
        </w:rPr>
      </w:pPr>
      <w:r w:rsidRPr="00A80465">
        <w:rPr>
          <w:rFonts w:ascii="Garamond" w:hAnsi="Garamond"/>
          <w:sz w:val="24"/>
          <w:szCs w:val="24"/>
        </w:rPr>
        <w:t>RESOLVE</w:t>
      </w:r>
    </w:p>
    <w:p w:rsidR="00D675E5" w:rsidRPr="00A80465" w:rsidRDefault="00D675E5" w:rsidP="00A80465">
      <w:pPr>
        <w:pStyle w:val="Ttulo"/>
        <w:ind w:left="851"/>
        <w:jc w:val="both"/>
        <w:rPr>
          <w:rFonts w:ascii="Garamond" w:hAnsi="Garamond"/>
          <w:sz w:val="24"/>
          <w:szCs w:val="24"/>
        </w:rPr>
      </w:pPr>
    </w:p>
    <w:p w:rsidR="004D7EE5" w:rsidRPr="00A80465" w:rsidRDefault="00304D29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A80465">
        <w:rPr>
          <w:rFonts w:ascii="Garamond" w:hAnsi="Garamond"/>
          <w:b w:val="0"/>
          <w:sz w:val="24"/>
          <w:szCs w:val="24"/>
          <w:u w:val="none"/>
        </w:rPr>
        <w:t>Art. 1º Fica</w:t>
      </w:r>
      <w:r w:rsidR="004D7EE5" w:rsidRPr="00A80465">
        <w:rPr>
          <w:rFonts w:ascii="Garamond" w:hAnsi="Garamond"/>
          <w:b w:val="0"/>
          <w:sz w:val="24"/>
          <w:szCs w:val="24"/>
          <w:u w:val="none"/>
        </w:rPr>
        <w:t>m dispensados do registro diário de frequência biométrica – ponto eletrônico – os seguintes servidores e autoridades:</w:t>
      </w:r>
    </w:p>
    <w:p w:rsidR="004D7EE5" w:rsidRPr="00A80465" w:rsidRDefault="004D7EE5" w:rsidP="00A80465">
      <w:pPr>
        <w:pStyle w:val="Ttulo"/>
        <w:numPr>
          <w:ilvl w:val="0"/>
          <w:numId w:val="4"/>
        </w:numPr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A80465">
        <w:rPr>
          <w:rFonts w:ascii="Garamond" w:hAnsi="Garamond"/>
          <w:b w:val="0"/>
          <w:sz w:val="24"/>
          <w:szCs w:val="24"/>
          <w:u w:val="none"/>
        </w:rPr>
        <w:t>Prefeito e vice-prefeito;</w:t>
      </w:r>
    </w:p>
    <w:p w:rsidR="004D7EE5" w:rsidRPr="00A80465" w:rsidRDefault="004D7EE5" w:rsidP="00A80465">
      <w:pPr>
        <w:pStyle w:val="Ttulo"/>
        <w:numPr>
          <w:ilvl w:val="0"/>
          <w:numId w:val="4"/>
        </w:numPr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A80465">
        <w:rPr>
          <w:rFonts w:ascii="Garamond" w:hAnsi="Garamond"/>
          <w:b w:val="0"/>
          <w:sz w:val="24"/>
          <w:szCs w:val="24"/>
          <w:u w:val="none"/>
        </w:rPr>
        <w:t>Secretários Municipais;</w:t>
      </w:r>
    </w:p>
    <w:p w:rsidR="004D7EE5" w:rsidRPr="00A80465" w:rsidRDefault="004D7EE5" w:rsidP="00A80465">
      <w:pPr>
        <w:pStyle w:val="Ttulo"/>
        <w:numPr>
          <w:ilvl w:val="0"/>
          <w:numId w:val="4"/>
        </w:numPr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A80465">
        <w:rPr>
          <w:rFonts w:ascii="Garamond" w:hAnsi="Garamond"/>
          <w:b w:val="0"/>
          <w:sz w:val="24"/>
          <w:szCs w:val="24"/>
          <w:u w:val="none"/>
        </w:rPr>
        <w:t>Advogado e assessor jurídico;</w:t>
      </w:r>
    </w:p>
    <w:p w:rsidR="004D7EE5" w:rsidRPr="00A80465" w:rsidRDefault="004D7EE5" w:rsidP="00A80465">
      <w:pPr>
        <w:pStyle w:val="Ttulo"/>
        <w:numPr>
          <w:ilvl w:val="0"/>
          <w:numId w:val="4"/>
        </w:numPr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A80465">
        <w:rPr>
          <w:rFonts w:ascii="Garamond" w:hAnsi="Garamond"/>
          <w:b w:val="0"/>
          <w:sz w:val="24"/>
          <w:szCs w:val="24"/>
          <w:u w:val="none"/>
        </w:rPr>
        <w:t>Conselheiros Tutelares;</w:t>
      </w:r>
    </w:p>
    <w:p w:rsidR="004D7EE5" w:rsidRPr="00A80465" w:rsidRDefault="004D7EE5" w:rsidP="00A80465">
      <w:pPr>
        <w:pStyle w:val="Ttulo"/>
        <w:numPr>
          <w:ilvl w:val="0"/>
          <w:numId w:val="4"/>
        </w:numPr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A80465">
        <w:rPr>
          <w:rFonts w:ascii="Garamond" w:hAnsi="Garamond"/>
          <w:b w:val="0"/>
          <w:sz w:val="24"/>
          <w:szCs w:val="24"/>
          <w:u w:val="none"/>
        </w:rPr>
        <w:t xml:space="preserve">Agentes Comunitários de Saúde; </w:t>
      </w:r>
      <w:proofErr w:type="gramStart"/>
      <w:r w:rsidRPr="00A80465">
        <w:rPr>
          <w:rFonts w:ascii="Garamond" w:hAnsi="Garamond"/>
          <w:b w:val="0"/>
          <w:sz w:val="24"/>
          <w:szCs w:val="24"/>
          <w:u w:val="none"/>
        </w:rPr>
        <w:t>e</w:t>
      </w:r>
      <w:proofErr w:type="gramEnd"/>
    </w:p>
    <w:p w:rsidR="004D7EE5" w:rsidRPr="00A80465" w:rsidRDefault="00D40EDA" w:rsidP="00A80465">
      <w:pPr>
        <w:pStyle w:val="Ttulo"/>
        <w:numPr>
          <w:ilvl w:val="0"/>
          <w:numId w:val="4"/>
        </w:numPr>
        <w:jc w:val="both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Motoristas lotados na Secretaria Municipal de Saúde e na Secretaria Municipal de Educação, Cultura e Desporto.</w:t>
      </w:r>
      <w:bookmarkStart w:id="0" w:name="_GoBack"/>
      <w:bookmarkEnd w:id="0"/>
    </w:p>
    <w:p w:rsidR="00304D29" w:rsidRPr="00A80465" w:rsidRDefault="00304D29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812407" w:rsidRPr="00A80465" w:rsidRDefault="00304D29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A80465">
        <w:rPr>
          <w:rFonts w:ascii="Garamond" w:hAnsi="Garamond"/>
          <w:b w:val="0"/>
          <w:sz w:val="24"/>
          <w:szCs w:val="24"/>
          <w:u w:val="none"/>
        </w:rPr>
        <w:t>Art. 2º</w:t>
      </w:r>
      <w:r w:rsidR="004D7EE5" w:rsidRPr="00A80465">
        <w:rPr>
          <w:rFonts w:ascii="Garamond" w:hAnsi="Garamond"/>
          <w:b w:val="0"/>
          <w:sz w:val="24"/>
          <w:szCs w:val="24"/>
          <w:u w:val="none"/>
        </w:rPr>
        <w:t>.</w:t>
      </w:r>
      <w:r w:rsidRPr="00A80465">
        <w:rPr>
          <w:rFonts w:ascii="Garamond" w:hAnsi="Garamond"/>
          <w:b w:val="0"/>
          <w:sz w:val="24"/>
          <w:szCs w:val="24"/>
          <w:u w:val="none"/>
        </w:rPr>
        <w:t xml:space="preserve"> O</w:t>
      </w:r>
      <w:r w:rsidR="004D7EE5" w:rsidRPr="00A80465">
        <w:rPr>
          <w:rFonts w:ascii="Garamond" w:hAnsi="Garamond"/>
          <w:b w:val="0"/>
          <w:sz w:val="24"/>
          <w:szCs w:val="24"/>
          <w:u w:val="none"/>
        </w:rPr>
        <w:t xml:space="preserve">s conselheiros tutelares respeitarão </w:t>
      </w:r>
      <w:r w:rsidR="00850252" w:rsidRPr="00A80465">
        <w:rPr>
          <w:rFonts w:ascii="Garamond" w:hAnsi="Garamond"/>
          <w:b w:val="0"/>
          <w:sz w:val="24"/>
          <w:szCs w:val="24"/>
          <w:u w:val="none"/>
        </w:rPr>
        <w:t>o</w:t>
      </w:r>
      <w:r w:rsidR="004D7EE5" w:rsidRPr="00A80465">
        <w:rPr>
          <w:rFonts w:ascii="Garamond" w:hAnsi="Garamond"/>
          <w:b w:val="0"/>
          <w:sz w:val="24"/>
          <w:szCs w:val="24"/>
          <w:u w:val="none"/>
        </w:rPr>
        <w:t xml:space="preserve"> dis</w:t>
      </w:r>
      <w:r w:rsidR="00812407" w:rsidRPr="00A80465">
        <w:rPr>
          <w:rFonts w:ascii="Garamond" w:hAnsi="Garamond"/>
          <w:b w:val="0"/>
          <w:sz w:val="24"/>
          <w:szCs w:val="24"/>
          <w:u w:val="none"/>
        </w:rPr>
        <w:t>posto na lei nº 8.069/1990, nas resoluções do CONSELHO NACIONAL DOS DIREITOS DA CRIANÇA E DO ADOLESCENTE e no regimento interno local, de modo a proporcionar à população o atendimento adequado e carga horária idêntica para todos os conselheiros tutelares;</w:t>
      </w:r>
    </w:p>
    <w:p w:rsidR="00812407" w:rsidRPr="00A80465" w:rsidRDefault="00812407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D34AB2" w:rsidRPr="00A80465" w:rsidRDefault="00850252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A80465">
        <w:rPr>
          <w:rFonts w:ascii="Garamond" w:hAnsi="Garamond"/>
          <w:b w:val="0"/>
          <w:sz w:val="24"/>
          <w:szCs w:val="24"/>
          <w:u w:val="none"/>
        </w:rPr>
        <w:t>Art. 3º Os Motoristas e os Agentes Comunitários de Saúde terão suas respectivas jornadas de trabalho controladas e aferidas pelos secretários municipais a quem estiverem subordinados.</w:t>
      </w:r>
    </w:p>
    <w:p w:rsidR="00D34AB2" w:rsidRPr="00A80465" w:rsidRDefault="00D34AB2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A80465" w:rsidRDefault="00304D29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A80465">
        <w:rPr>
          <w:rFonts w:ascii="Garamond" w:hAnsi="Garamond"/>
          <w:b w:val="0"/>
          <w:sz w:val="24"/>
          <w:szCs w:val="24"/>
          <w:u w:val="none"/>
        </w:rPr>
        <w:t>Art. 1</w:t>
      </w:r>
      <w:r w:rsidR="0043481D" w:rsidRPr="00A80465">
        <w:rPr>
          <w:rFonts w:ascii="Garamond" w:hAnsi="Garamond"/>
          <w:b w:val="0"/>
          <w:sz w:val="24"/>
          <w:szCs w:val="24"/>
          <w:u w:val="none"/>
        </w:rPr>
        <w:t>4.</w:t>
      </w:r>
      <w:r w:rsidRPr="00A80465">
        <w:rPr>
          <w:rFonts w:ascii="Garamond" w:hAnsi="Garamond"/>
          <w:b w:val="0"/>
          <w:sz w:val="24"/>
          <w:szCs w:val="24"/>
          <w:u w:val="none"/>
        </w:rPr>
        <w:t xml:space="preserve"> Este Decreto entra em vigor na data da sua publicação.</w:t>
      </w:r>
    </w:p>
    <w:p w:rsidR="00D675E5" w:rsidRPr="00A80465" w:rsidRDefault="00D675E5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D675E5" w:rsidRPr="00A80465" w:rsidRDefault="00344807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A80465">
        <w:rPr>
          <w:rFonts w:ascii="Garamond" w:hAnsi="Garamond"/>
          <w:b w:val="0"/>
          <w:sz w:val="24"/>
          <w:szCs w:val="24"/>
          <w:u w:val="none"/>
        </w:rPr>
        <w:t>Brunópolis</w:t>
      </w:r>
      <w:r w:rsidR="00D675E5" w:rsidRPr="00A80465">
        <w:rPr>
          <w:rFonts w:ascii="Garamond" w:hAnsi="Garamond"/>
          <w:b w:val="0"/>
          <w:sz w:val="24"/>
          <w:szCs w:val="24"/>
          <w:u w:val="none"/>
        </w:rPr>
        <w:t xml:space="preserve">, </w:t>
      </w:r>
      <w:r w:rsidR="00850252" w:rsidRPr="00A80465">
        <w:rPr>
          <w:rFonts w:ascii="Garamond" w:hAnsi="Garamond"/>
          <w:b w:val="0"/>
          <w:sz w:val="24"/>
          <w:szCs w:val="24"/>
          <w:u w:val="none"/>
        </w:rPr>
        <w:t>2</w:t>
      </w:r>
      <w:r w:rsidR="00D40EDA">
        <w:rPr>
          <w:rFonts w:ascii="Garamond" w:hAnsi="Garamond"/>
          <w:b w:val="0"/>
          <w:sz w:val="24"/>
          <w:szCs w:val="24"/>
          <w:u w:val="none"/>
        </w:rPr>
        <w:t>5</w:t>
      </w:r>
      <w:r w:rsidR="0041129F" w:rsidRPr="00A80465">
        <w:rPr>
          <w:rFonts w:ascii="Garamond" w:hAnsi="Garamond"/>
          <w:b w:val="0"/>
          <w:sz w:val="24"/>
          <w:szCs w:val="24"/>
          <w:u w:val="none"/>
        </w:rPr>
        <w:t xml:space="preserve"> de </w:t>
      </w:r>
      <w:r w:rsidR="00850252" w:rsidRPr="00A80465">
        <w:rPr>
          <w:rFonts w:ascii="Garamond" w:hAnsi="Garamond"/>
          <w:b w:val="0"/>
          <w:sz w:val="24"/>
          <w:szCs w:val="24"/>
          <w:u w:val="none"/>
        </w:rPr>
        <w:t>mai</w:t>
      </w:r>
      <w:r w:rsidR="0043481D" w:rsidRPr="00A80465">
        <w:rPr>
          <w:rFonts w:ascii="Garamond" w:hAnsi="Garamond"/>
          <w:b w:val="0"/>
          <w:sz w:val="24"/>
          <w:szCs w:val="24"/>
          <w:u w:val="none"/>
        </w:rPr>
        <w:t>o</w:t>
      </w:r>
      <w:r w:rsidR="00372214" w:rsidRPr="00A80465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7F4772" w:rsidRPr="00A80465">
        <w:rPr>
          <w:rFonts w:ascii="Garamond" w:hAnsi="Garamond"/>
          <w:b w:val="0"/>
          <w:sz w:val="24"/>
          <w:szCs w:val="24"/>
          <w:u w:val="none"/>
        </w:rPr>
        <w:t>de 201</w:t>
      </w:r>
      <w:r w:rsidR="00F76DE7" w:rsidRPr="00A80465">
        <w:rPr>
          <w:rFonts w:ascii="Garamond" w:hAnsi="Garamond"/>
          <w:b w:val="0"/>
          <w:sz w:val="24"/>
          <w:szCs w:val="24"/>
          <w:u w:val="none"/>
        </w:rPr>
        <w:t>6</w:t>
      </w:r>
      <w:r w:rsidR="00D675E5" w:rsidRPr="00A80465">
        <w:rPr>
          <w:rFonts w:ascii="Garamond" w:hAnsi="Garamond"/>
          <w:b w:val="0"/>
          <w:sz w:val="24"/>
          <w:szCs w:val="24"/>
          <w:u w:val="none"/>
        </w:rPr>
        <w:t>.</w:t>
      </w:r>
      <w:r w:rsidR="0088530C" w:rsidRPr="00A80465">
        <w:rPr>
          <w:rFonts w:ascii="Garamond" w:hAnsi="Garamond"/>
          <w:b w:val="0"/>
          <w:sz w:val="24"/>
          <w:szCs w:val="24"/>
          <w:u w:val="none"/>
        </w:rPr>
        <w:t xml:space="preserve"> </w:t>
      </w:r>
    </w:p>
    <w:p w:rsidR="0088530C" w:rsidRPr="00A80465" w:rsidRDefault="0088530C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532A7" w:rsidRPr="00A80465" w:rsidRDefault="004532A7" w:rsidP="00A8046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1129F" w:rsidRPr="00A80465" w:rsidRDefault="00F76DE7" w:rsidP="00A80465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A80465">
        <w:rPr>
          <w:rFonts w:ascii="Garamond" w:hAnsi="Garamond" w:cs="Times New Roman"/>
          <w:b/>
          <w:sz w:val="24"/>
          <w:szCs w:val="24"/>
        </w:rPr>
        <w:t>Ademil</w:t>
      </w:r>
      <w:proofErr w:type="spellEnd"/>
      <w:r w:rsidRPr="00A8046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A80465">
        <w:rPr>
          <w:rFonts w:ascii="Garamond" w:hAnsi="Garamond" w:cs="Times New Roman"/>
          <w:b/>
          <w:sz w:val="24"/>
          <w:szCs w:val="24"/>
        </w:rPr>
        <w:t>Antonio</w:t>
      </w:r>
      <w:proofErr w:type="spellEnd"/>
      <w:r w:rsidRPr="00A80465">
        <w:rPr>
          <w:rFonts w:ascii="Garamond" w:hAnsi="Garamond" w:cs="Times New Roman"/>
          <w:b/>
          <w:sz w:val="24"/>
          <w:szCs w:val="24"/>
        </w:rPr>
        <w:t xml:space="preserve"> da Rosa</w:t>
      </w:r>
      <w:r w:rsidR="00791B84" w:rsidRPr="00A80465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4532A7" w:rsidRPr="00A80465" w:rsidRDefault="004532A7" w:rsidP="00A80465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A80465">
        <w:rPr>
          <w:rFonts w:ascii="Garamond" w:hAnsi="Garamond" w:cs="Times New Roman"/>
          <w:b/>
          <w:sz w:val="24"/>
          <w:szCs w:val="24"/>
        </w:rPr>
        <w:t>Prefeito Municipal</w:t>
      </w:r>
    </w:p>
    <w:p w:rsidR="00A80465" w:rsidRDefault="00A80465" w:rsidP="00A80465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</w:p>
    <w:p w:rsidR="00A80465" w:rsidRDefault="00A80465" w:rsidP="00A80465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</w:p>
    <w:p w:rsidR="004532A7" w:rsidRPr="00A80465" w:rsidRDefault="0041129F" w:rsidP="00A80465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A80465">
        <w:rPr>
          <w:rFonts w:ascii="Garamond" w:hAnsi="Garamond" w:cs="Times New Roman"/>
          <w:b/>
          <w:sz w:val="24"/>
          <w:szCs w:val="24"/>
        </w:rPr>
        <w:t xml:space="preserve">José </w:t>
      </w:r>
      <w:proofErr w:type="spellStart"/>
      <w:r w:rsidRPr="00A80465">
        <w:rPr>
          <w:rFonts w:ascii="Garamond" w:hAnsi="Garamond" w:cs="Times New Roman"/>
          <w:b/>
          <w:sz w:val="24"/>
          <w:szCs w:val="24"/>
        </w:rPr>
        <w:t>Thieres</w:t>
      </w:r>
      <w:proofErr w:type="spellEnd"/>
      <w:r w:rsidRPr="00A80465">
        <w:rPr>
          <w:rFonts w:ascii="Garamond" w:hAnsi="Garamond" w:cs="Times New Roman"/>
          <w:b/>
          <w:sz w:val="24"/>
          <w:szCs w:val="24"/>
        </w:rPr>
        <w:t xml:space="preserve"> </w:t>
      </w:r>
      <w:r w:rsidR="00344807" w:rsidRPr="00A80465">
        <w:rPr>
          <w:rFonts w:ascii="Garamond" w:hAnsi="Garamond" w:cs="Times New Roman"/>
          <w:b/>
          <w:sz w:val="24"/>
          <w:szCs w:val="24"/>
        </w:rPr>
        <w:t xml:space="preserve">Alves </w:t>
      </w:r>
      <w:r w:rsidRPr="00A80465">
        <w:rPr>
          <w:rFonts w:ascii="Garamond" w:hAnsi="Garamond" w:cs="Times New Roman"/>
          <w:b/>
          <w:sz w:val="24"/>
          <w:szCs w:val="24"/>
        </w:rPr>
        <w:t>Ribeiro</w:t>
      </w:r>
    </w:p>
    <w:p w:rsidR="00E42F14" w:rsidRPr="00A80465" w:rsidRDefault="004532A7" w:rsidP="00A80465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A80465">
        <w:rPr>
          <w:rFonts w:ascii="Garamond" w:hAnsi="Garamond" w:cs="Times New Roman"/>
          <w:b/>
          <w:sz w:val="24"/>
          <w:szCs w:val="24"/>
        </w:rPr>
        <w:t>Secretário de Administração</w:t>
      </w:r>
      <w:r w:rsidR="00346354" w:rsidRPr="00A80465">
        <w:rPr>
          <w:rFonts w:ascii="Garamond" w:hAnsi="Garamond" w:cs="Times New Roman"/>
          <w:b/>
          <w:sz w:val="24"/>
          <w:szCs w:val="24"/>
        </w:rPr>
        <w:t xml:space="preserve">, Planejamento e </w:t>
      </w:r>
      <w:proofErr w:type="gramStart"/>
      <w:r w:rsidR="00346354" w:rsidRPr="00A80465">
        <w:rPr>
          <w:rFonts w:ascii="Garamond" w:hAnsi="Garamond" w:cs="Times New Roman"/>
          <w:b/>
          <w:sz w:val="24"/>
          <w:szCs w:val="24"/>
        </w:rPr>
        <w:t>Fazenda</w:t>
      </w:r>
      <w:proofErr w:type="gramEnd"/>
    </w:p>
    <w:p w:rsidR="00030FD3" w:rsidRPr="00A80465" w:rsidRDefault="00030FD3" w:rsidP="00A80465">
      <w:pPr>
        <w:spacing w:after="0" w:line="240" w:lineRule="auto"/>
        <w:ind w:left="851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A80465">
        <w:rPr>
          <w:rFonts w:ascii="Garamond" w:hAnsi="Garamond" w:cs="Times New Roman"/>
          <w:i/>
          <w:sz w:val="24"/>
          <w:szCs w:val="24"/>
        </w:rPr>
        <w:t xml:space="preserve">Publicado o presente decreto no Diário </w:t>
      </w:r>
      <w:r w:rsidR="003A0705" w:rsidRPr="00A80465">
        <w:rPr>
          <w:rFonts w:ascii="Garamond" w:hAnsi="Garamond" w:cs="Times New Roman"/>
          <w:i/>
          <w:sz w:val="24"/>
          <w:szCs w:val="24"/>
        </w:rPr>
        <w:t>O</w:t>
      </w:r>
      <w:r w:rsidRPr="00A80465">
        <w:rPr>
          <w:rFonts w:ascii="Garamond" w:hAnsi="Garamond" w:cs="Times New Roman"/>
          <w:i/>
          <w:sz w:val="24"/>
          <w:szCs w:val="24"/>
        </w:rPr>
        <w:t>ficial dos Muni</w:t>
      </w:r>
      <w:r w:rsidR="003A0705" w:rsidRPr="00A80465">
        <w:rPr>
          <w:rFonts w:ascii="Garamond" w:hAnsi="Garamond" w:cs="Times New Roman"/>
          <w:i/>
          <w:sz w:val="24"/>
          <w:szCs w:val="24"/>
        </w:rPr>
        <w:t>c</w:t>
      </w:r>
      <w:r w:rsidR="00D40EDA">
        <w:rPr>
          <w:rFonts w:ascii="Garamond" w:hAnsi="Garamond" w:cs="Times New Roman"/>
          <w:i/>
          <w:sz w:val="24"/>
          <w:szCs w:val="24"/>
        </w:rPr>
        <w:t>ípios</w:t>
      </w:r>
    </w:p>
    <w:sectPr w:rsidR="00030FD3" w:rsidRPr="00A80465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CC" w:rsidRDefault="004476CC" w:rsidP="00372214">
      <w:pPr>
        <w:spacing w:after="0" w:line="240" w:lineRule="auto"/>
      </w:pPr>
      <w:r>
        <w:separator/>
      </w:r>
    </w:p>
  </w:endnote>
  <w:endnote w:type="continuationSeparator" w:id="0">
    <w:p w:rsidR="004476CC" w:rsidRDefault="004476CC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CC" w:rsidRDefault="004476CC" w:rsidP="00372214">
      <w:pPr>
        <w:spacing w:after="0" w:line="240" w:lineRule="auto"/>
      </w:pPr>
      <w:r>
        <w:separator/>
      </w:r>
    </w:p>
  </w:footnote>
  <w:footnote w:type="continuationSeparator" w:id="0">
    <w:p w:rsidR="004476CC" w:rsidRDefault="004476CC" w:rsidP="0037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691"/>
    <w:multiLevelType w:val="hybridMultilevel"/>
    <w:tmpl w:val="49082BAA"/>
    <w:lvl w:ilvl="0" w:tplc="C8B8BBD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15E1B"/>
    <w:rsid w:val="00030FD3"/>
    <w:rsid w:val="00086F43"/>
    <w:rsid w:val="000D2931"/>
    <w:rsid w:val="000F2D25"/>
    <w:rsid w:val="000F5F72"/>
    <w:rsid w:val="001025F5"/>
    <w:rsid w:val="00144D78"/>
    <w:rsid w:val="00160C25"/>
    <w:rsid w:val="00161C55"/>
    <w:rsid w:val="001A7A86"/>
    <w:rsid w:val="00264FF2"/>
    <w:rsid w:val="002701E1"/>
    <w:rsid w:val="00304D29"/>
    <w:rsid w:val="00344807"/>
    <w:rsid w:val="00346354"/>
    <w:rsid w:val="0035091B"/>
    <w:rsid w:val="00372214"/>
    <w:rsid w:val="003837C8"/>
    <w:rsid w:val="00392FF1"/>
    <w:rsid w:val="003A0705"/>
    <w:rsid w:val="003C62A7"/>
    <w:rsid w:val="0041129F"/>
    <w:rsid w:val="0043481D"/>
    <w:rsid w:val="004476CC"/>
    <w:rsid w:val="004532A7"/>
    <w:rsid w:val="00460ED5"/>
    <w:rsid w:val="0048436E"/>
    <w:rsid w:val="004D7EE5"/>
    <w:rsid w:val="00502276"/>
    <w:rsid w:val="00516228"/>
    <w:rsid w:val="00570AC7"/>
    <w:rsid w:val="005A698A"/>
    <w:rsid w:val="005D4927"/>
    <w:rsid w:val="0060159A"/>
    <w:rsid w:val="0075156A"/>
    <w:rsid w:val="00786E9A"/>
    <w:rsid w:val="00791B84"/>
    <w:rsid w:val="007B3364"/>
    <w:rsid w:val="007D6465"/>
    <w:rsid w:val="007F4772"/>
    <w:rsid w:val="00812407"/>
    <w:rsid w:val="00844F65"/>
    <w:rsid w:val="00850252"/>
    <w:rsid w:val="008562C6"/>
    <w:rsid w:val="0088530C"/>
    <w:rsid w:val="00885E12"/>
    <w:rsid w:val="00953181"/>
    <w:rsid w:val="0098590F"/>
    <w:rsid w:val="009C5303"/>
    <w:rsid w:val="009D54A2"/>
    <w:rsid w:val="009D6CCA"/>
    <w:rsid w:val="009F541C"/>
    <w:rsid w:val="00A15F40"/>
    <w:rsid w:val="00A412CC"/>
    <w:rsid w:val="00A80465"/>
    <w:rsid w:val="00A86AC3"/>
    <w:rsid w:val="00AA5F39"/>
    <w:rsid w:val="00BA2E01"/>
    <w:rsid w:val="00BA70C7"/>
    <w:rsid w:val="00BB741F"/>
    <w:rsid w:val="00BF11AF"/>
    <w:rsid w:val="00BF5124"/>
    <w:rsid w:val="00C31751"/>
    <w:rsid w:val="00C60102"/>
    <w:rsid w:val="00CF5755"/>
    <w:rsid w:val="00D00AF4"/>
    <w:rsid w:val="00D23327"/>
    <w:rsid w:val="00D34AB2"/>
    <w:rsid w:val="00D40EDA"/>
    <w:rsid w:val="00D675E5"/>
    <w:rsid w:val="00DB2CB3"/>
    <w:rsid w:val="00DD6CE9"/>
    <w:rsid w:val="00E12688"/>
    <w:rsid w:val="00E24C21"/>
    <w:rsid w:val="00E42F14"/>
    <w:rsid w:val="00E67984"/>
    <w:rsid w:val="00E86B96"/>
    <w:rsid w:val="00EB17B9"/>
    <w:rsid w:val="00F76DE7"/>
    <w:rsid w:val="00FA3727"/>
    <w:rsid w:val="00FE025B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4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14"/>
  </w:style>
  <w:style w:type="paragraph" w:styleId="Rodap">
    <w:name w:val="footer"/>
    <w:basedOn w:val="Normal"/>
    <w:link w:val="Rodap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14"/>
  </w:style>
  <w:style w:type="character" w:customStyle="1" w:styleId="Ttulo1Char">
    <w:name w:val="Título 1 Char"/>
    <w:basedOn w:val="Fontepargpadro"/>
    <w:link w:val="Ttulo1"/>
    <w:uiPriority w:val="9"/>
    <w:rsid w:val="00304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4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14"/>
  </w:style>
  <w:style w:type="paragraph" w:styleId="Rodap">
    <w:name w:val="footer"/>
    <w:basedOn w:val="Normal"/>
    <w:link w:val="Rodap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14"/>
  </w:style>
  <w:style w:type="character" w:customStyle="1" w:styleId="Ttulo1Char">
    <w:name w:val="Título 1 Char"/>
    <w:basedOn w:val="Fontepargpadro"/>
    <w:link w:val="Ttulo1"/>
    <w:uiPriority w:val="9"/>
    <w:rsid w:val="00304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Terminal-01</cp:lastModifiedBy>
  <cp:revision>7</cp:revision>
  <cp:lastPrinted>2016-03-07T13:24:00Z</cp:lastPrinted>
  <dcterms:created xsi:type="dcterms:W3CDTF">2016-03-09T13:01:00Z</dcterms:created>
  <dcterms:modified xsi:type="dcterms:W3CDTF">2016-05-25T14:28:00Z</dcterms:modified>
</cp:coreProperties>
</file>