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0E" w:rsidRPr="00E151EC" w:rsidRDefault="00C2070E" w:rsidP="00E151EC">
      <w:pPr>
        <w:ind w:left="2832"/>
      </w:pPr>
      <w:r w:rsidRPr="00E151EC">
        <w:rPr>
          <w:b/>
        </w:rPr>
        <w:t>DECRETO Nº</w:t>
      </w:r>
      <w:r w:rsidR="00EA1FE1" w:rsidRPr="00E151EC">
        <w:rPr>
          <w:b/>
        </w:rPr>
        <w:t xml:space="preserve"> </w:t>
      </w:r>
      <w:r w:rsidR="00E151EC">
        <w:rPr>
          <w:b/>
        </w:rPr>
        <w:t>046</w:t>
      </w:r>
      <w:r w:rsidR="00EA1FE1" w:rsidRPr="00E151EC">
        <w:rPr>
          <w:b/>
        </w:rPr>
        <w:t>, DE 1</w:t>
      </w:r>
      <w:r w:rsidR="00E151EC">
        <w:rPr>
          <w:b/>
        </w:rPr>
        <w:t>9</w:t>
      </w:r>
      <w:r w:rsidR="00EA1FE1" w:rsidRPr="00E151EC">
        <w:rPr>
          <w:b/>
        </w:rPr>
        <w:t xml:space="preserve"> DE ABRIL DE 2021.</w:t>
      </w:r>
    </w:p>
    <w:p w:rsidR="00C2070E" w:rsidRPr="00E151EC" w:rsidRDefault="00C2070E" w:rsidP="00C2070E">
      <w:pPr>
        <w:jc w:val="both"/>
        <w:rPr>
          <w:b/>
        </w:rPr>
      </w:pPr>
    </w:p>
    <w:p w:rsidR="00C2070E" w:rsidRPr="00E151EC" w:rsidRDefault="00C2070E" w:rsidP="00C2070E">
      <w:pPr>
        <w:ind w:left="4536"/>
        <w:jc w:val="both"/>
        <w:rPr>
          <w:b/>
          <w:sz w:val="20"/>
          <w:szCs w:val="20"/>
        </w:rPr>
      </w:pPr>
      <w:r w:rsidRPr="00E151EC">
        <w:rPr>
          <w:b/>
          <w:sz w:val="20"/>
          <w:szCs w:val="20"/>
        </w:rPr>
        <w:t xml:space="preserve">AUTORIZA UTILIZAR A CLASSIFICAÇÃO DO CONCURSO PÚBLICO PARA A CONTRATAÇÃO DE SERVIDORES EM CARÁTER TEMPORÁRIO. </w:t>
      </w:r>
    </w:p>
    <w:p w:rsidR="00C2070E" w:rsidRPr="00E151EC" w:rsidRDefault="00C2070E" w:rsidP="00C2070E">
      <w:pPr>
        <w:ind w:left="2835"/>
        <w:jc w:val="both"/>
        <w:rPr>
          <w:b/>
        </w:rPr>
      </w:pPr>
    </w:p>
    <w:p w:rsidR="00C2070E" w:rsidRPr="005A017C" w:rsidRDefault="00C2070E" w:rsidP="00C2070E">
      <w:pPr>
        <w:ind w:left="2835"/>
        <w:jc w:val="both"/>
        <w:rPr>
          <w:b/>
        </w:rPr>
      </w:pPr>
    </w:p>
    <w:p w:rsidR="000A2315" w:rsidRPr="005A017C" w:rsidRDefault="000A2315" w:rsidP="000A2315">
      <w:pPr>
        <w:spacing w:after="120" w:line="360" w:lineRule="auto"/>
        <w:jc w:val="both"/>
      </w:pPr>
      <w:r w:rsidRPr="005A017C">
        <w:t xml:space="preserve">VOLCIR CANUTO </w:t>
      </w:r>
      <w:r w:rsidRPr="005A017C">
        <w:rPr>
          <w:b/>
        </w:rPr>
        <w:t>Prefeito de Brunópolis, no uso de atribuições de seu cargo e com fulcro nas disposições da Lei Orgânica Municipal:</w:t>
      </w:r>
    </w:p>
    <w:p w:rsidR="00C2070E" w:rsidRPr="00E151EC" w:rsidRDefault="000A2315" w:rsidP="000A2315">
      <w:pPr>
        <w:spacing w:after="240" w:line="360" w:lineRule="auto"/>
        <w:jc w:val="both"/>
      </w:pPr>
      <w:r w:rsidRPr="00E151EC">
        <w:rPr>
          <w:b/>
        </w:rPr>
        <w:t xml:space="preserve"> </w:t>
      </w:r>
      <w:r w:rsidR="00C2070E" w:rsidRPr="00E151EC">
        <w:rPr>
          <w:b/>
        </w:rPr>
        <w:t>CONSIDERANDO</w:t>
      </w:r>
      <w:r w:rsidR="00C2070E" w:rsidRPr="00E151EC">
        <w:t xml:space="preserve"> a necessidade de contratação de servidores em caráter temporário para suprir necessidade temporária de excepcional interesse público;</w:t>
      </w:r>
    </w:p>
    <w:p w:rsidR="00C2070E" w:rsidRPr="00E151EC" w:rsidRDefault="00C2070E" w:rsidP="00C2070E">
      <w:pPr>
        <w:spacing w:after="240" w:line="360" w:lineRule="auto"/>
        <w:jc w:val="both"/>
      </w:pPr>
      <w:r w:rsidRPr="00E151EC">
        <w:rPr>
          <w:b/>
        </w:rPr>
        <w:t>CONSIDERANDO</w:t>
      </w:r>
      <w:r w:rsidRPr="00E151EC">
        <w:t xml:space="preserve"> que a realização um teste seletivo seria muito moroso e dispendioso para a Administração Pública;</w:t>
      </w:r>
    </w:p>
    <w:p w:rsidR="00495F1C" w:rsidRPr="00E151EC" w:rsidRDefault="00495F1C" w:rsidP="00C2070E">
      <w:pPr>
        <w:spacing w:after="240" w:line="360" w:lineRule="auto"/>
        <w:jc w:val="both"/>
      </w:pPr>
      <w:r w:rsidRPr="00E151EC">
        <w:rPr>
          <w:b/>
        </w:rPr>
        <w:t>CONSIDERANDO</w:t>
      </w:r>
      <w:r w:rsidRPr="00E151EC">
        <w:t xml:space="preserve"> que neste momento de pandemia de Covid-19 é desaconselhável a realização de processos seletivos;</w:t>
      </w:r>
    </w:p>
    <w:p w:rsidR="00C2070E" w:rsidRPr="00E151EC" w:rsidRDefault="00C2070E" w:rsidP="00C2070E">
      <w:pPr>
        <w:spacing w:after="240" w:line="360" w:lineRule="auto"/>
        <w:jc w:val="both"/>
      </w:pPr>
      <w:r w:rsidRPr="00E151EC">
        <w:rPr>
          <w:b/>
        </w:rPr>
        <w:t>CONSIDERANDO</w:t>
      </w:r>
      <w:r w:rsidRPr="00E151EC">
        <w:t xml:space="preserve"> que o Concurso Público, visa selecionar servidores, classificando-os para ocuparem cargos da administração pública, havendo, portanto, uma lista de interessados aptos a ocuparem os cargos de que tem necessidade a Administração Municipal;</w:t>
      </w:r>
    </w:p>
    <w:p w:rsidR="00C2070E" w:rsidRPr="00E151EC" w:rsidRDefault="00C2070E" w:rsidP="00C2070E">
      <w:pPr>
        <w:spacing w:after="240" w:line="360" w:lineRule="auto"/>
        <w:jc w:val="both"/>
        <w:rPr>
          <w:b/>
        </w:rPr>
      </w:pPr>
      <w:r w:rsidRPr="00E151EC">
        <w:rPr>
          <w:b/>
        </w:rPr>
        <w:t>D E C R E T A:</w:t>
      </w:r>
    </w:p>
    <w:p w:rsidR="00C2070E" w:rsidRPr="00E151EC" w:rsidRDefault="00C2070E" w:rsidP="00C2070E">
      <w:pPr>
        <w:spacing w:after="240" w:line="360" w:lineRule="auto"/>
        <w:jc w:val="both"/>
      </w:pPr>
      <w:r w:rsidRPr="00E151EC">
        <w:rPr>
          <w:b/>
        </w:rPr>
        <w:t xml:space="preserve">Art. 1º.  </w:t>
      </w:r>
      <w:r w:rsidRPr="00E151EC">
        <w:t>Fica autorizada a Secret</w:t>
      </w:r>
      <w:r w:rsidR="00495F1C" w:rsidRPr="00E151EC">
        <w:t xml:space="preserve">aria Municipal de Administração, Planejamento e Fazenda </w:t>
      </w:r>
      <w:r w:rsidRPr="00E151EC">
        <w:t xml:space="preserve">e o Setor de Recursos Humanos a utilizarem a </w:t>
      </w:r>
      <w:r w:rsidR="00EA1FE1" w:rsidRPr="00E151EC">
        <w:t xml:space="preserve">lista de </w:t>
      </w:r>
      <w:r w:rsidRPr="00E151EC">
        <w:t>classificação</w:t>
      </w:r>
      <w:r w:rsidR="000A2315" w:rsidRPr="00E151EC">
        <w:t xml:space="preserve"> dos candidatos ao cargo de Motorista II</w:t>
      </w:r>
      <w:r w:rsidRPr="00E151EC">
        <w:t xml:space="preserve"> do Concurso Público realizado conforme</w:t>
      </w:r>
      <w:r w:rsidR="00EA1FE1" w:rsidRPr="00E151EC">
        <w:t xml:space="preserve"> o</w:t>
      </w:r>
      <w:r w:rsidRPr="00E151EC">
        <w:t xml:space="preserve"> Edital nº 01</w:t>
      </w:r>
      <w:r w:rsidR="00495F1C" w:rsidRPr="00E151EC">
        <w:t xml:space="preserve">, de 13 de março de </w:t>
      </w:r>
      <w:r w:rsidRPr="00E151EC">
        <w:t xml:space="preserve">2019, </w:t>
      </w:r>
      <w:r w:rsidR="000A2315" w:rsidRPr="00E151EC">
        <w:t xml:space="preserve">homologado em 10 de maio de 2019, </w:t>
      </w:r>
      <w:r w:rsidRPr="00E151EC">
        <w:t xml:space="preserve">desde que respeitada a ordem de classificação e obedecidas as normas contidas na </w:t>
      </w:r>
      <w:r w:rsidR="000A2315" w:rsidRPr="00E151EC">
        <w:t>Lei Complementar Municipal nº 058, de 04 de outubro de 2017.</w:t>
      </w:r>
    </w:p>
    <w:p w:rsidR="00C2070E" w:rsidRDefault="00C2070E" w:rsidP="00C2070E">
      <w:pPr>
        <w:numPr>
          <w:ilvl w:val="12"/>
          <w:numId w:val="0"/>
        </w:numPr>
        <w:spacing w:after="240" w:line="360" w:lineRule="auto"/>
        <w:jc w:val="both"/>
      </w:pPr>
      <w:r w:rsidRPr="00E151EC">
        <w:rPr>
          <w:b/>
        </w:rPr>
        <w:t>Art. 2º.</w:t>
      </w:r>
      <w:r w:rsidRPr="00E151EC">
        <w:t xml:space="preserve"> No ato de </w:t>
      </w:r>
      <w:r w:rsidR="000A2315" w:rsidRPr="00E151EC">
        <w:t xml:space="preserve">convocação e de contratação </w:t>
      </w:r>
      <w:r w:rsidRPr="00E151EC">
        <w:t>o candidato deverá ser cientificado de que se trata de contratação temporária e, se possível, do prazo da referida contratação.</w:t>
      </w:r>
    </w:p>
    <w:p w:rsidR="005A017C" w:rsidRDefault="005A017C" w:rsidP="00C2070E">
      <w:pPr>
        <w:numPr>
          <w:ilvl w:val="12"/>
          <w:numId w:val="0"/>
        </w:numPr>
        <w:spacing w:after="240" w:line="360" w:lineRule="auto"/>
        <w:jc w:val="both"/>
      </w:pPr>
    </w:p>
    <w:p w:rsidR="005A017C" w:rsidRDefault="005A017C" w:rsidP="00C2070E">
      <w:pPr>
        <w:numPr>
          <w:ilvl w:val="12"/>
          <w:numId w:val="0"/>
        </w:numPr>
        <w:spacing w:after="240" w:line="360" w:lineRule="auto"/>
        <w:jc w:val="both"/>
      </w:pPr>
    </w:p>
    <w:p w:rsidR="005A017C" w:rsidRPr="00E151EC" w:rsidRDefault="005A017C" w:rsidP="00C2070E">
      <w:pPr>
        <w:numPr>
          <w:ilvl w:val="12"/>
          <w:numId w:val="0"/>
        </w:numPr>
        <w:spacing w:after="240" w:line="360" w:lineRule="auto"/>
        <w:jc w:val="both"/>
      </w:pPr>
    </w:p>
    <w:p w:rsidR="00C2070E" w:rsidRPr="00E151EC" w:rsidRDefault="00C2070E" w:rsidP="00C2070E">
      <w:pPr>
        <w:numPr>
          <w:ilvl w:val="12"/>
          <w:numId w:val="0"/>
        </w:numPr>
        <w:spacing w:after="240" w:line="360" w:lineRule="auto"/>
        <w:jc w:val="both"/>
      </w:pPr>
      <w:r w:rsidRPr="00E151EC">
        <w:rPr>
          <w:b/>
        </w:rPr>
        <w:lastRenderedPageBreak/>
        <w:t>Art. 3º.</w:t>
      </w:r>
      <w:r w:rsidRPr="00E151EC">
        <w:t xml:space="preserve"> Este Decreto entra em vigor na data de sua publicação. </w:t>
      </w:r>
    </w:p>
    <w:p w:rsidR="00C2070E" w:rsidRPr="00E151EC" w:rsidRDefault="00930B50" w:rsidP="00C2070E">
      <w:pPr>
        <w:numPr>
          <w:ilvl w:val="12"/>
          <w:numId w:val="0"/>
        </w:numPr>
        <w:spacing w:after="240" w:line="360" w:lineRule="auto"/>
        <w:jc w:val="both"/>
      </w:pPr>
      <w:r>
        <w:t>Brunópolis, 19</w:t>
      </w:r>
      <w:bookmarkStart w:id="0" w:name="_GoBack"/>
      <w:bookmarkEnd w:id="0"/>
      <w:r w:rsidR="00EA1FE1" w:rsidRPr="00E151EC">
        <w:t xml:space="preserve"> de abril de 2021.</w:t>
      </w:r>
    </w:p>
    <w:p w:rsidR="00C2070E" w:rsidRPr="00E151EC" w:rsidRDefault="00C2070E" w:rsidP="00C2070E">
      <w:pPr>
        <w:spacing w:after="240" w:line="360" w:lineRule="auto"/>
        <w:jc w:val="both"/>
        <w:rPr>
          <w:b/>
        </w:rPr>
      </w:pPr>
    </w:p>
    <w:p w:rsidR="00C2070E" w:rsidRPr="00E151EC" w:rsidRDefault="00EA1FE1" w:rsidP="00C2070E">
      <w:pPr>
        <w:jc w:val="center"/>
        <w:rPr>
          <w:b/>
        </w:rPr>
      </w:pPr>
      <w:r w:rsidRPr="00E151EC">
        <w:rPr>
          <w:b/>
        </w:rPr>
        <w:t>VOLCIR CANUTO</w:t>
      </w:r>
    </w:p>
    <w:p w:rsidR="00C2070E" w:rsidRPr="00E151EC" w:rsidRDefault="00C2070E" w:rsidP="00C2070E">
      <w:pPr>
        <w:jc w:val="center"/>
      </w:pPr>
      <w:r w:rsidRPr="00E151EC">
        <w:t>Prefeito Municipal</w:t>
      </w:r>
    </w:p>
    <w:p w:rsidR="00C2070E" w:rsidRPr="00E151EC" w:rsidRDefault="00C2070E" w:rsidP="00C2070E">
      <w:pPr>
        <w:jc w:val="center"/>
      </w:pPr>
    </w:p>
    <w:p w:rsidR="00C2070E" w:rsidRPr="00E151EC" w:rsidRDefault="00C2070E" w:rsidP="00C2070E">
      <w:pPr>
        <w:jc w:val="center"/>
      </w:pPr>
    </w:p>
    <w:p w:rsidR="00EA1FE1" w:rsidRPr="00E151EC" w:rsidRDefault="00EA1FE1" w:rsidP="00C2070E">
      <w:pPr>
        <w:jc w:val="center"/>
      </w:pPr>
    </w:p>
    <w:p w:rsidR="00EA1FE1" w:rsidRPr="00E151EC" w:rsidRDefault="00EA1FE1" w:rsidP="00EA1FE1">
      <w:r w:rsidRPr="00E151EC">
        <w:rPr>
          <w:b/>
        </w:rPr>
        <w:t>Registre-se. Publique-se. Cumpra-se.</w:t>
      </w:r>
    </w:p>
    <w:p w:rsidR="00EA1FE1" w:rsidRPr="00E151EC" w:rsidRDefault="00EA1FE1" w:rsidP="00EA1FE1">
      <w:pPr>
        <w:jc w:val="center"/>
        <w:rPr>
          <w:b/>
        </w:rPr>
      </w:pPr>
    </w:p>
    <w:p w:rsidR="00EA1FE1" w:rsidRPr="00E151EC" w:rsidRDefault="00EA1FE1" w:rsidP="00EA1FE1">
      <w:pPr>
        <w:jc w:val="center"/>
        <w:rPr>
          <w:b/>
        </w:rPr>
      </w:pPr>
    </w:p>
    <w:p w:rsidR="00EA1FE1" w:rsidRPr="00E151EC" w:rsidRDefault="00EA1FE1" w:rsidP="00EA1FE1">
      <w:pPr>
        <w:jc w:val="center"/>
        <w:rPr>
          <w:b/>
        </w:rPr>
      </w:pPr>
    </w:p>
    <w:p w:rsidR="00EA1FE1" w:rsidRPr="00E151EC" w:rsidRDefault="00EA1FE1" w:rsidP="00EA1FE1">
      <w:pPr>
        <w:jc w:val="center"/>
        <w:rPr>
          <w:b/>
        </w:rPr>
      </w:pPr>
      <w:r w:rsidRPr="00E151EC">
        <w:rPr>
          <w:b/>
        </w:rPr>
        <w:t>ELAINE NOVACKI DOS SANTOS</w:t>
      </w:r>
    </w:p>
    <w:p w:rsidR="00EA1FE1" w:rsidRPr="00E151EC" w:rsidRDefault="00EA1FE1" w:rsidP="00EA1FE1">
      <w:pPr>
        <w:jc w:val="center"/>
      </w:pPr>
      <w:r w:rsidRPr="00E151EC">
        <w:t>Secretária de Administração, Planejamento e Fazenda</w:t>
      </w:r>
    </w:p>
    <w:p w:rsidR="000D7280" w:rsidRPr="00E151EC" w:rsidRDefault="000D7280"/>
    <w:sectPr w:rsidR="000D7280" w:rsidRPr="00E151EC" w:rsidSect="005A017C">
      <w:pgSz w:w="12240" w:h="15840"/>
      <w:pgMar w:top="1134" w:right="1134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17C" w:rsidRDefault="005A017C" w:rsidP="005A017C">
      <w:r>
        <w:separator/>
      </w:r>
    </w:p>
  </w:endnote>
  <w:endnote w:type="continuationSeparator" w:id="0">
    <w:p w:rsidR="005A017C" w:rsidRDefault="005A017C" w:rsidP="005A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7C" w:rsidRDefault="005A017C" w:rsidP="005A017C">
      <w:r>
        <w:separator/>
      </w:r>
    </w:p>
  </w:footnote>
  <w:footnote w:type="continuationSeparator" w:id="0">
    <w:p w:rsidR="005A017C" w:rsidRDefault="005A017C" w:rsidP="005A0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0E"/>
    <w:rsid w:val="000A2315"/>
    <w:rsid w:val="000D7280"/>
    <w:rsid w:val="00495F1C"/>
    <w:rsid w:val="005A017C"/>
    <w:rsid w:val="00930B50"/>
    <w:rsid w:val="00C2070E"/>
    <w:rsid w:val="00E151EC"/>
    <w:rsid w:val="00E944A8"/>
    <w:rsid w:val="00EA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01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01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01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01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01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01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01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01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Favero</dc:creator>
  <cp:lastModifiedBy>Terminal</cp:lastModifiedBy>
  <cp:revision>3</cp:revision>
  <cp:lastPrinted>2021-04-19T18:30:00Z</cp:lastPrinted>
  <dcterms:created xsi:type="dcterms:W3CDTF">2021-04-19T18:23:00Z</dcterms:created>
  <dcterms:modified xsi:type="dcterms:W3CDTF">2021-04-19T18:39:00Z</dcterms:modified>
</cp:coreProperties>
</file>