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6B" w:rsidRDefault="00DA6C6B" w:rsidP="0091618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730DD" w:rsidRPr="00DA6C6B" w:rsidRDefault="00F730DD" w:rsidP="0091618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A6C6B">
        <w:rPr>
          <w:rFonts w:ascii="Times New Roman" w:hAnsi="Times New Roman" w:cs="Times New Roman"/>
          <w:sz w:val="24"/>
          <w:szCs w:val="24"/>
          <w:lang w:eastAsia="pt-BR"/>
        </w:rPr>
        <w:t xml:space="preserve">LEI COMPLEMENTAR Nº </w:t>
      </w:r>
      <w:r w:rsidR="00DA6C6B">
        <w:rPr>
          <w:rFonts w:ascii="Times New Roman" w:hAnsi="Times New Roman" w:cs="Times New Roman"/>
          <w:sz w:val="24"/>
          <w:szCs w:val="24"/>
          <w:lang w:eastAsia="pt-BR"/>
        </w:rPr>
        <w:t>75</w:t>
      </w:r>
      <w:r w:rsidR="00224598" w:rsidRPr="00DA6C6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764C5" w:rsidRPr="00DA6C6B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DA6C6B">
        <w:rPr>
          <w:rFonts w:ascii="Times New Roman" w:hAnsi="Times New Roman" w:cs="Times New Roman"/>
          <w:sz w:val="24"/>
          <w:szCs w:val="24"/>
          <w:lang w:eastAsia="pt-BR"/>
        </w:rPr>
        <w:t>12</w:t>
      </w:r>
      <w:r w:rsidR="006764C5" w:rsidRPr="00DA6C6B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DA6C6B">
        <w:rPr>
          <w:rFonts w:ascii="Times New Roman" w:hAnsi="Times New Roman" w:cs="Times New Roman"/>
          <w:sz w:val="24"/>
          <w:szCs w:val="24"/>
          <w:lang w:eastAsia="pt-BR"/>
        </w:rPr>
        <w:t>ABRIL</w:t>
      </w:r>
      <w:r w:rsidR="006764C5" w:rsidRPr="00DA6C6B">
        <w:rPr>
          <w:rFonts w:ascii="Times New Roman" w:hAnsi="Times New Roman" w:cs="Times New Roman"/>
          <w:sz w:val="24"/>
          <w:szCs w:val="24"/>
          <w:lang w:eastAsia="pt-BR"/>
        </w:rPr>
        <w:t xml:space="preserve"> DE 2021.</w:t>
      </w:r>
    </w:p>
    <w:p w:rsidR="006764C5" w:rsidRPr="00DA6C6B" w:rsidRDefault="006764C5" w:rsidP="00F73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6764C5" w:rsidRPr="00DA6C6B" w:rsidRDefault="00F730DD" w:rsidP="001D465F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DA6C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6764C5" w:rsidRPr="00DA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ALTERA O</w:t>
      </w:r>
      <w:r w:rsidR="001D465F" w:rsidRPr="00DA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</w:t>
      </w:r>
      <w:r w:rsidR="006764C5" w:rsidRPr="00DA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ARTIGO</w:t>
      </w:r>
      <w:r w:rsidR="001D465F" w:rsidRPr="00DA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</w:t>
      </w:r>
      <w:r w:rsidR="006764C5" w:rsidRPr="00DA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66</w:t>
      </w:r>
      <w:r w:rsidR="001D465F" w:rsidRPr="00DA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E 67</w:t>
      </w:r>
      <w:r w:rsidR="006764C5" w:rsidRPr="00DA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DO ESTATUTO DOS SERVIDORES PÚBLICOS MUNICIAPIS E DÁ OUTRAS PROVIDÊNCIAS.</w:t>
      </w:r>
    </w:p>
    <w:p w:rsidR="00307FA7" w:rsidRPr="00DA6C6B" w:rsidRDefault="00307FA7" w:rsidP="001D465F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07FA7" w:rsidRPr="00DA6C6B" w:rsidRDefault="00F730DD" w:rsidP="00307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A6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307FA7" w:rsidRPr="00DA6C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VOLCIR CANUTO, Prefeito Municipal de Brunópolis,</w:t>
      </w:r>
      <w:r w:rsidR="00AB32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Estado de Santa Catarina,</w:t>
      </w:r>
      <w:r w:rsidR="00307FA7" w:rsidRPr="00DA6C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B3239" w:rsidRPr="00AB32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FAZ saber que Nobres Vereadores votaram e aprovaram e ELE sanciona seguinte Lei Complementar:</w:t>
      </w:r>
    </w:p>
    <w:p w:rsidR="00F730DD" w:rsidRPr="00DA6C6B" w:rsidRDefault="00F730DD" w:rsidP="00F73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D465F" w:rsidRPr="00DA6C6B" w:rsidRDefault="00F730DD" w:rsidP="00F73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A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1º.</w:t>
      </w:r>
      <w:r w:rsidRPr="00DA6C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Fica</w:t>
      </w:r>
      <w:r w:rsidR="001D465F" w:rsidRPr="00DA6C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 alterados os artigos 66 e 67 da Lei Complementar n.10/2003, os quais passam a vigorar com as seguintes redações:</w:t>
      </w:r>
    </w:p>
    <w:p w:rsidR="001D465F" w:rsidRPr="00DA6C6B" w:rsidRDefault="001D465F" w:rsidP="00F73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D465F" w:rsidRPr="00DA6C6B" w:rsidRDefault="00F730DD" w:rsidP="00F73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</w:pPr>
      <w:r w:rsidRPr="00DA6C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(...</w:t>
      </w:r>
      <w:proofErr w:type="gramStart"/>
      <w:r w:rsidRPr="00DA6C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)</w:t>
      </w:r>
      <w:proofErr w:type="gramEnd"/>
      <w:r w:rsidRPr="00DA6C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br/>
      </w:r>
      <w:r w:rsidRPr="00DA6C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br/>
      </w:r>
      <w:r w:rsidR="001D465F" w:rsidRPr="00DA6C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“</w:t>
      </w:r>
      <w:r w:rsidRPr="00DA6C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Art. </w:t>
      </w:r>
      <w:r w:rsidR="001D465F" w:rsidRPr="00DA6C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66</w:t>
      </w:r>
      <w:r w:rsidRPr="00DA6C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. À se</w:t>
      </w:r>
      <w:r w:rsidR="0041665E" w:rsidRPr="00DA6C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rvidora</w:t>
      </w:r>
      <w:r w:rsidRPr="00DA6C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que adotar ou obtiver guarda judicial para fins de adoção de criança, é devido </w:t>
      </w:r>
      <w:r w:rsidR="0041665E" w:rsidRPr="00DA6C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licença maternidade</w:t>
      </w:r>
      <w:r w:rsidRPr="00DA6C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pelo período de</w:t>
      </w:r>
      <w:r w:rsidR="00224598" w:rsidRPr="00DA6C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120</w:t>
      </w:r>
      <w:r w:rsidRPr="00DA6C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="00224598" w:rsidRPr="00DA6C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(</w:t>
      </w:r>
      <w:r w:rsidRPr="00DA6C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cento e </w:t>
      </w:r>
      <w:r w:rsidR="001D465F" w:rsidRPr="00DA6C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vinte</w:t>
      </w:r>
      <w:r w:rsidR="00224598" w:rsidRPr="00DA6C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)</w:t>
      </w:r>
      <w:r w:rsidRPr="00DA6C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dias".</w:t>
      </w:r>
    </w:p>
    <w:p w:rsidR="001D465F" w:rsidRPr="00DA6C6B" w:rsidRDefault="00F730DD" w:rsidP="00F73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A6C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1D465F" w:rsidRPr="00DA6C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(...)</w:t>
      </w:r>
    </w:p>
    <w:p w:rsidR="001D465F" w:rsidRPr="00DA6C6B" w:rsidRDefault="001D465F" w:rsidP="00F73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D465F" w:rsidRPr="00DA6C6B" w:rsidRDefault="001D465F" w:rsidP="00F73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</w:pPr>
      <w:r w:rsidRPr="00DA6C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“Art.67. </w:t>
      </w:r>
      <w:r w:rsidR="00F730DD" w:rsidRPr="00DA6C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A </w:t>
      </w:r>
      <w:proofErr w:type="spellStart"/>
      <w:r w:rsidR="00C92A0E" w:rsidRPr="00DA6C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licença</w:t>
      </w:r>
      <w:r w:rsidR="00F730DD" w:rsidRPr="00DA6C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-paternidade</w:t>
      </w:r>
      <w:proofErr w:type="spellEnd"/>
      <w:r w:rsidR="00F730DD" w:rsidRPr="00DA6C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 será de </w:t>
      </w:r>
      <w:r w:rsidR="0041665E" w:rsidRPr="00DA6C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15 (quinze)</w:t>
      </w:r>
      <w:r w:rsidR="00F730DD" w:rsidRPr="00DA6C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dias a contar da data do nascimento</w:t>
      </w:r>
      <w:r w:rsidRPr="00DA6C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="0041665E" w:rsidRPr="00DA6C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do filho </w:t>
      </w:r>
      <w:r w:rsidR="00224598" w:rsidRPr="00DA6C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ou da data da adoção ou ordem judicial</w:t>
      </w:r>
      <w:r w:rsidR="0041665E" w:rsidRPr="00DA6C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, sem prejuízo da remuneração</w:t>
      </w:r>
      <w:r w:rsidR="00F730DD" w:rsidRPr="00DA6C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."</w:t>
      </w:r>
    </w:p>
    <w:p w:rsidR="001D465F" w:rsidRPr="00DA6C6B" w:rsidRDefault="00F730DD" w:rsidP="00F73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A6C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DA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Art. </w:t>
      </w:r>
      <w:r w:rsidR="001D465F" w:rsidRPr="00DA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</w:t>
      </w:r>
      <w:r w:rsidRPr="00DA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º.</w:t>
      </w:r>
      <w:r w:rsidRPr="00DA6C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As despesas decorrentes desta lei serão suportadas por dotações próprias.</w:t>
      </w:r>
    </w:p>
    <w:p w:rsidR="001D465F" w:rsidRPr="00DA6C6B" w:rsidRDefault="00F730DD" w:rsidP="00F73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A6C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DA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Art. </w:t>
      </w:r>
      <w:r w:rsidR="001D465F" w:rsidRPr="00DA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</w:t>
      </w:r>
      <w:r w:rsidRPr="00DA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º.</w:t>
      </w:r>
      <w:r w:rsidR="001D465F" w:rsidRPr="00DA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1D465F" w:rsidRPr="00DA6C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Revogada as disposições em contrário esta </w:t>
      </w:r>
      <w:r w:rsidRPr="00DA6C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Lei Complementar entrará em vigor na data de sua publicação.</w:t>
      </w:r>
    </w:p>
    <w:p w:rsidR="001D465F" w:rsidRPr="00DA6C6B" w:rsidRDefault="001D465F" w:rsidP="001D4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D465F" w:rsidRPr="00DA6C6B" w:rsidRDefault="001D465F" w:rsidP="001D4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A6C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Brunópolis-SC, em </w:t>
      </w:r>
      <w:r w:rsidR="00DA6C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</w:t>
      </w:r>
      <w:r w:rsidRPr="00DA6C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DA6C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abril</w:t>
      </w:r>
      <w:r w:rsidRPr="00DA6C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2021.</w:t>
      </w:r>
    </w:p>
    <w:p w:rsidR="001D465F" w:rsidRPr="00DA6C6B" w:rsidRDefault="001D465F" w:rsidP="001D4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D465F" w:rsidRPr="00DA6C6B" w:rsidRDefault="001D465F" w:rsidP="00307F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D465F" w:rsidRPr="00DA6C6B" w:rsidRDefault="001D465F" w:rsidP="00307F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A6C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VOLCIR CANUTO</w:t>
      </w:r>
    </w:p>
    <w:p w:rsidR="001D465F" w:rsidRPr="00DA6C6B" w:rsidRDefault="001D465F" w:rsidP="00307F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A6C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 MUNICIPAL</w:t>
      </w:r>
    </w:p>
    <w:p w:rsidR="001D465F" w:rsidRPr="00DA6C6B" w:rsidRDefault="001D465F" w:rsidP="001D4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D465F" w:rsidRPr="0091618E" w:rsidRDefault="001D465F" w:rsidP="001D4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D465F" w:rsidRPr="0091618E" w:rsidRDefault="001D465F" w:rsidP="001D4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A6C6B" w:rsidRPr="00DA6C6B" w:rsidRDefault="00DA6C6B" w:rsidP="00DA6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6C6B" w:rsidRPr="00DA6C6B" w:rsidRDefault="00DA6C6B" w:rsidP="00DA6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C6B">
        <w:rPr>
          <w:rFonts w:ascii="Times New Roman" w:eastAsia="Times New Roman" w:hAnsi="Times New Roman" w:cs="Times New Roman"/>
          <w:sz w:val="24"/>
          <w:szCs w:val="24"/>
          <w:lang w:eastAsia="pt-BR"/>
        </w:rPr>
        <w:t>ELAINE NOVACKI DOS SANTOS</w:t>
      </w:r>
    </w:p>
    <w:p w:rsidR="00DA6C6B" w:rsidRDefault="00DA6C6B" w:rsidP="00DA6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</w:t>
      </w:r>
      <w:r w:rsidRPr="00DA6C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ria de Administração, Planejamento e </w:t>
      </w:r>
      <w:proofErr w:type="gramStart"/>
      <w:r w:rsidRPr="00DA6C6B">
        <w:rPr>
          <w:rFonts w:ascii="Times New Roman" w:eastAsia="Times New Roman" w:hAnsi="Times New Roman" w:cs="Times New Roman"/>
          <w:sz w:val="24"/>
          <w:szCs w:val="24"/>
          <w:lang w:eastAsia="pt-BR"/>
        </w:rPr>
        <w:t>Finanças</w:t>
      </w:r>
      <w:proofErr w:type="gramEnd"/>
    </w:p>
    <w:p w:rsidR="00DA6C6B" w:rsidRDefault="00DA6C6B" w:rsidP="00DA6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6C6B" w:rsidRPr="00DA6C6B" w:rsidRDefault="00DA6C6B" w:rsidP="00DA6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465F" w:rsidRPr="00436A7C" w:rsidRDefault="00DA6C6B" w:rsidP="00436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A6C6B">
        <w:rPr>
          <w:rFonts w:ascii="Times New Roman" w:eastAsia="Times New Roman" w:hAnsi="Times New Roman" w:cs="Times New Roman"/>
          <w:sz w:val="20"/>
          <w:szCs w:val="20"/>
          <w:lang w:eastAsia="pt-BR"/>
        </w:rPr>
        <w:t>REGISTRADO E PUBLICADO NO DOM.</w:t>
      </w:r>
      <w:bookmarkStart w:id="0" w:name="_GoBack"/>
      <w:bookmarkEnd w:id="0"/>
    </w:p>
    <w:sectPr w:rsidR="001D465F" w:rsidRPr="00436A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DD"/>
    <w:rsid w:val="001D465F"/>
    <w:rsid w:val="00224598"/>
    <w:rsid w:val="00307FA7"/>
    <w:rsid w:val="0041665E"/>
    <w:rsid w:val="00436A7C"/>
    <w:rsid w:val="006764C5"/>
    <w:rsid w:val="0091618E"/>
    <w:rsid w:val="00AA47E5"/>
    <w:rsid w:val="00AB3239"/>
    <w:rsid w:val="00C92A0E"/>
    <w:rsid w:val="00DA31D3"/>
    <w:rsid w:val="00DA6C6B"/>
    <w:rsid w:val="00E903D6"/>
    <w:rsid w:val="00F7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A31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A31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Terminal</cp:lastModifiedBy>
  <cp:revision>6</cp:revision>
  <cp:lastPrinted>2021-04-12T17:38:00Z</cp:lastPrinted>
  <dcterms:created xsi:type="dcterms:W3CDTF">2021-03-24T11:15:00Z</dcterms:created>
  <dcterms:modified xsi:type="dcterms:W3CDTF">2021-04-12T18:34:00Z</dcterms:modified>
</cp:coreProperties>
</file>