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A5AE4" w14:textId="7FA212F8" w:rsidR="00564FCA" w:rsidRPr="00EB49F4" w:rsidRDefault="00EB49F4" w:rsidP="00564FCA">
      <w:pPr>
        <w:jc w:val="center"/>
        <w:rPr>
          <w:rFonts w:ascii="Arial" w:hAnsi="Arial" w:cs="Arial"/>
          <w:b/>
          <w:sz w:val="28"/>
          <w:szCs w:val="24"/>
        </w:rPr>
      </w:pPr>
      <w:r w:rsidRPr="00EB49F4">
        <w:rPr>
          <w:rFonts w:ascii="Arial" w:hAnsi="Arial" w:cs="Arial"/>
          <w:b/>
          <w:sz w:val="28"/>
          <w:szCs w:val="24"/>
        </w:rPr>
        <w:t xml:space="preserve">DECRETO Nº034, DE 08 DE MARÇO DE </w:t>
      </w:r>
      <w:proofErr w:type="gramStart"/>
      <w:r w:rsidRPr="00EB49F4">
        <w:rPr>
          <w:rFonts w:ascii="Arial" w:hAnsi="Arial" w:cs="Arial"/>
          <w:b/>
          <w:sz w:val="28"/>
          <w:szCs w:val="24"/>
        </w:rPr>
        <w:t>2021</w:t>
      </w:r>
      <w:proofErr w:type="gramEnd"/>
    </w:p>
    <w:p w14:paraId="47943DBF" w14:textId="1D11A3E0" w:rsidR="00564FCA" w:rsidRDefault="00564FCA" w:rsidP="00564FCA">
      <w:pPr>
        <w:jc w:val="center"/>
        <w:rPr>
          <w:rFonts w:ascii="Arial" w:hAnsi="Arial" w:cs="Arial"/>
          <w:sz w:val="24"/>
          <w:szCs w:val="24"/>
        </w:rPr>
      </w:pPr>
    </w:p>
    <w:p w14:paraId="783C1A4A" w14:textId="5B4A09AA" w:rsidR="00564FCA" w:rsidRDefault="00EB49F4" w:rsidP="00564FCA">
      <w:pPr>
        <w:ind w:left="1418"/>
        <w:jc w:val="both"/>
        <w:rPr>
          <w:rFonts w:ascii="Arial" w:hAnsi="Arial" w:cs="Arial"/>
          <w:sz w:val="24"/>
          <w:szCs w:val="24"/>
        </w:rPr>
      </w:pPr>
      <w:r w:rsidRPr="00564FCA">
        <w:rPr>
          <w:rFonts w:ascii="Arial" w:hAnsi="Arial" w:cs="Arial"/>
          <w:sz w:val="24"/>
          <w:szCs w:val="24"/>
        </w:rPr>
        <w:t>REGULAMENTA O DISPOSTO NO ART. 13 DA LEI Nº 8.429/1992 ESTABELECENDO REGRAS</w:t>
      </w:r>
      <w:r>
        <w:rPr>
          <w:rFonts w:ascii="Arial" w:hAnsi="Arial" w:cs="Arial"/>
          <w:sz w:val="24"/>
          <w:szCs w:val="24"/>
        </w:rPr>
        <w:t xml:space="preserve"> </w:t>
      </w:r>
      <w:r w:rsidRPr="00564FCA">
        <w:rPr>
          <w:rFonts w:ascii="Arial" w:hAnsi="Arial" w:cs="Arial"/>
          <w:sz w:val="24"/>
          <w:szCs w:val="24"/>
        </w:rPr>
        <w:t>PARA A APRESENTAÇÃO E PROCESSAMENTO DE DECLARAÇÃO DE BENS E VALORES PELOS</w:t>
      </w:r>
      <w:r>
        <w:rPr>
          <w:rFonts w:ascii="Arial" w:hAnsi="Arial" w:cs="Arial"/>
          <w:sz w:val="24"/>
          <w:szCs w:val="24"/>
        </w:rPr>
        <w:t xml:space="preserve"> </w:t>
      </w:r>
      <w:r w:rsidRPr="00564FCA">
        <w:rPr>
          <w:rFonts w:ascii="Arial" w:hAnsi="Arial" w:cs="Arial"/>
          <w:sz w:val="24"/>
          <w:szCs w:val="24"/>
        </w:rPr>
        <w:t>AGENTES PÚBLICOS MUNICIPAIS DA ADMINISTRAÇÃO DIRETA E INDIRETA</w:t>
      </w:r>
      <w:r w:rsidR="00564FCA" w:rsidRPr="00564FCA">
        <w:rPr>
          <w:rFonts w:ascii="Arial" w:hAnsi="Arial" w:cs="Arial"/>
          <w:sz w:val="24"/>
          <w:szCs w:val="24"/>
        </w:rPr>
        <w:t>.</w:t>
      </w:r>
    </w:p>
    <w:p w14:paraId="60DBB6D5" w14:textId="6801FB0B" w:rsidR="00564FCA" w:rsidRDefault="00564FCA" w:rsidP="00564FCA">
      <w:pPr>
        <w:ind w:left="1418"/>
        <w:jc w:val="both"/>
        <w:rPr>
          <w:rFonts w:ascii="Arial" w:hAnsi="Arial" w:cs="Arial"/>
          <w:sz w:val="24"/>
          <w:szCs w:val="24"/>
        </w:rPr>
      </w:pPr>
    </w:p>
    <w:p w14:paraId="5D267398" w14:textId="167889A0" w:rsidR="00564FCA" w:rsidRDefault="00564FCA" w:rsidP="00564FCA">
      <w:pPr>
        <w:ind w:firstLine="1418"/>
        <w:jc w:val="both"/>
        <w:rPr>
          <w:rFonts w:ascii="Arial" w:hAnsi="Arial" w:cs="Arial"/>
          <w:sz w:val="24"/>
          <w:szCs w:val="24"/>
        </w:rPr>
      </w:pPr>
      <w:r w:rsidRPr="00564FCA">
        <w:rPr>
          <w:rFonts w:ascii="Arial" w:hAnsi="Arial" w:cs="Arial"/>
          <w:b/>
          <w:bCs/>
          <w:sz w:val="24"/>
          <w:szCs w:val="24"/>
          <w:u w:val="single"/>
        </w:rPr>
        <w:t>VOLCIR CANUTO</w:t>
      </w:r>
      <w:r>
        <w:rPr>
          <w:rFonts w:ascii="Arial" w:hAnsi="Arial" w:cs="Arial"/>
          <w:sz w:val="24"/>
          <w:szCs w:val="24"/>
        </w:rPr>
        <w:t xml:space="preserve">, </w:t>
      </w:r>
      <w:r w:rsidRPr="00564FCA">
        <w:rPr>
          <w:rFonts w:ascii="Arial" w:hAnsi="Arial" w:cs="Arial"/>
          <w:sz w:val="24"/>
          <w:szCs w:val="24"/>
        </w:rPr>
        <w:t xml:space="preserve">Prefeito do Município de </w:t>
      </w:r>
      <w:r>
        <w:rPr>
          <w:rFonts w:ascii="Arial" w:hAnsi="Arial" w:cs="Arial"/>
          <w:sz w:val="24"/>
          <w:szCs w:val="24"/>
        </w:rPr>
        <w:t>Brunópolis/SC</w:t>
      </w:r>
      <w:r w:rsidRPr="00564FCA">
        <w:rPr>
          <w:rFonts w:ascii="Arial" w:hAnsi="Arial" w:cs="Arial"/>
          <w:sz w:val="24"/>
          <w:szCs w:val="24"/>
        </w:rPr>
        <w:t>, no uso</w:t>
      </w:r>
      <w:r>
        <w:rPr>
          <w:rFonts w:ascii="Arial" w:hAnsi="Arial" w:cs="Arial"/>
          <w:sz w:val="24"/>
          <w:szCs w:val="24"/>
        </w:rPr>
        <w:t xml:space="preserve"> </w:t>
      </w:r>
      <w:r w:rsidRPr="00564FCA">
        <w:rPr>
          <w:rFonts w:ascii="Arial" w:hAnsi="Arial" w:cs="Arial"/>
          <w:sz w:val="24"/>
          <w:szCs w:val="24"/>
        </w:rPr>
        <w:t>das</w:t>
      </w:r>
      <w:r>
        <w:rPr>
          <w:rFonts w:ascii="Arial" w:hAnsi="Arial" w:cs="Arial"/>
          <w:sz w:val="24"/>
          <w:szCs w:val="24"/>
        </w:rPr>
        <w:t xml:space="preserve"> </w:t>
      </w:r>
      <w:r w:rsidRPr="00564FCA">
        <w:rPr>
          <w:rFonts w:ascii="Arial" w:hAnsi="Arial" w:cs="Arial"/>
          <w:sz w:val="24"/>
          <w:szCs w:val="24"/>
        </w:rPr>
        <w:t>atribuições que lhe são conferidas por lei</w:t>
      </w:r>
      <w:r w:rsidR="003B7446">
        <w:rPr>
          <w:rFonts w:ascii="Arial" w:hAnsi="Arial" w:cs="Arial"/>
          <w:sz w:val="24"/>
          <w:szCs w:val="24"/>
        </w:rPr>
        <w:t>;</w:t>
      </w:r>
    </w:p>
    <w:p w14:paraId="575B6C55" w14:textId="11AE4476" w:rsidR="00564FCA" w:rsidRDefault="00564FCA" w:rsidP="00564FCA">
      <w:pPr>
        <w:ind w:firstLine="1418"/>
        <w:jc w:val="both"/>
        <w:rPr>
          <w:rFonts w:ascii="Arial" w:hAnsi="Arial" w:cs="Arial"/>
          <w:sz w:val="24"/>
          <w:szCs w:val="24"/>
        </w:rPr>
      </w:pPr>
      <w:r w:rsidRPr="00564FCA">
        <w:rPr>
          <w:rFonts w:ascii="Arial" w:hAnsi="Arial" w:cs="Arial"/>
          <w:sz w:val="24"/>
          <w:szCs w:val="24"/>
        </w:rPr>
        <w:t>CONSIDERANDO que o artigo 13 da Lei Federal 8.429/1992, condiciona a</w:t>
      </w:r>
      <w:r>
        <w:rPr>
          <w:rFonts w:ascii="Arial" w:hAnsi="Arial" w:cs="Arial"/>
          <w:sz w:val="24"/>
          <w:szCs w:val="24"/>
        </w:rPr>
        <w:t xml:space="preserve"> </w:t>
      </w:r>
      <w:r w:rsidRPr="00564FCA">
        <w:rPr>
          <w:rFonts w:ascii="Arial" w:hAnsi="Arial" w:cs="Arial"/>
          <w:sz w:val="24"/>
          <w:szCs w:val="24"/>
        </w:rPr>
        <w:t>posse e o exercício de agente público à apresentação de declaração dos bens e</w:t>
      </w:r>
      <w:r>
        <w:rPr>
          <w:rFonts w:ascii="Arial" w:hAnsi="Arial" w:cs="Arial"/>
          <w:sz w:val="24"/>
          <w:szCs w:val="24"/>
        </w:rPr>
        <w:t xml:space="preserve"> </w:t>
      </w:r>
      <w:r w:rsidRPr="00564FCA">
        <w:rPr>
          <w:rFonts w:ascii="Arial" w:hAnsi="Arial" w:cs="Arial"/>
          <w:sz w:val="24"/>
          <w:szCs w:val="24"/>
        </w:rPr>
        <w:t>valores que compõem o seu patrimônio privado;</w:t>
      </w:r>
    </w:p>
    <w:p w14:paraId="393E6799" w14:textId="4972C962" w:rsidR="00564FCA" w:rsidRDefault="00564FCA" w:rsidP="00564FCA">
      <w:pPr>
        <w:ind w:firstLine="1418"/>
        <w:jc w:val="both"/>
        <w:rPr>
          <w:rFonts w:ascii="Arial" w:hAnsi="Arial" w:cs="Arial"/>
          <w:sz w:val="24"/>
          <w:szCs w:val="24"/>
        </w:rPr>
      </w:pPr>
      <w:r w:rsidRPr="00564FCA">
        <w:rPr>
          <w:rFonts w:ascii="Arial" w:hAnsi="Arial" w:cs="Arial"/>
          <w:sz w:val="24"/>
          <w:szCs w:val="24"/>
        </w:rPr>
        <w:t>CONSIDERANDO que o simples arquivamento da declaração no ente público</w:t>
      </w:r>
      <w:r>
        <w:rPr>
          <w:rFonts w:ascii="Arial" w:hAnsi="Arial" w:cs="Arial"/>
          <w:sz w:val="24"/>
          <w:szCs w:val="24"/>
        </w:rPr>
        <w:t xml:space="preserve"> </w:t>
      </w:r>
      <w:r w:rsidRPr="00564FCA">
        <w:rPr>
          <w:rFonts w:ascii="Arial" w:hAnsi="Arial" w:cs="Arial"/>
          <w:sz w:val="24"/>
          <w:szCs w:val="24"/>
        </w:rPr>
        <w:t>não surte o efeito que encerra a norma que é o efetivo controle da evolução</w:t>
      </w:r>
      <w:r>
        <w:rPr>
          <w:rFonts w:ascii="Arial" w:hAnsi="Arial" w:cs="Arial"/>
          <w:sz w:val="24"/>
          <w:szCs w:val="24"/>
        </w:rPr>
        <w:t xml:space="preserve"> </w:t>
      </w:r>
      <w:r w:rsidRPr="00564FCA">
        <w:rPr>
          <w:rFonts w:ascii="Arial" w:hAnsi="Arial" w:cs="Arial"/>
          <w:sz w:val="24"/>
          <w:szCs w:val="24"/>
        </w:rPr>
        <w:t>patrimonial do agente público,</w:t>
      </w:r>
    </w:p>
    <w:p w14:paraId="53A47EDB" w14:textId="68A3719F" w:rsidR="00564FCA" w:rsidRDefault="00564FCA" w:rsidP="00564FCA">
      <w:pPr>
        <w:ind w:firstLine="1418"/>
        <w:jc w:val="both"/>
        <w:rPr>
          <w:rFonts w:ascii="Arial" w:hAnsi="Arial" w:cs="Arial"/>
          <w:sz w:val="24"/>
          <w:szCs w:val="24"/>
        </w:rPr>
      </w:pPr>
    </w:p>
    <w:p w14:paraId="2A193678" w14:textId="207AAAB1" w:rsidR="00564FCA" w:rsidRDefault="00564FCA" w:rsidP="00564FCA">
      <w:pPr>
        <w:ind w:firstLine="1418"/>
        <w:jc w:val="both"/>
        <w:rPr>
          <w:rFonts w:ascii="Arial" w:hAnsi="Arial" w:cs="Arial"/>
          <w:b/>
          <w:bCs/>
          <w:sz w:val="24"/>
          <w:szCs w:val="24"/>
          <w:u w:val="single"/>
        </w:rPr>
      </w:pPr>
      <w:r>
        <w:rPr>
          <w:rFonts w:ascii="Arial" w:hAnsi="Arial" w:cs="Arial"/>
          <w:b/>
          <w:bCs/>
          <w:sz w:val="24"/>
          <w:szCs w:val="24"/>
          <w:u w:val="single"/>
        </w:rPr>
        <w:t>DECRETA</w:t>
      </w:r>
    </w:p>
    <w:p w14:paraId="564A10EA" w14:textId="723294FA" w:rsidR="00564FCA" w:rsidRDefault="00564FCA" w:rsidP="00564FCA">
      <w:pPr>
        <w:jc w:val="both"/>
        <w:rPr>
          <w:rFonts w:ascii="Arial" w:hAnsi="Arial" w:cs="Arial"/>
          <w:sz w:val="24"/>
          <w:szCs w:val="24"/>
        </w:rPr>
      </w:pPr>
      <w:r w:rsidRPr="00564FCA">
        <w:rPr>
          <w:rFonts w:ascii="Arial" w:hAnsi="Arial" w:cs="Arial"/>
          <w:sz w:val="24"/>
          <w:szCs w:val="24"/>
        </w:rPr>
        <w:t>Art. 1º A posse e o exercício de agentes públicos municipais para o desempenho,</w:t>
      </w:r>
      <w:r>
        <w:rPr>
          <w:rFonts w:ascii="Arial" w:hAnsi="Arial" w:cs="Arial"/>
          <w:sz w:val="24"/>
          <w:szCs w:val="24"/>
        </w:rPr>
        <w:t xml:space="preserve"> </w:t>
      </w:r>
      <w:r w:rsidRPr="00564FCA">
        <w:rPr>
          <w:rFonts w:ascii="Arial" w:hAnsi="Arial" w:cs="Arial"/>
          <w:sz w:val="24"/>
          <w:szCs w:val="24"/>
        </w:rPr>
        <w:t>ainda que transitório ou sem remuneração, por eleição, nomeação, designação,</w:t>
      </w:r>
      <w:r>
        <w:rPr>
          <w:rFonts w:ascii="Arial" w:hAnsi="Arial" w:cs="Arial"/>
          <w:sz w:val="24"/>
          <w:szCs w:val="24"/>
        </w:rPr>
        <w:t xml:space="preserve"> </w:t>
      </w:r>
      <w:r w:rsidRPr="00564FCA">
        <w:rPr>
          <w:rFonts w:ascii="Arial" w:hAnsi="Arial" w:cs="Arial"/>
          <w:sz w:val="24"/>
          <w:szCs w:val="24"/>
        </w:rPr>
        <w:t>contratação ou qualquer outra forma de investidura ou vínculo, de mandatos,</w:t>
      </w:r>
      <w:r>
        <w:rPr>
          <w:rFonts w:ascii="Arial" w:hAnsi="Arial" w:cs="Arial"/>
          <w:sz w:val="24"/>
          <w:szCs w:val="24"/>
        </w:rPr>
        <w:t xml:space="preserve"> </w:t>
      </w:r>
      <w:r w:rsidRPr="00564FCA">
        <w:rPr>
          <w:rFonts w:ascii="Arial" w:hAnsi="Arial" w:cs="Arial"/>
          <w:sz w:val="24"/>
          <w:szCs w:val="24"/>
        </w:rPr>
        <w:t>cargos, funções ou empregos nos órgãos da Administração Municipal direta e</w:t>
      </w:r>
      <w:r>
        <w:rPr>
          <w:rFonts w:ascii="Arial" w:hAnsi="Arial" w:cs="Arial"/>
          <w:sz w:val="24"/>
          <w:szCs w:val="24"/>
        </w:rPr>
        <w:t xml:space="preserve"> </w:t>
      </w:r>
      <w:r w:rsidRPr="00564FCA">
        <w:rPr>
          <w:rFonts w:ascii="Arial" w:hAnsi="Arial" w:cs="Arial"/>
          <w:sz w:val="24"/>
          <w:szCs w:val="24"/>
        </w:rPr>
        <w:t>indireta ficam condicionados à apresentação de declaração de bens e valores</w:t>
      </w:r>
      <w:r>
        <w:rPr>
          <w:rFonts w:ascii="Arial" w:hAnsi="Arial" w:cs="Arial"/>
          <w:sz w:val="24"/>
          <w:szCs w:val="24"/>
        </w:rPr>
        <w:t xml:space="preserve"> </w:t>
      </w:r>
      <w:r w:rsidRPr="00564FCA">
        <w:rPr>
          <w:rFonts w:ascii="Arial" w:hAnsi="Arial" w:cs="Arial"/>
          <w:sz w:val="24"/>
          <w:szCs w:val="24"/>
        </w:rPr>
        <w:t>que compõem o seu patrimônio.</w:t>
      </w:r>
    </w:p>
    <w:p w14:paraId="290ED48F" w14:textId="2FC995B4" w:rsidR="00564FCA" w:rsidRPr="00564FCA" w:rsidRDefault="00564FCA" w:rsidP="00564FCA">
      <w:pPr>
        <w:jc w:val="both"/>
        <w:rPr>
          <w:rFonts w:ascii="Arial" w:hAnsi="Arial" w:cs="Arial"/>
          <w:sz w:val="24"/>
          <w:szCs w:val="24"/>
        </w:rPr>
      </w:pPr>
      <w:r w:rsidRPr="00564FCA">
        <w:rPr>
          <w:rFonts w:ascii="Arial" w:hAnsi="Arial" w:cs="Arial"/>
          <w:sz w:val="24"/>
          <w:szCs w:val="24"/>
        </w:rPr>
        <w:t>Art. 2º A declaração compreenderá imóveis, móveis, semoventes, veículos,</w:t>
      </w:r>
      <w:r>
        <w:rPr>
          <w:rFonts w:ascii="Arial" w:hAnsi="Arial" w:cs="Arial"/>
          <w:sz w:val="24"/>
          <w:szCs w:val="24"/>
        </w:rPr>
        <w:t xml:space="preserve"> </w:t>
      </w:r>
      <w:r w:rsidRPr="00564FCA">
        <w:rPr>
          <w:rFonts w:ascii="Arial" w:hAnsi="Arial" w:cs="Arial"/>
          <w:sz w:val="24"/>
          <w:szCs w:val="24"/>
        </w:rPr>
        <w:t>dinheiro, títulos, ações, investimentos financeiros, participações societárias e</w:t>
      </w:r>
      <w:r>
        <w:rPr>
          <w:rFonts w:ascii="Arial" w:hAnsi="Arial" w:cs="Arial"/>
          <w:sz w:val="24"/>
          <w:szCs w:val="24"/>
        </w:rPr>
        <w:t xml:space="preserve"> </w:t>
      </w:r>
      <w:r w:rsidRPr="00564FCA">
        <w:rPr>
          <w:rFonts w:ascii="Arial" w:hAnsi="Arial" w:cs="Arial"/>
          <w:sz w:val="24"/>
          <w:szCs w:val="24"/>
        </w:rPr>
        <w:t>qualquer outra espécie de bens e valores patrimoniais, localizados no país ou no</w:t>
      </w:r>
      <w:r>
        <w:rPr>
          <w:rFonts w:ascii="Arial" w:hAnsi="Arial" w:cs="Arial"/>
          <w:sz w:val="24"/>
          <w:szCs w:val="24"/>
        </w:rPr>
        <w:t xml:space="preserve"> </w:t>
      </w:r>
      <w:r w:rsidRPr="00564FCA">
        <w:rPr>
          <w:rFonts w:ascii="Arial" w:hAnsi="Arial" w:cs="Arial"/>
          <w:sz w:val="24"/>
          <w:szCs w:val="24"/>
        </w:rPr>
        <w:t>exterior, e abrangerá, se existentes, os bens e valores patrimoniais do cônjuge</w:t>
      </w:r>
      <w:r>
        <w:rPr>
          <w:rFonts w:ascii="Arial" w:hAnsi="Arial" w:cs="Arial"/>
          <w:sz w:val="24"/>
          <w:szCs w:val="24"/>
        </w:rPr>
        <w:t xml:space="preserve"> </w:t>
      </w:r>
      <w:r w:rsidRPr="00564FCA">
        <w:rPr>
          <w:rFonts w:ascii="Arial" w:hAnsi="Arial" w:cs="Arial"/>
          <w:sz w:val="24"/>
          <w:szCs w:val="24"/>
        </w:rPr>
        <w:t>ou companheiro, dos filhos e de outras pessoas que vivam sob a dependência</w:t>
      </w:r>
      <w:r>
        <w:rPr>
          <w:rFonts w:ascii="Arial" w:hAnsi="Arial" w:cs="Arial"/>
          <w:sz w:val="24"/>
          <w:szCs w:val="24"/>
        </w:rPr>
        <w:t xml:space="preserve"> </w:t>
      </w:r>
      <w:r w:rsidRPr="00564FCA">
        <w:rPr>
          <w:rFonts w:ascii="Arial" w:hAnsi="Arial" w:cs="Arial"/>
          <w:sz w:val="24"/>
          <w:szCs w:val="24"/>
        </w:rPr>
        <w:t>econômica do declarante.</w:t>
      </w:r>
    </w:p>
    <w:p w14:paraId="174E34BD" w14:textId="77777777" w:rsidR="00E8201B" w:rsidRDefault="00564FCA" w:rsidP="00E8201B">
      <w:pPr>
        <w:jc w:val="both"/>
        <w:rPr>
          <w:rFonts w:ascii="Arial" w:hAnsi="Arial" w:cs="Arial"/>
          <w:sz w:val="24"/>
          <w:szCs w:val="24"/>
        </w:rPr>
      </w:pPr>
      <w:r w:rsidRPr="00564FCA">
        <w:rPr>
          <w:rFonts w:ascii="Arial" w:hAnsi="Arial" w:cs="Arial"/>
          <w:sz w:val="24"/>
          <w:szCs w:val="24"/>
        </w:rPr>
        <w:t xml:space="preserve">Art. 3º </w:t>
      </w:r>
      <w:r w:rsidR="00E8201B" w:rsidRPr="00E8201B">
        <w:rPr>
          <w:rFonts w:ascii="Arial" w:hAnsi="Arial" w:cs="Arial"/>
          <w:sz w:val="24"/>
          <w:szCs w:val="24"/>
        </w:rPr>
        <w:t>A declaração deverá ser entregue por meio digital ou físico, seguindo o</w:t>
      </w:r>
      <w:r w:rsidR="00E8201B">
        <w:rPr>
          <w:rFonts w:ascii="Arial" w:hAnsi="Arial" w:cs="Arial"/>
          <w:sz w:val="24"/>
          <w:szCs w:val="24"/>
        </w:rPr>
        <w:t xml:space="preserve"> </w:t>
      </w:r>
      <w:r w:rsidR="00E8201B" w:rsidRPr="00E8201B">
        <w:rPr>
          <w:rFonts w:ascii="Arial" w:hAnsi="Arial" w:cs="Arial"/>
          <w:sz w:val="24"/>
          <w:szCs w:val="24"/>
        </w:rPr>
        <w:t>modelo constante no Anexo I deste decreto, ficando facultada a apresentação</w:t>
      </w:r>
      <w:r w:rsidR="00E8201B">
        <w:rPr>
          <w:rFonts w:ascii="Arial" w:hAnsi="Arial" w:cs="Arial"/>
          <w:sz w:val="24"/>
          <w:szCs w:val="24"/>
        </w:rPr>
        <w:t xml:space="preserve"> </w:t>
      </w:r>
      <w:r w:rsidR="00E8201B" w:rsidRPr="00E8201B">
        <w:rPr>
          <w:rFonts w:ascii="Arial" w:hAnsi="Arial" w:cs="Arial"/>
          <w:sz w:val="24"/>
          <w:szCs w:val="24"/>
        </w:rPr>
        <w:t>da declaração de bens apresentada na Declaração Anual de Imposto de Renda</w:t>
      </w:r>
      <w:r w:rsidR="00E8201B">
        <w:rPr>
          <w:rFonts w:ascii="Arial" w:hAnsi="Arial" w:cs="Arial"/>
          <w:sz w:val="24"/>
          <w:szCs w:val="24"/>
        </w:rPr>
        <w:t xml:space="preserve"> </w:t>
      </w:r>
      <w:r w:rsidR="00E8201B" w:rsidRPr="00E8201B">
        <w:rPr>
          <w:rFonts w:ascii="Arial" w:hAnsi="Arial" w:cs="Arial"/>
          <w:sz w:val="24"/>
          <w:szCs w:val="24"/>
        </w:rPr>
        <w:t>Pessoa Física à Receita Federal, acrescida da declaração constante no Anexo</w:t>
      </w:r>
      <w:r w:rsidR="00E8201B">
        <w:rPr>
          <w:rFonts w:ascii="Arial" w:hAnsi="Arial" w:cs="Arial"/>
          <w:sz w:val="24"/>
          <w:szCs w:val="24"/>
        </w:rPr>
        <w:t xml:space="preserve"> </w:t>
      </w:r>
      <w:r w:rsidR="00E8201B" w:rsidRPr="00E8201B">
        <w:rPr>
          <w:rFonts w:ascii="Arial" w:hAnsi="Arial" w:cs="Arial"/>
          <w:sz w:val="24"/>
          <w:szCs w:val="24"/>
        </w:rPr>
        <w:t>II</w:t>
      </w:r>
      <w:r w:rsidR="00E8201B">
        <w:rPr>
          <w:rFonts w:ascii="Arial" w:hAnsi="Arial" w:cs="Arial"/>
          <w:sz w:val="24"/>
          <w:szCs w:val="24"/>
        </w:rPr>
        <w:t>.</w:t>
      </w:r>
    </w:p>
    <w:p w14:paraId="2303F730" w14:textId="710CE8DC" w:rsidR="003B7446" w:rsidRDefault="00564FCA" w:rsidP="00E8201B">
      <w:pPr>
        <w:jc w:val="both"/>
        <w:rPr>
          <w:rFonts w:ascii="Arial" w:hAnsi="Arial" w:cs="Arial"/>
          <w:sz w:val="24"/>
          <w:szCs w:val="24"/>
        </w:rPr>
      </w:pPr>
      <w:r w:rsidRPr="00564FCA">
        <w:rPr>
          <w:rFonts w:ascii="Arial" w:hAnsi="Arial" w:cs="Arial"/>
          <w:sz w:val="24"/>
          <w:szCs w:val="24"/>
        </w:rPr>
        <w:t>Art. 4º A declaração de bens e valores deverá ser atualizada:</w:t>
      </w:r>
      <w:r>
        <w:rPr>
          <w:rFonts w:ascii="Arial" w:hAnsi="Arial" w:cs="Arial"/>
          <w:sz w:val="24"/>
          <w:szCs w:val="24"/>
        </w:rPr>
        <w:t xml:space="preserve"> </w:t>
      </w:r>
    </w:p>
    <w:p w14:paraId="4024474C" w14:textId="77777777" w:rsidR="00E8201B" w:rsidRDefault="00564FCA" w:rsidP="00E80487">
      <w:pPr>
        <w:spacing w:line="240" w:lineRule="auto"/>
        <w:jc w:val="both"/>
        <w:rPr>
          <w:rFonts w:ascii="Arial" w:hAnsi="Arial" w:cs="Arial"/>
          <w:sz w:val="24"/>
          <w:szCs w:val="24"/>
        </w:rPr>
      </w:pPr>
      <w:r w:rsidRPr="00564FCA">
        <w:rPr>
          <w:rFonts w:ascii="Arial" w:hAnsi="Arial" w:cs="Arial"/>
          <w:sz w:val="24"/>
          <w:szCs w:val="24"/>
        </w:rPr>
        <w:t>I - Anualmente, até o dia 31 de maio; e</w:t>
      </w:r>
      <w:r>
        <w:rPr>
          <w:rFonts w:ascii="Arial" w:hAnsi="Arial" w:cs="Arial"/>
          <w:sz w:val="24"/>
          <w:szCs w:val="24"/>
        </w:rPr>
        <w:t xml:space="preserve"> </w:t>
      </w:r>
      <w:r w:rsidR="003B7446">
        <w:rPr>
          <w:rFonts w:ascii="Arial" w:hAnsi="Arial" w:cs="Arial"/>
          <w:sz w:val="24"/>
          <w:szCs w:val="24"/>
        </w:rPr>
        <w:t xml:space="preserve"> </w:t>
      </w:r>
    </w:p>
    <w:p w14:paraId="08A54B77" w14:textId="65B0867D" w:rsidR="00564FCA" w:rsidRDefault="00564FCA" w:rsidP="00E80487">
      <w:pPr>
        <w:spacing w:line="240" w:lineRule="auto"/>
        <w:jc w:val="both"/>
        <w:rPr>
          <w:rFonts w:ascii="Arial" w:hAnsi="Arial" w:cs="Arial"/>
          <w:sz w:val="24"/>
          <w:szCs w:val="24"/>
        </w:rPr>
      </w:pPr>
      <w:r w:rsidRPr="00564FCA">
        <w:rPr>
          <w:rFonts w:ascii="Arial" w:hAnsi="Arial" w:cs="Arial"/>
          <w:sz w:val="24"/>
          <w:szCs w:val="24"/>
        </w:rPr>
        <w:lastRenderedPageBreak/>
        <w:t>II - No prazo de 10 (dez) dias da data em que o agente público deixar o vínculo.</w:t>
      </w:r>
    </w:p>
    <w:p w14:paraId="6A64949B" w14:textId="0681E64B" w:rsidR="00564FCA" w:rsidRDefault="00564FCA" w:rsidP="00564FCA">
      <w:pPr>
        <w:jc w:val="both"/>
        <w:rPr>
          <w:rFonts w:ascii="Arial" w:hAnsi="Arial" w:cs="Arial"/>
          <w:sz w:val="24"/>
          <w:szCs w:val="24"/>
        </w:rPr>
      </w:pPr>
      <w:r w:rsidRPr="00564FCA">
        <w:rPr>
          <w:rFonts w:ascii="Arial" w:hAnsi="Arial" w:cs="Arial"/>
          <w:sz w:val="24"/>
          <w:szCs w:val="24"/>
        </w:rPr>
        <w:t>Parágrafo único. Os agentes públicos que se encontrarem, a qualquer título,</w:t>
      </w:r>
      <w:r>
        <w:rPr>
          <w:rFonts w:ascii="Arial" w:hAnsi="Arial" w:cs="Arial"/>
          <w:sz w:val="24"/>
          <w:szCs w:val="24"/>
        </w:rPr>
        <w:t xml:space="preserve"> </w:t>
      </w:r>
      <w:r w:rsidRPr="00564FCA">
        <w:rPr>
          <w:rFonts w:ascii="Arial" w:hAnsi="Arial" w:cs="Arial"/>
          <w:sz w:val="24"/>
          <w:szCs w:val="24"/>
        </w:rPr>
        <w:t>regularmente afastados ou licenciados cumprirão a exigência no prazo de 10</w:t>
      </w:r>
      <w:r>
        <w:rPr>
          <w:rFonts w:ascii="Arial" w:hAnsi="Arial" w:cs="Arial"/>
          <w:sz w:val="24"/>
          <w:szCs w:val="24"/>
        </w:rPr>
        <w:t xml:space="preserve"> </w:t>
      </w:r>
      <w:r w:rsidRPr="00564FCA">
        <w:rPr>
          <w:rFonts w:ascii="Arial" w:hAnsi="Arial" w:cs="Arial"/>
          <w:sz w:val="24"/>
          <w:szCs w:val="24"/>
        </w:rPr>
        <w:t>(dez) dias, contados do seu retorno ao serviço.</w:t>
      </w:r>
    </w:p>
    <w:p w14:paraId="312F029E" w14:textId="33DE91CC" w:rsidR="00564FCA" w:rsidRDefault="00564FCA" w:rsidP="00564FCA">
      <w:pPr>
        <w:jc w:val="both"/>
        <w:rPr>
          <w:rFonts w:ascii="Arial" w:hAnsi="Arial" w:cs="Arial"/>
          <w:sz w:val="24"/>
          <w:szCs w:val="24"/>
        </w:rPr>
      </w:pPr>
      <w:r w:rsidRPr="00564FCA">
        <w:rPr>
          <w:rFonts w:ascii="Arial" w:hAnsi="Arial" w:cs="Arial"/>
          <w:sz w:val="24"/>
          <w:szCs w:val="24"/>
        </w:rPr>
        <w:t>Art. 5º As declarações de bens serão entregues às respectivas unidades de</w:t>
      </w:r>
      <w:r>
        <w:rPr>
          <w:rFonts w:ascii="Arial" w:hAnsi="Arial" w:cs="Arial"/>
          <w:sz w:val="24"/>
          <w:szCs w:val="24"/>
        </w:rPr>
        <w:t xml:space="preserve"> </w:t>
      </w:r>
      <w:r w:rsidRPr="00564FCA">
        <w:rPr>
          <w:rFonts w:ascii="Arial" w:hAnsi="Arial" w:cs="Arial"/>
          <w:sz w:val="24"/>
          <w:szCs w:val="24"/>
        </w:rPr>
        <w:t>recursos humanos.</w:t>
      </w:r>
      <w:r>
        <w:rPr>
          <w:rFonts w:ascii="Arial" w:hAnsi="Arial" w:cs="Arial"/>
          <w:sz w:val="24"/>
          <w:szCs w:val="24"/>
        </w:rPr>
        <w:t xml:space="preserve"> </w:t>
      </w:r>
    </w:p>
    <w:p w14:paraId="069F4DCE" w14:textId="77777777" w:rsidR="00564FCA" w:rsidRDefault="00564FCA" w:rsidP="00564FCA">
      <w:pPr>
        <w:jc w:val="both"/>
        <w:rPr>
          <w:rFonts w:ascii="Arial" w:hAnsi="Arial" w:cs="Arial"/>
          <w:sz w:val="24"/>
          <w:szCs w:val="24"/>
        </w:rPr>
      </w:pPr>
      <w:r w:rsidRPr="00564FCA">
        <w:rPr>
          <w:rFonts w:ascii="Arial" w:hAnsi="Arial" w:cs="Arial"/>
          <w:sz w:val="24"/>
          <w:szCs w:val="24"/>
        </w:rPr>
        <w:t>Art. 6º Decorridos 30 dias após os prazos estabelecidos no art. 4º, as unidades</w:t>
      </w:r>
      <w:r>
        <w:rPr>
          <w:rFonts w:ascii="Arial" w:hAnsi="Arial" w:cs="Arial"/>
          <w:sz w:val="24"/>
          <w:szCs w:val="24"/>
        </w:rPr>
        <w:t xml:space="preserve"> </w:t>
      </w:r>
      <w:r w:rsidRPr="00564FCA">
        <w:rPr>
          <w:rFonts w:ascii="Arial" w:hAnsi="Arial" w:cs="Arial"/>
          <w:sz w:val="24"/>
          <w:szCs w:val="24"/>
        </w:rPr>
        <w:t>de recursos humanos deverão encaminhar à Procuradoria Jurídica do Município,</w:t>
      </w:r>
      <w:r>
        <w:rPr>
          <w:rFonts w:ascii="Arial" w:hAnsi="Arial" w:cs="Arial"/>
          <w:sz w:val="24"/>
          <w:szCs w:val="24"/>
        </w:rPr>
        <w:t xml:space="preserve"> </w:t>
      </w:r>
      <w:r w:rsidRPr="00564FCA">
        <w:rPr>
          <w:rFonts w:ascii="Arial" w:hAnsi="Arial" w:cs="Arial"/>
          <w:sz w:val="24"/>
          <w:szCs w:val="24"/>
        </w:rPr>
        <w:t>independentemente de provocação, a relação dos agentes públicos que não</w:t>
      </w:r>
      <w:r>
        <w:rPr>
          <w:rFonts w:ascii="Arial" w:hAnsi="Arial" w:cs="Arial"/>
          <w:sz w:val="24"/>
          <w:szCs w:val="24"/>
        </w:rPr>
        <w:t xml:space="preserve"> </w:t>
      </w:r>
      <w:r w:rsidRPr="00564FCA">
        <w:rPr>
          <w:rFonts w:ascii="Arial" w:hAnsi="Arial" w:cs="Arial"/>
          <w:sz w:val="24"/>
          <w:szCs w:val="24"/>
        </w:rPr>
        <w:t>houverem cumprido as exigências e os prazos estabelecidos neste decreto.</w:t>
      </w:r>
      <w:r>
        <w:rPr>
          <w:rFonts w:ascii="Arial" w:hAnsi="Arial" w:cs="Arial"/>
          <w:sz w:val="24"/>
          <w:szCs w:val="24"/>
        </w:rPr>
        <w:t xml:space="preserve"> </w:t>
      </w:r>
    </w:p>
    <w:p w14:paraId="264D5A17" w14:textId="21C0EFCD" w:rsidR="00564FCA" w:rsidRDefault="00564FCA" w:rsidP="00564FCA">
      <w:pPr>
        <w:jc w:val="both"/>
        <w:rPr>
          <w:rFonts w:ascii="Arial" w:hAnsi="Arial" w:cs="Arial"/>
          <w:sz w:val="24"/>
          <w:szCs w:val="24"/>
        </w:rPr>
      </w:pPr>
      <w:r w:rsidRPr="00564FCA">
        <w:rPr>
          <w:rFonts w:ascii="Arial" w:hAnsi="Arial" w:cs="Arial"/>
          <w:sz w:val="24"/>
          <w:szCs w:val="24"/>
        </w:rPr>
        <w:t>Art. 7º Sem prejuízo das demais sanções previstas, a não apresentação da</w:t>
      </w:r>
      <w:r>
        <w:rPr>
          <w:rFonts w:ascii="Arial" w:hAnsi="Arial" w:cs="Arial"/>
          <w:sz w:val="24"/>
          <w:szCs w:val="24"/>
        </w:rPr>
        <w:t xml:space="preserve"> </w:t>
      </w:r>
      <w:r w:rsidRPr="00564FCA">
        <w:rPr>
          <w:rFonts w:ascii="Arial" w:hAnsi="Arial" w:cs="Arial"/>
          <w:sz w:val="24"/>
          <w:szCs w:val="24"/>
        </w:rPr>
        <w:t>declaração de bens e valores, nos prazos fixados neste decreto, acarretará a</w:t>
      </w:r>
      <w:r>
        <w:rPr>
          <w:rFonts w:ascii="Arial" w:hAnsi="Arial" w:cs="Arial"/>
          <w:sz w:val="24"/>
          <w:szCs w:val="24"/>
        </w:rPr>
        <w:t xml:space="preserve"> </w:t>
      </w:r>
      <w:r w:rsidRPr="00564FCA">
        <w:rPr>
          <w:rFonts w:ascii="Arial" w:hAnsi="Arial" w:cs="Arial"/>
          <w:sz w:val="24"/>
          <w:szCs w:val="24"/>
        </w:rPr>
        <w:t>suspensão do pagamento da remuneração do agente público até o efetiv</w:t>
      </w:r>
      <w:r>
        <w:rPr>
          <w:rFonts w:ascii="Arial" w:hAnsi="Arial" w:cs="Arial"/>
          <w:sz w:val="24"/>
          <w:szCs w:val="24"/>
        </w:rPr>
        <w:t xml:space="preserve">o </w:t>
      </w:r>
      <w:r w:rsidRPr="00564FCA">
        <w:rPr>
          <w:rFonts w:ascii="Arial" w:hAnsi="Arial" w:cs="Arial"/>
          <w:sz w:val="24"/>
          <w:szCs w:val="24"/>
        </w:rPr>
        <w:t>cumprimento de referida obrigação.</w:t>
      </w:r>
    </w:p>
    <w:p w14:paraId="7D4822F7" w14:textId="77777777" w:rsidR="00564FCA" w:rsidRDefault="00564FCA" w:rsidP="00564FCA">
      <w:pPr>
        <w:jc w:val="both"/>
        <w:rPr>
          <w:rFonts w:ascii="Arial" w:hAnsi="Arial" w:cs="Arial"/>
          <w:sz w:val="24"/>
          <w:szCs w:val="24"/>
        </w:rPr>
      </w:pPr>
      <w:r w:rsidRPr="00564FCA">
        <w:rPr>
          <w:rFonts w:ascii="Arial" w:hAnsi="Arial" w:cs="Arial"/>
          <w:sz w:val="24"/>
          <w:szCs w:val="24"/>
        </w:rPr>
        <w:t>Parágrafo único. Para os fins previstos no “caput” deste artigo, as unidades</w:t>
      </w:r>
      <w:r>
        <w:rPr>
          <w:rFonts w:ascii="Arial" w:hAnsi="Arial" w:cs="Arial"/>
          <w:sz w:val="24"/>
          <w:szCs w:val="24"/>
        </w:rPr>
        <w:t xml:space="preserve"> </w:t>
      </w:r>
      <w:r w:rsidRPr="00564FCA">
        <w:rPr>
          <w:rFonts w:ascii="Arial" w:hAnsi="Arial" w:cs="Arial"/>
          <w:sz w:val="24"/>
          <w:szCs w:val="24"/>
        </w:rPr>
        <w:t>competentes só adotarão os procedimentos necessários à suspensão do</w:t>
      </w:r>
      <w:r>
        <w:rPr>
          <w:rFonts w:ascii="Arial" w:hAnsi="Arial" w:cs="Arial"/>
          <w:sz w:val="24"/>
          <w:szCs w:val="24"/>
        </w:rPr>
        <w:t xml:space="preserve"> </w:t>
      </w:r>
      <w:r w:rsidRPr="00564FCA">
        <w:rPr>
          <w:rFonts w:ascii="Arial" w:hAnsi="Arial" w:cs="Arial"/>
          <w:sz w:val="24"/>
          <w:szCs w:val="24"/>
        </w:rPr>
        <w:t>pagamento das remunerações dos agentes públicos cujos nomes lhes forem</w:t>
      </w:r>
      <w:r>
        <w:rPr>
          <w:rFonts w:ascii="Arial" w:hAnsi="Arial" w:cs="Arial"/>
          <w:sz w:val="24"/>
          <w:szCs w:val="24"/>
        </w:rPr>
        <w:t xml:space="preserve"> </w:t>
      </w:r>
      <w:r w:rsidRPr="00564FCA">
        <w:rPr>
          <w:rFonts w:ascii="Arial" w:hAnsi="Arial" w:cs="Arial"/>
          <w:sz w:val="24"/>
          <w:szCs w:val="24"/>
        </w:rPr>
        <w:t>formalmente encaminhados pela Procuradoria Jurídica do Município.</w:t>
      </w:r>
      <w:r>
        <w:rPr>
          <w:rFonts w:ascii="Arial" w:hAnsi="Arial" w:cs="Arial"/>
          <w:sz w:val="24"/>
          <w:szCs w:val="24"/>
        </w:rPr>
        <w:t xml:space="preserve"> </w:t>
      </w:r>
    </w:p>
    <w:p w14:paraId="0D5CA222" w14:textId="699D5499" w:rsidR="00564FCA" w:rsidRDefault="00564FCA" w:rsidP="00564FCA">
      <w:pPr>
        <w:jc w:val="both"/>
        <w:rPr>
          <w:rFonts w:ascii="Arial" w:hAnsi="Arial" w:cs="Arial"/>
          <w:sz w:val="24"/>
          <w:szCs w:val="24"/>
        </w:rPr>
      </w:pPr>
      <w:r w:rsidRPr="00564FCA">
        <w:rPr>
          <w:rFonts w:ascii="Arial" w:hAnsi="Arial" w:cs="Arial"/>
          <w:sz w:val="24"/>
          <w:szCs w:val="24"/>
        </w:rPr>
        <w:t>Art. 8º O departamento de recursos humanos fará a análise de cada declaração</w:t>
      </w:r>
      <w:r>
        <w:rPr>
          <w:rFonts w:ascii="Arial" w:hAnsi="Arial" w:cs="Arial"/>
          <w:sz w:val="24"/>
          <w:szCs w:val="24"/>
        </w:rPr>
        <w:t xml:space="preserve"> </w:t>
      </w:r>
      <w:r w:rsidRPr="00564FCA">
        <w:rPr>
          <w:rFonts w:ascii="Arial" w:hAnsi="Arial" w:cs="Arial"/>
          <w:sz w:val="24"/>
          <w:szCs w:val="24"/>
        </w:rPr>
        <w:t>de bens apresentada, conferindo a regularidade de seu preenchimento e</w:t>
      </w:r>
      <w:r>
        <w:rPr>
          <w:rFonts w:ascii="Arial" w:hAnsi="Arial" w:cs="Arial"/>
          <w:sz w:val="24"/>
          <w:szCs w:val="24"/>
        </w:rPr>
        <w:t xml:space="preserve"> </w:t>
      </w:r>
      <w:r w:rsidRPr="00564FCA">
        <w:rPr>
          <w:rFonts w:ascii="Arial" w:hAnsi="Arial" w:cs="Arial"/>
          <w:sz w:val="24"/>
          <w:szCs w:val="24"/>
        </w:rPr>
        <w:t>analisando os seguintes aspectos:</w:t>
      </w:r>
      <w:r>
        <w:rPr>
          <w:rFonts w:ascii="Arial" w:hAnsi="Arial" w:cs="Arial"/>
          <w:sz w:val="24"/>
          <w:szCs w:val="24"/>
        </w:rPr>
        <w:t xml:space="preserve"> </w:t>
      </w:r>
    </w:p>
    <w:p w14:paraId="322B71D9" w14:textId="77CC304B" w:rsidR="00564FCA" w:rsidRPr="00564FCA" w:rsidRDefault="00564FCA" w:rsidP="00564FCA">
      <w:pPr>
        <w:jc w:val="both"/>
        <w:rPr>
          <w:rFonts w:ascii="Arial" w:hAnsi="Arial" w:cs="Arial"/>
          <w:sz w:val="24"/>
          <w:szCs w:val="24"/>
        </w:rPr>
      </w:pPr>
      <w:r w:rsidRPr="00564FCA">
        <w:rPr>
          <w:rFonts w:ascii="Arial" w:hAnsi="Arial" w:cs="Arial"/>
          <w:sz w:val="24"/>
          <w:szCs w:val="24"/>
        </w:rPr>
        <w:t>I - A evolução patrimonial do agente público, apurada a partir do resultado da</w:t>
      </w:r>
      <w:r>
        <w:rPr>
          <w:rFonts w:ascii="Arial" w:hAnsi="Arial" w:cs="Arial"/>
          <w:sz w:val="24"/>
          <w:szCs w:val="24"/>
        </w:rPr>
        <w:t xml:space="preserve"> </w:t>
      </w:r>
      <w:r w:rsidRPr="00564FCA">
        <w:rPr>
          <w:rFonts w:ascii="Arial" w:hAnsi="Arial" w:cs="Arial"/>
          <w:sz w:val="24"/>
          <w:szCs w:val="24"/>
        </w:rPr>
        <w:t>operação que considera o valor total dos bens da declaração atual, (incluindo os</w:t>
      </w:r>
      <w:r>
        <w:rPr>
          <w:rFonts w:ascii="Arial" w:hAnsi="Arial" w:cs="Arial"/>
          <w:sz w:val="24"/>
          <w:szCs w:val="24"/>
        </w:rPr>
        <w:t xml:space="preserve"> </w:t>
      </w:r>
      <w:r w:rsidRPr="00564FCA">
        <w:rPr>
          <w:rFonts w:ascii="Arial" w:hAnsi="Arial" w:cs="Arial"/>
          <w:sz w:val="24"/>
          <w:szCs w:val="24"/>
        </w:rPr>
        <w:t>bens do cônjuge, companheiro e dependentes), menos o valor total dos bens da</w:t>
      </w:r>
      <w:r>
        <w:rPr>
          <w:rFonts w:ascii="Arial" w:hAnsi="Arial" w:cs="Arial"/>
          <w:sz w:val="24"/>
          <w:szCs w:val="24"/>
        </w:rPr>
        <w:t xml:space="preserve"> </w:t>
      </w:r>
      <w:r w:rsidRPr="00564FCA">
        <w:rPr>
          <w:rFonts w:ascii="Arial" w:hAnsi="Arial" w:cs="Arial"/>
          <w:sz w:val="24"/>
          <w:szCs w:val="24"/>
        </w:rPr>
        <w:t>declaração anterior.</w:t>
      </w:r>
    </w:p>
    <w:p w14:paraId="3D078846" w14:textId="77777777" w:rsidR="00564FCA" w:rsidRDefault="00564FCA" w:rsidP="00564FCA">
      <w:pPr>
        <w:jc w:val="both"/>
        <w:rPr>
          <w:rFonts w:ascii="Arial" w:hAnsi="Arial" w:cs="Arial"/>
          <w:sz w:val="24"/>
          <w:szCs w:val="24"/>
        </w:rPr>
      </w:pPr>
      <w:r w:rsidRPr="00564FCA">
        <w:rPr>
          <w:rFonts w:ascii="Arial" w:hAnsi="Arial" w:cs="Arial"/>
          <w:sz w:val="24"/>
          <w:szCs w:val="24"/>
        </w:rPr>
        <w:t>II - A aquisição de patrimônio cujo valor declarado não pareça condizente com o</w:t>
      </w:r>
      <w:r>
        <w:rPr>
          <w:rFonts w:ascii="Arial" w:hAnsi="Arial" w:cs="Arial"/>
          <w:sz w:val="24"/>
          <w:szCs w:val="24"/>
        </w:rPr>
        <w:t xml:space="preserve"> </w:t>
      </w:r>
      <w:r w:rsidRPr="00564FCA">
        <w:rPr>
          <w:rFonts w:ascii="Arial" w:hAnsi="Arial" w:cs="Arial"/>
          <w:sz w:val="24"/>
          <w:szCs w:val="24"/>
        </w:rPr>
        <w:t>valor de mercado.</w:t>
      </w:r>
      <w:r>
        <w:rPr>
          <w:rFonts w:ascii="Arial" w:hAnsi="Arial" w:cs="Arial"/>
          <w:sz w:val="24"/>
          <w:szCs w:val="24"/>
        </w:rPr>
        <w:t xml:space="preserve"> </w:t>
      </w:r>
    </w:p>
    <w:p w14:paraId="1F932B6C" w14:textId="4463BCB5" w:rsidR="00564FCA" w:rsidRPr="00564FCA" w:rsidRDefault="00564FCA" w:rsidP="00564FCA">
      <w:pPr>
        <w:jc w:val="both"/>
        <w:rPr>
          <w:rFonts w:ascii="Arial" w:hAnsi="Arial" w:cs="Arial"/>
          <w:sz w:val="24"/>
          <w:szCs w:val="24"/>
        </w:rPr>
      </w:pPr>
      <w:r w:rsidRPr="00564FCA">
        <w:rPr>
          <w:rFonts w:ascii="Arial" w:hAnsi="Arial" w:cs="Arial"/>
          <w:sz w:val="24"/>
          <w:szCs w:val="24"/>
        </w:rPr>
        <w:t>§ 1º Constatando o funcionário encarregado da análise a existência de indícios</w:t>
      </w:r>
      <w:r>
        <w:rPr>
          <w:rFonts w:ascii="Arial" w:hAnsi="Arial" w:cs="Arial"/>
          <w:sz w:val="24"/>
          <w:szCs w:val="24"/>
        </w:rPr>
        <w:t xml:space="preserve"> </w:t>
      </w:r>
      <w:r w:rsidRPr="00564FCA">
        <w:rPr>
          <w:rFonts w:ascii="Arial" w:hAnsi="Arial" w:cs="Arial"/>
          <w:sz w:val="24"/>
          <w:szCs w:val="24"/>
        </w:rPr>
        <w:t>de que a evolução patrimonial do agente público não se revela compatível com</w:t>
      </w:r>
      <w:r>
        <w:rPr>
          <w:rFonts w:ascii="Arial" w:hAnsi="Arial" w:cs="Arial"/>
          <w:sz w:val="24"/>
          <w:szCs w:val="24"/>
        </w:rPr>
        <w:t xml:space="preserve"> </w:t>
      </w:r>
      <w:r w:rsidRPr="00564FCA">
        <w:rPr>
          <w:rFonts w:ascii="Arial" w:hAnsi="Arial" w:cs="Arial"/>
          <w:sz w:val="24"/>
          <w:szCs w:val="24"/>
        </w:rPr>
        <w:t>sua renda, aí considera a renda do cônjuge, companheiro e dependentes, ou</w:t>
      </w:r>
      <w:r>
        <w:rPr>
          <w:rFonts w:ascii="Arial" w:hAnsi="Arial" w:cs="Arial"/>
          <w:sz w:val="24"/>
          <w:szCs w:val="24"/>
        </w:rPr>
        <w:t xml:space="preserve"> </w:t>
      </w:r>
      <w:r w:rsidRPr="00564FCA">
        <w:rPr>
          <w:rFonts w:ascii="Arial" w:hAnsi="Arial" w:cs="Arial"/>
          <w:sz w:val="24"/>
          <w:szCs w:val="24"/>
        </w:rPr>
        <w:t>indícios de que o valor de aquisição do bem não corresponda ao valor de</w:t>
      </w:r>
      <w:r>
        <w:rPr>
          <w:rFonts w:ascii="Arial" w:hAnsi="Arial" w:cs="Arial"/>
          <w:sz w:val="24"/>
          <w:szCs w:val="24"/>
        </w:rPr>
        <w:t xml:space="preserve"> </w:t>
      </w:r>
      <w:r w:rsidRPr="00564FCA">
        <w:rPr>
          <w:rFonts w:ascii="Arial" w:hAnsi="Arial" w:cs="Arial"/>
          <w:sz w:val="24"/>
          <w:szCs w:val="24"/>
        </w:rPr>
        <w:t>mercado, a declaração de bens será encaminhada à Procuradoria Jurídica para</w:t>
      </w:r>
      <w:r>
        <w:rPr>
          <w:rFonts w:ascii="Arial" w:hAnsi="Arial" w:cs="Arial"/>
          <w:sz w:val="24"/>
          <w:szCs w:val="24"/>
        </w:rPr>
        <w:t xml:space="preserve"> a</w:t>
      </w:r>
      <w:r w:rsidRPr="00564FCA">
        <w:rPr>
          <w:rFonts w:ascii="Arial" w:hAnsi="Arial" w:cs="Arial"/>
          <w:sz w:val="24"/>
          <w:szCs w:val="24"/>
        </w:rPr>
        <w:t>nálise.</w:t>
      </w:r>
    </w:p>
    <w:p w14:paraId="57E1FCF5" w14:textId="77777777" w:rsidR="00564FCA" w:rsidRDefault="00564FCA" w:rsidP="00564FCA">
      <w:pPr>
        <w:jc w:val="both"/>
        <w:rPr>
          <w:rFonts w:ascii="Arial" w:hAnsi="Arial" w:cs="Arial"/>
          <w:sz w:val="24"/>
          <w:szCs w:val="24"/>
        </w:rPr>
      </w:pPr>
      <w:r w:rsidRPr="00564FCA">
        <w:rPr>
          <w:rFonts w:ascii="Arial" w:hAnsi="Arial" w:cs="Arial"/>
          <w:sz w:val="24"/>
          <w:szCs w:val="24"/>
        </w:rPr>
        <w:t>§ 2º Caso os indícios de evolução patrimonial suspeita recaiam sobre declaração</w:t>
      </w:r>
      <w:r>
        <w:rPr>
          <w:rFonts w:ascii="Arial" w:hAnsi="Arial" w:cs="Arial"/>
          <w:sz w:val="24"/>
          <w:szCs w:val="24"/>
        </w:rPr>
        <w:t xml:space="preserve"> </w:t>
      </w:r>
      <w:r w:rsidRPr="00564FCA">
        <w:rPr>
          <w:rFonts w:ascii="Arial" w:hAnsi="Arial" w:cs="Arial"/>
          <w:sz w:val="24"/>
          <w:szCs w:val="24"/>
        </w:rPr>
        <w:t>de bens do Prefeito, Vice-Prefeito, Secretários ou Diretores, sem prejuízo da</w:t>
      </w:r>
      <w:r>
        <w:rPr>
          <w:rFonts w:ascii="Arial" w:hAnsi="Arial" w:cs="Arial"/>
          <w:sz w:val="24"/>
          <w:szCs w:val="24"/>
        </w:rPr>
        <w:t xml:space="preserve"> </w:t>
      </w:r>
      <w:r w:rsidRPr="00564FCA">
        <w:rPr>
          <w:rFonts w:ascii="Arial" w:hAnsi="Arial" w:cs="Arial"/>
          <w:sz w:val="24"/>
          <w:szCs w:val="24"/>
        </w:rPr>
        <w:t>remessa à Procuradoria Jurídica, o funcionário responsável pela análise, sob</w:t>
      </w:r>
      <w:r>
        <w:rPr>
          <w:rFonts w:ascii="Arial" w:hAnsi="Arial" w:cs="Arial"/>
          <w:sz w:val="24"/>
          <w:szCs w:val="24"/>
        </w:rPr>
        <w:t xml:space="preserve"> </w:t>
      </w:r>
      <w:r w:rsidRPr="00564FCA">
        <w:rPr>
          <w:rFonts w:ascii="Arial" w:hAnsi="Arial" w:cs="Arial"/>
          <w:sz w:val="24"/>
          <w:szCs w:val="24"/>
        </w:rPr>
        <w:t>pena de falta funcional, encaminhará o expediente também ao Ministério Público.</w:t>
      </w:r>
      <w:r>
        <w:rPr>
          <w:rFonts w:ascii="Arial" w:hAnsi="Arial" w:cs="Arial"/>
          <w:sz w:val="24"/>
          <w:szCs w:val="24"/>
        </w:rPr>
        <w:t xml:space="preserve"> </w:t>
      </w:r>
    </w:p>
    <w:p w14:paraId="610FF45B" w14:textId="77777777" w:rsidR="00564FCA" w:rsidRDefault="00564FCA" w:rsidP="00564FCA">
      <w:pPr>
        <w:jc w:val="both"/>
        <w:rPr>
          <w:rFonts w:ascii="Arial" w:hAnsi="Arial" w:cs="Arial"/>
          <w:sz w:val="24"/>
          <w:szCs w:val="24"/>
        </w:rPr>
      </w:pPr>
      <w:r w:rsidRPr="00564FCA">
        <w:rPr>
          <w:rFonts w:ascii="Arial" w:hAnsi="Arial" w:cs="Arial"/>
          <w:sz w:val="24"/>
          <w:szCs w:val="24"/>
        </w:rPr>
        <w:lastRenderedPageBreak/>
        <w:t>§ 3º Não havendo indícios de irregularidade, o funcionário encarregado da</w:t>
      </w:r>
      <w:r>
        <w:rPr>
          <w:rFonts w:ascii="Arial" w:hAnsi="Arial" w:cs="Arial"/>
          <w:sz w:val="24"/>
          <w:szCs w:val="24"/>
        </w:rPr>
        <w:t xml:space="preserve"> </w:t>
      </w:r>
      <w:r w:rsidRPr="00564FCA">
        <w:rPr>
          <w:rFonts w:ascii="Arial" w:hAnsi="Arial" w:cs="Arial"/>
          <w:sz w:val="24"/>
          <w:szCs w:val="24"/>
        </w:rPr>
        <w:t>análise lançará manifestação atestando a inexistência de qualquer indício de</w:t>
      </w:r>
      <w:r>
        <w:rPr>
          <w:rFonts w:ascii="Arial" w:hAnsi="Arial" w:cs="Arial"/>
          <w:sz w:val="24"/>
          <w:szCs w:val="24"/>
        </w:rPr>
        <w:t xml:space="preserve"> </w:t>
      </w:r>
      <w:r w:rsidRPr="00564FCA">
        <w:rPr>
          <w:rFonts w:ascii="Arial" w:hAnsi="Arial" w:cs="Arial"/>
          <w:sz w:val="24"/>
          <w:szCs w:val="24"/>
        </w:rPr>
        <w:t>evolução patrimonial anormal e remeterá a declaração ao arquivo.</w:t>
      </w:r>
      <w:r>
        <w:rPr>
          <w:rFonts w:ascii="Arial" w:hAnsi="Arial" w:cs="Arial"/>
          <w:sz w:val="24"/>
          <w:szCs w:val="24"/>
        </w:rPr>
        <w:t xml:space="preserve"> </w:t>
      </w:r>
    </w:p>
    <w:p w14:paraId="5C421775" w14:textId="77777777" w:rsidR="00564FCA" w:rsidRDefault="00564FCA" w:rsidP="00564FCA">
      <w:pPr>
        <w:jc w:val="both"/>
        <w:rPr>
          <w:rFonts w:ascii="Arial" w:hAnsi="Arial" w:cs="Arial"/>
          <w:sz w:val="24"/>
          <w:szCs w:val="24"/>
        </w:rPr>
      </w:pPr>
      <w:r w:rsidRPr="00564FCA">
        <w:rPr>
          <w:rFonts w:ascii="Arial" w:hAnsi="Arial" w:cs="Arial"/>
          <w:sz w:val="24"/>
          <w:szCs w:val="24"/>
        </w:rPr>
        <w:t>Art. 9º A Procuradoria Jurídica, ao receber declaração de bens encaminhada</w:t>
      </w:r>
      <w:r>
        <w:rPr>
          <w:rFonts w:ascii="Arial" w:hAnsi="Arial" w:cs="Arial"/>
          <w:sz w:val="24"/>
          <w:szCs w:val="24"/>
        </w:rPr>
        <w:t xml:space="preserve"> </w:t>
      </w:r>
      <w:r w:rsidRPr="00564FCA">
        <w:rPr>
          <w:rFonts w:ascii="Arial" w:hAnsi="Arial" w:cs="Arial"/>
          <w:sz w:val="24"/>
          <w:szCs w:val="24"/>
        </w:rPr>
        <w:t>pelo funcionário que a analisou fará minuciosa análise da evolução patrimonia</w:t>
      </w:r>
      <w:r>
        <w:rPr>
          <w:rFonts w:ascii="Arial" w:hAnsi="Arial" w:cs="Arial"/>
          <w:sz w:val="24"/>
          <w:szCs w:val="24"/>
        </w:rPr>
        <w:t xml:space="preserve">l </w:t>
      </w:r>
      <w:r w:rsidRPr="00564FCA">
        <w:rPr>
          <w:rFonts w:ascii="Arial" w:hAnsi="Arial" w:cs="Arial"/>
          <w:sz w:val="24"/>
          <w:szCs w:val="24"/>
        </w:rPr>
        <w:t>e compatibilidade da renda do agente público com o acréscimo de patrimônio.</w:t>
      </w:r>
      <w:r>
        <w:rPr>
          <w:rFonts w:ascii="Arial" w:hAnsi="Arial" w:cs="Arial"/>
          <w:sz w:val="24"/>
          <w:szCs w:val="24"/>
        </w:rPr>
        <w:t xml:space="preserve"> </w:t>
      </w:r>
    </w:p>
    <w:p w14:paraId="1B0193A2" w14:textId="0E4E20D4" w:rsidR="00564FCA" w:rsidRDefault="00564FCA" w:rsidP="00564FCA">
      <w:pPr>
        <w:jc w:val="both"/>
        <w:rPr>
          <w:rFonts w:ascii="Arial" w:hAnsi="Arial" w:cs="Arial"/>
          <w:sz w:val="24"/>
          <w:szCs w:val="24"/>
        </w:rPr>
      </w:pPr>
      <w:r w:rsidRPr="00564FCA">
        <w:rPr>
          <w:rFonts w:ascii="Arial" w:hAnsi="Arial" w:cs="Arial"/>
          <w:sz w:val="24"/>
          <w:szCs w:val="24"/>
        </w:rPr>
        <w:t xml:space="preserve">§ 1º Nada sendo constatado de anormal, será lançada </w:t>
      </w:r>
      <w:r w:rsidR="00391212" w:rsidRPr="00564FCA">
        <w:rPr>
          <w:rFonts w:ascii="Arial" w:hAnsi="Arial" w:cs="Arial"/>
          <w:sz w:val="24"/>
          <w:szCs w:val="24"/>
        </w:rPr>
        <w:t>manifestação</w:t>
      </w:r>
      <w:r w:rsidR="00391212">
        <w:rPr>
          <w:rFonts w:ascii="Arial" w:hAnsi="Arial" w:cs="Arial"/>
          <w:sz w:val="24"/>
          <w:szCs w:val="24"/>
        </w:rPr>
        <w:t xml:space="preserve"> fundamentada</w:t>
      </w:r>
      <w:r w:rsidRPr="00564FCA">
        <w:rPr>
          <w:rFonts w:ascii="Arial" w:hAnsi="Arial" w:cs="Arial"/>
          <w:sz w:val="24"/>
          <w:szCs w:val="24"/>
        </w:rPr>
        <w:t xml:space="preserve"> que será arquivada juntamente com a declaração.</w:t>
      </w:r>
      <w:r>
        <w:rPr>
          <w:rFonts w:ascii="Arial" w:hAnsi="Arial" w:cs="Arial"/>
          <w:sz w:val="24"/>
          <w:szCs w:val="24"/>
        </w:rPr>
        <w:t xml:space="preserve"> </w:t>
      </w:r>
    </w:p>
    <w:p w14:paraId="5F22F261" w14:textId="3D2EB07E" w:rsidR="00564FCA" w:rsidRPr="00564FCA" w:rsidRDefault="00564FCA" w:rsidP="00564FCA">
      <w:pPr>
        <w:jc w:val="both"/>
        <w:rPr>
          <w:rFonts w:ascii="Arial" w:hAnsi="Arial" w:cs="Arial"/>
          <w:sz w:val="24"/>
          <w:szCs w:val="24"/>
        </w:rPr>
      </w:pPr>
      <w:r w:rsidRPr="00564FCA">
        <w:rPr>
          <w:rFonts w:ascii="Arial" w:hAnsi="Arial" w:cs="Arial"/>
          <w:sz w:val="24"/>
          <w:szCs w:val="24"/>
        </w:rPr>
        <w:t>§ 2º Havendo indícios de evolução patrimonial incompatível, será instaurada</w:t>
      </w:r>
      <w:r>
        <w:rPr>
          <w:rFonts w:ascii="Arial" w:hAnsi="Arial" w:cs="Arial"/>
          <w:sz w:val="24"/>
          <w:szCs w:val="24"/>
        </w:rPr>
        <w:t xml:space="preserve"> </w:t>
      </w:r>
      <w:r w:rsidRPr="00564FCA">
        <w:rPr>
          <w:rFonts w:ascii="Arial" w:hAnsi="Arial" w:cs="Arial"/>
          <w:sz w:val="24"/>
          <w:szCs w:val="24"/>
        </w:rPr>
        <w:t>sindicância para coleta de informações, ouvindo-se o agente público e</w:t>
      </w:r>
      <w:r>
        <w:rPr>
          <w:rFonts w:ascii="Arial" w:hAnsi="Arial" w:cs="Arial"/>
          <w:sz w:val="24"/>
          <w:szCs w:val="24"/>
        </w:rPr>
        <w:t xml:space="preserve"> </w:t>
      </w:r>
      <w:r w:rsidRPr="00564FCA">
        <w:rPr>
          <w:rFonts w:ascii="Arial" w:hAnsi="Arial" w:cs="Arial"/>
          <w:sz w:val="24"/>
          <w:szCs w:val="24"/>
        </w:rPr>
        <w:t>adotando</w:t>
      </w:r>
      <w:r>
        <w:rPr>
          <w:rFonts w:ascii="Arial" w:hAnsi="Arial" w:cs="Arial"/>
          <w:sz w:val="24"/>
          <w:szCs w:val="24"/>
        </w:rPr>
        <w:t>-</w:t>
      </w:r>
      <w:r w:rsidRPr="00564FCA">
        <w:rPr>
          <w:rFonts w:ascii="Arial" w:hAnsi="Arial" w:cs="Arial"/>
          <w:sz w:val="24"/>
          <w:szCs w:val="24"/>
        </w:rPr>
        <w:t>se as providências legais cabíveis.</w:t>
      </w:r>
    </w:p>
    <w:p w14:paraId="4E892CCA" w14:textId="6CB0B068" w:rsidR="00564FCA" w:rsidRPr="00564FCA" w:rsidRDefault="00564FCA" w:rsidP="00564FCA">
      <w:pPr>
        <w:jc w:val="both"/>
        <w:rPr>
          <w:rFonts w:ascii="Arial" w:hAnsi="Arial" w:cs="Arial"/>
          <w:sz w:val="24"/>
          <w:szCs w:val="24"/>
        </w:rPr>
      </w:pPr>
      <w:r w:rsidRPr="00564FCA">
        <w:rPr>
          <w:rFonts w:ascii="Arial" w:hAnsi="Arial" w:cs="Arial"/>
          <w:sz w:val="24"/>
          <w:szCs w:val="24"/>
        </w:rPr>
        <w:t>Art. 10. Excepcionalmente, no primeiro ano de vigência deste decreto, os prazos</w:t>
      </w:r>
      <w:r>
        <w:rPr>
          <w:rFonts w:ascii="Arial" w:hAnsi="Arial" w:cs="Arial"/>
          <w:sz w:val="24"/>
          <w:szCs w:val="24"/>
        </w:rPr>
        <w:t xml:space="preserve"> </w:t>
      </w:r>
      <w:r w:rsidRPr="00564FCA">
        <w:rPr>
          <w:rFonts w:ascii="Arial" w:hAnsi="Arial" w:cs="Arial"/>
          <w:sz w:val="24"/>
          <w:szCs w:val="24"/>
        </w:rPr>
        <w:t>fixados pelos artigos 4º e 6º ficam respectivamente prorrogados para 60 e 90</w:t>
      </w:r>
      <w:r>
        <w:rPr>
          <w:rFonts w:ascii="Arial" w:hAnsi="Arial" w:cs="Arial"/>
          <w:sz w:val="24"/>
          <w:szCs w:val="24"/>
        </w:rPr>
        <w:t xml:space="preserve"> </w:t>
      </w:r>
      <w:r w:rsidRPr="00564FCA">
        <w:rPr>
          <w:rFonts w:ascii="Arial" w:hAnsi="Arial" w:cs="Arial"/>
          <w:sz w:val="24"/>
          <w:szCs w:val="24"/>
        </w:rPr>
        <w:t>dias a partir da vigência deste decreto.</w:t>
      </w:r>
    </w:p>
    <w:p w14:paraId="7F881EAA" w14:textId="11952E10" w:rsidR="00564FCA" w:rsidRDefault="00564FCA" w:rsidP="00564FCA">
      <w:pPr>
        <w:jc w:val="both"/>
        <w:rPr>
          <w:rFonts w:ascii="Arial" w:hAnsi="Arial" w:cs="Arial"/>
          <w:sz w:val="24"/>
          <w:szCs w:val="24"/>
        </w:rPr>
      </w:pPr>
      <w:r w:rsidRPr="00564FCA">
        <w:rPr>
          <w:rFonts w:ascii="Arial" w:hAnsi="Arial" w:cs="Arial"/>
          <w:sz w:val="24"/>
          <w:szCs w:val="24"/>
        </w:rPr>
        <w:t>Art. 11. Este decreto entrará em vigor na data de sua publicação</w:t>
      </w:r>
      <w:r>
        <w:rPr>
          <w:rFonts w:ascii="Arial" w:hAnsi="Arial" w:cs="Arial"/>
          <w:sz w:val="24"/>
          <w:szCs w:val="24"/>
        </w:rPr>
        <w:t>, revogando-se as disposições em contrário.</w:t>
      </w:r>
    </w:p>
    <w:p w14:paraId="3903C619" w14:textId="5EE66475" w:rsidR="00564FCA" w:rsidRDefault="00564FCA" w:rsidP="00564FCA">
      <w:pPr>
        <w:jc w:val="center"/>
        <w:rPr>
          <w:rFonts w:ascii="Arial" w:hAnsi="Arial" w:cs="Arial"/>
          <w:sz w:val="24"/>
          <w:szCs w:val="24"/>
        </w:rPr>
      </w:pPr>
      <w:r>
        <w:rPr>
          <w:rFonts w:ascii="Arial" w:hAnsi="Arial" w:cs="Arial"/>
          <w:sz w:val="24"/>
          <w:szCs w:val="24"/>
        </w:rPr>
        <w:t>Registre-se, Publique-se.</w:t>
      </w:r>
    </w:p>
    <w:p w14:paraId="37EF7A62" w14:textId="4E77A86A" w:rsidR="00564FCA" w:rsidRDefault="00564FCA" w:rsidP="00564FCA">
      <w:pPr>
        <w:jc w:val="center"/>
        <w:rPr>
          <w:rFonts w:ascii="Arial" w:hAnsi="Arial" w:cs="Arial"/>
          <w:sz w:val="24"/>
          <w:szCs w:val="24"/>
        </w:rPr>
      </w:pPr>
      <w:r>
        <w:rPr>
          <w:rFonts w:ascii="Arial" w:hAnsi="Arial" w:cs="Arial"/>
          <w:sz w:val="24"/>
          <w:szCs w:val="24"/>
        </w:rPr>
        <w:t xml:space="preserve">Brunópolis-SC, em </w:t>
      </w:r>
      <w:r w:rsidR="009B1F5E">
        <w:rPr>
          <w:rFonts w:ascii="Arial" w:hAnsi="Arial" w:cs="Arial"/>
          <w:sz w:val="24"/>
          <w:szCs w:val="24"/>
        </w:rPr>
        <w:t>08</w:t>
      </w:r>
      <w:r>
        <w:rPr>
          <w:rFonts w:ascii="Arial" w:hAnsi="Arial" w:cs="Arial"/>
          <w:sz w:val="24"/>
          <w:szCs w:val="24"/>
        </w:rPr>
        <w:t xml:space="preserve"> de </w:t>
      </w:r>
      <w:r w:rsidR="00E80487">
        <w:rPr>
          <w:rFonts w:ascii="Arial" w:hAnsi="Arial" w:cs="Arial"/>
          <w:sz w:val="24"/>
          <w:szCs w:val="24"/>
        </w:rPr>
        <w:t>março de</w:t>
      </w:r>
      <w:r>
        <w:rPr>
          <w:rFonts w:ascii="Arial" w:hAnsi="Arial" w:cs="Arial"/>
          <w:sz w:val="24"/>
          <w:szCs w:val="24"/>
        </w:rPr>
        <w:t xml:space="preserve"> 2021.</w:t>
      </w:r>
    </w:p>
    <w:p w14:paraId="74FBF79B" w14:textId="42146739" w:rsidR="00564FCA" w:rsidRDefault="003B7446" w:rsidP="00564FCA">
      <w:pPr>
        <w:jc w:val="center"/>
        <w:rPr>
          <w:rFonts w:ascii="Arial" w:hAnsi="Arial" w:cs="Arial"/>
          <w:sz w:val="24"/>
          <w:szCs w:val="24"/>
        </w:rPr>
      </w:pPr>
      <w:r>
        <w:rPr>
          <w:rFonts w:ascii="Arial" w:hAnsi="Arial" w:cs="Arial"/>
          <w:sz w:val="24"/>
          <w:szCs w:val="24"/>
        </w:rPr>
        <w:t>_____________________________________</w:t>
      </w:r>
    </w:p>
    <w:p w14:paraId="0B40C047" w14:textId="348532D5" w:rsidR="00564FCA" w:rsidRDefault="00564FCA" w:rsidP="00564FCA">
      <w:pPr>
        <w:jc w:val="center"/>
        <w:rPr>
          <w:rFonts w:ascii="Arial" w:hAnsi="Arial" w:cs="Arial"/>
          <w:sz w:val="24"/>
          <w:szCs w:val="24"/>
        </w:rPr>
      </w:pPr>
      <w:r>
        <w:rPr>
          <w:rFonts w:ascii="Arial" w:hAnsi="Arial" w:cs="Arial"/>
          <w:sz w:val="24"/>
          <w:szCs w:val="24"/>
        </w:rPr>
        <w:t>VOLCIR CANUTO</w:t>
      </w:r>
    </w:p>
    <w:p w14:paraId="623B0AF9" w14:textId="276BBC32" w:rsidR="00564FCA" w:rsidRDefault="00564FCA" w:rsidP="00564FCA">
      <w:pPr>
        <w:jc w:val="center"/>
        <w:rPr>
          <w:rFonts w:ascii="Arial" w:hAnsi="Arial" w:cs="Arial"/>
          <w:sz w:val="24"/>
          <w:szCs w:val="24"/>
        </w:rPr>
      </w:pPr>
      <w:r>
        <w:rPr>
          <w:rFonts w:ascii="Arial" w:hAnsi="Arial" w:cs="Arial"/>
          <w:sz w:val="24"/>
          <w:szCs w:val="24"/>
        </w:rPr>
        <w:t>PREFEITO MUNICIPAL</w:t>
      </w:r>
    </w:p>
    <w:p w14:paraId="00D60BC0" w14:textId="17668736" w:rsidR="00564FCA" w:rsidRDefault="003B7446" w:rsidP="00564FCA">
      <w:pPr>
        <w:jc w:val="center"/>
        <w:rPr>
          <w:rFonts w:ascii="Arial" w:hAnsi="Arial" w:cs="Arial"/>
          <w:sz w:val="24"/>
          <w:szCs w:val="24"/>
        </w:rPr>
      </w:pPr>
      <w:r>
        <w:rPr>
          <w:rFonts w:ascii="Arial" w:hAnsi="Arial" w:cs="Arial"/>
          <w:sz w:val="24"/>
          <w:szCs w:val="24"/>
        </w:rPr>
        <w:t>____________________________________</w:t>
      </w:r>
    </w:p>
    <w:p w14:paraId="052D3C07" w14:textId="7BAB405A" w:rsidR="00564FCA" w:rsidRDefault="00564FCA" w:rsidP="00564FCA">
      <w:pPr>
        <w:jc w:val="center"/>
        <w:rPr>
          <w:rFonts w:ascii="Arial" w:hAnsi="Arial" w:cs="Arial"/>
          <w:sz w:val="24"/>
          <w:szCs w:val="24"/>
        </w:rPr>
      </w:pPr>
      <w:r>
        <w:rPr>
          <w:rFonts w:ascii="Arial" w:hAnsi="Arial" w:cs="Arial"/>
          <w:sz w:val="24"/>
          <w:szCs w:val="24"/>
        </w:rPr>
        <w:t>ELAINE NOVACKI DOS SANTOS</w:t>
      </w:r>
    </w:p>
    <w:p w14:paraId="73D0B2C8" w14:textId="6A4F4908" w:rsidR="00564FCA" w:rsidRDefault="00564FCA" w:rsidP="00564FCA">
      <w:pPr>
        <w:jc w:val="center"/>
        <w:rPr>
          <w:rFonts w:ascii="Arial" w:hAnsi="Arial" w:cs="Arial"/>
          <w:sz w:val="24"/>
          <w:szCs w:val="24"/>
        </w:rPr>
      </w:pPr>
      <w:r>
        <w:rPr>
          <w:rFonts w:ascii="Arial" w:hAnsi="Arial" w:cs="Arial"/>
          <w:sz w:val="24"/>
          <w:szCs w:val="24"/>
        </w:rPr>
        <w:t>Secretária de Administração Planejamento e Fazenda.</w:t>
      </w:r>
    </w:p>
    <w:p w14:paraId="4261B7FE"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39DC6111"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5684A231"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394F038C"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2747F238"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0E241874"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19CABFE8"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1230EFBD"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7A69F1EF"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4D735A94"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5D66CA3D"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4B696445" w14:textId="77777777" w:rsidR="00EB49F4" w:rsidRDefault="00EB49F4" w:rsidP="00E8201B">
      <w:pPr>
        <w:autoSpaceDE w:val="0"/>
        <w:autoSpaceDN w:val="0"/>
        <w:adjustRightInd w:val="0"/>
        <w:spacing w:after="0" w:line="240" w:lineRule="auto"/>
        <w:jc w:val="center"/>
        <w:rPr>
          <w:rFonts w:ascii="Calibri-Bold" w:hAnsi="Calibri-Bold" w:cs="Calibri-Bold"/>
          <w:b/>
          <w:bCs/>
          <w:sz w:val="24"/>
          <w:szCs w:val="24"/>
        </w:rPr>
      </w:pPr>
    </w:p>
    <w:p w14:paraId="551D8E39" w14:textId="77777777" w:rsidR="00E8201B" w:rsidRDefault="00E8201B" w:rsidP="00E8201B">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ANEXO I</w:t>
      </w:r>
    </w:p>
    <w:p w14:paraId="69E607A8" w14:textId="77777777" w:rsidR="00E8201B" w:rsidRDefault="00E8201B" w:rsidP="00E8201B">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DECLARAÇÃO DE BENS</w:t>
      </w:r>
    </w:p>
    <w:p w14:paraId="4EA641BD" w14:textId="77777777" w:rsidR="00E8201B" w:rsidRDefault="00E8201B" w:rsidP="00E8201B">
      <w:pPr>
        <w:autoSpaceDE w:val="0"/>
        <w:autoSpaceDN w:val="0"/>
        <w:adjustRightInd w:val="0"/>
        <w:spacing w:after="0" w:line="240" w:lineRule="auto"/>
        <w:rPr>
          <w:rFonts w:ascii="Calibri" w:hAnsi="Calibri" w:cs="Calibri"/>
          <w:sz w:val="24"/>
          <w:szCs w:val="24"/>
        </w:rPr>
      </w:pPr>
    </w:p>
    <w:p w14:paraId="38C0A7E6" w14:textId="27003963" w:rsidR="00E8201B" w:rsidRDefault="00E8201B"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Nome do agente Público:</w:t>
      </w:r>
    </w:p>
    <w:p w14:paraId="51F603A9" w14:textId="77777777" w:rsidR="00E8201B" w:rsidRDefault="00E8201B"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CPF:</w:t>
      </w:r>
    </w:p>
    <w:p w14:paraId="65F753D1" w14:textId="77777777" w:rsidR="00E8201B" w:rsidRDefault="00E8201B"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Cargo ou função:</w:t>
      </w:r>
    </w:p>
    <w:p w14:paraId="3C03CA55" w14:textId="21C67AA1" w:rsidR="00E8201B" w:rsidRDefault="00E8201B" w:rsidP="00E8201B">
      <w:pPr>
        <w:autoSpaceDE w:val="0"/>
        <w:autoSpaceDN w:val="0"/>
        <w:adjustRightInd w:val="0"/>
        <w:spacing w:after="0" w:line="240" w:lineRule="auto"/>
        <w:ind w:firstLine="1701"/>
        <w:jc w:val="both"/>
        <w:rPr>
          <w:rFonts w:ascii="Calibri" w:hAnsi="Calibri" w:cs="Calibri"/>
          <w:sz w:val="24"/>
          <w:szCs w:val="24"/>
        </w:rPr>
      </w:pPr>
      <w:r>
        <w:rPr>
          <w:rFonts w:ascii="Calibri" w:hAnsi="Calibri" w:cs="Calibri"/>
          <w:sz w:val="24"/>
          <w:szCs w:val="24"/>
        </w:rPr>
        <w:t xml:space="preserve">Declaro, para fins de cumprimento do disposto no art. 13 da Lei nº 8.429/1992,  regulamentado pelo Decreto Municipal nº </w:t>
      </w:r>
      <w:r w:rsidR="009B1F5E">
        <w:rPr>
          <w:rFonts w:ascii="Calibri" w:hAnsi="Calibri" w:cs="Calibri"/>
          <w:sz w:val="24"/>
          <w:szCs w:val="24"/>
        </w:rPr>
        <w:t>034/2021,</w:t>
      </w:r>
      <w:r>
        <w:rPr>
          <w:rFonts w:ascii="Calibri" w:hAnsi="Calibri" w:cs="Calibri"/>
          <w:sz w:val="24"/>
          <w:szCs w:val="24"/>
        </w:rPr>
        <w:t xml:space="preserve"> que na data de 31 de dezembro próximo passado, meu patrimônio, incluindo bens imóveis, móveis (exceto móveis e utensílios domésticos), semoventes, veículos, dinheiro, títulos, ações, investimentos financeiros, participações societárias e qualquer outra espécie de bens e valores patrimoniais, localizados no país ou no exterior era composto pelos bens relacionados abaixo.</w:t>
      </w:r>
    </w:p>
    <w:p w14:paraId="555911EC" w14:textId="77777777" w:rsidR="00E8201B" w:rsidRDefault="00E8201B" w:rsidP="00E8201B">
      <w:pPr>
        <w:autoSpaceDE w:val="0"/>
        <w:autoSpaceDN w:val="0"/>
        <w:adjustRightInd w:val="0"/>
        <w:spacing w:after="0" w:line="240" w:lineRule="auto"/>
        <w:ind w:firstLine="1701"/>
        <w:jc w:val="both"/>
        <w:rPr>
          <w:rFonts w:ascii="Calibri" w:hAnsi="Calibri" w:cs="Calibri"/>
          <w:sz w:val="24"/>
          <w:szCs w:val="24"/>
        </w:rPr>
      </w:pPr>
      <w:r>
        <w:rPr>
          <w:rFonts w:ascii="Calibri" w:hAnsi="Calibri" w:cs="Calibri"/>
          <w:sz w:val="24"/>
          <w:szCs w:val="24"/>
        </w:rPr>
        <w:t xml:space="preserve">Declaro que na relação abaixo inclui todos os bens que compõem o patrimônio de meu cônjuge ou companheiro, e de pessoas que vivem sob a minha dependência econômica. Declaro também que os valores de aquisição indicados são os que foram efetivamente pagos pelos bens, estando ciente de que eventual omissão ou falsidade poderá configurar crime de falsidade ideológica, (art. 299 do Código Penal), sem prejuízo de sanções administrativas. </w:t>
      </w:r>
    </w:p>
    <w:p w14:paraId="429C7860" w14:textId="3EBC3564"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Espécie do bem</w:t>
      </w:r>
      <w:r w:rsidRPr="00E8201B">
        <w:rPr>
          <w:rFonts w:ascii="Calibri" w:hAnsi="Calibri" w:cs="Calibri"/>
          <w:sz w:val="18"/>
          <w:szCs w:val="18"/>
        </w:rPr>
        <w:t>: (bem móvel, imóvel, veículo, aplicação financeira, etc.)</w:t>
      </w:r>
    </w:p>
    <w:p w14:paraId="07C2D864"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 xml:space="preserve">Descrição do bem: </w:t>
      </w:r>
      <w:r w:rsidRPr="00E8201B">
        <w:rPr>
          <w:rFonts w:ascii="Calibri" w:hAnsi="Calibri" w:cs="Calibri"/>
          <w:sz w:val="18"/>
          <w:szCs w:val="18"/>
        </w:rPr>
        <w:t>(Se imóvel, indicar endereço completo, se veículo indicar marca tipo e placa, se aplicação financeira, indicar banco e agência)</w:t>
      </w:r>
    </w:p>
    <w:p w14:paraId="58F41BD0"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Proprietário anterior</w:t>
      </w:r>
      <w:r w:rsidRPr="00E8201B">
        <w:rPr>
          <w:rFonts w:ascii="Calibri" w:hAnsi="Calibri" w:cs="Calibri"/>
          <w:sz w:val="18"/>
          <w:szCs w:val="18"/>
        </w:rPr>
        <w:t>: (Indicar se foi compra, doação ou herança)</w:t>
      </w:r>
    </w:p>
    <w:p w14:paraId="27DBF034"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Data da aquisição</w:t>
      </w:r>
      <w:r w:rsidRPr="00E8201B">
        <w:rPr>
          <w:rFonts w:ascii="Calibri" w:hAnsi="Calibri" w:cs="Calibri"/>
          <w:sz w:val="18"/>
          <w:szCs w:val="18"/>
        </w:rPr>
        <w:t>:</w:t>
      </w:r>
    </w:p>
    <w:p w14:paraId="3B9AB51C"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Valor real da aquisição</w:t>
      </w:r>
      <w:r w:rsidRPr="00E8201B">
        <w:rPr>
          <w:rFonts w:ascii="Calibri" w:hAnsi="Calibri" w:cs="Calibri"/>
          <w:sz w:val="18"/>
          <w:szCs w:val="18"/>
        </w:rPr>
        <w:t>: (Indicar o valor total pago até 31/12 passado)</w:t>
      </w:r>
    </w:p>
    <w:p w14:paraId="3922D22F"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Valor que falta a pagar</w:t>
      </w:r>
      <w:r w:rsidRPr="00E8201B">
        <w:rPr>
          <w:rFonts w:ascii="Calibri" w:hAnsi="Calibri" w:cs="Calibri"/>
          <w:sz w:val="18"/>
          <w:szCs w:val="18"/>
        </w:rPr>
        <w:t>: (Se houver, indicar o valor que ainda falta a ser pago, considerando a data de 31/12 passado)</w:t>
      </w:r>
    </w:p>
    <w:p w14:paraId="07E614D8"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Financiador</w:t>
      </w:r>
      <w:r w:rsidRPr="00E8201B">
        <w:rPr>
          <w:rFonts w:ascii="Calibri" w:hAnsi="Calibri" w:cs="Calibri"/>
          <w:sz w:val="18"/>
          <w:szCs w:val="18"/>
        </w:rPr>
        <w:t>: (Se houver, indicar quem financiou a compra do bem)</w:t>
      </w:r>
    </w:p>
    <w:p w14:paraId="20BA45B0"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Espécie do bem</w:t>
      </w:r>
      <w:r w:rsidRPr="00E8201B">
        <w:rPr>
          <w:rFonts w:ascii="Calibri" w:hAnsi="Calibri" w:cs="Calibri"/>
          <w:sz w:val="18"/>
          <w:szCs w:val="18"/>
        </w:rPr>
        <w:t>: (bem móvel, imóvel, veículo, aplicação financeira, etc.)</w:t>
      </w:r>
    </w:p>
    <w:p w14:paraId="251032A7"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 xml:space="preserve">Descrição do bem: </w:t>
      </w:r>
      <w:r w:rsidRPr="00E8201B">
        <w:rPr>
          <w:rFonts w:ascii="Calibri" w:hAnsi="Calibri" w:cs="Calibri"/>
          <w:sz w:val="18"/>
          <w:szCs w:val="18"/>
        </w:rPr>
        <w:t>(Se imóvel, indicar endereço completo, se veículo indicar marca tipo e placa, se aplicação financeira, indicar banco e agência)</w:t>
      </w:r>
    </w:p>
    <w:p w14:paraId="7973EF9B"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Proprietário anterior</w:t>
      </w:r>
      <w:r w:rsidRPr="00E8201B">
        <w:rPr>
          <w:rFonts w:ascii="Calibri" w:hAnsi="Calibri" w:cs="Calibri"/>
          <w:sz w:val="18"/>
          <w:szCs w:val="18"/>
        </w:rPr>
        <w:t>: (Indicar se foi compra, doação ou herança)</w:t>
      </w:r>
    </w:p>
    <w:p w14:paraId="6FBBFD53"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Data da aquisição</w:t>
      </w:r>
      <w:r w:rsidRPr="00E8201B">
        <w:rPr>
          <w:rFonts w:ascii="Calibri" w:hAnsi="Calibri" w:cs="Calibri"/>
          <w:sz w:val="18"/>
          <w:szCs w:val="18"/>
        </w:rPr>
        <w:t>:</w:t>
      </w:r>
    </w:p>
    <w:p w14:paraId="19F24846"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Valor real da aquisição</w:t>
      </w:r>
      <w:r w:rsidRPr="00E8201B">
        <w:rPr>
          <w:rFonts w:ascii="Calibri" w:hAnsi="Calibri" w:cs="Calibri"/>
          <w:sz w:val="18"/>
          <w:szCs w:val="18"/>
        </w:rPr>
        <w:t>: (Indicar o valor total pago até 31/12 passado)</w:t>
      </w:r>
    </w:p>
    <w:p w14:paraId="7ECB674A"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Valor que falta a pagar</w:t>
      </w:r>
      <w:r w:rsidRPr="00E8201B">
        <w:rPr>
          <w:rFonts w:ascii="Calibri" w:hAnsi="Calibri" w:cs="Calibri"/>
          <w:sz w:val="18"/>
          <w:szCs w:val="18"/>
        </w:rPr>
        <w:t>: (Se houver, indicar o valor que ainda falta a ser pago, considerando a data de 31/12 passado)</w:t>
      </w:r>
    </w:p>
    <w:p w14:paraId="5C46751F" w14:textId="77777777" w:rsidR="00E8201B" w:rsidRPr="00E8201B" w:rsidRDefault="00E8201B" w:rsidP="00E8201B">
      <w:pPr>
        <w:autoSpaceDE w:val="0"/>
        <w:autoSpaceDN w:val="0"/>
        <w:adjustRightInd w:val="0"/>
        <w:spacing w:after="0" w:line="240" w:lineRule="auto"/>
        <w:jc w:val="both"/>
        <w:rPr>
          <w:rFonts w:ascii="Calibri" w:hAnsi="Calibri" w:cs="Calibri"/>
          <w:sz w:val="18"/>
          <w:szCs w:val="18"/>
        </w:rPr>
      </w:pPr>
      <w:r w:rsidRPr="00E8201B">
        <w:rPr>
          <w:rFonts w:ascii="Calibri-Bold" w:hAnsi="Calibri-Bold" w:cs="Calibri-Bold"/>
          <w:b/>
          <w:bCs/>
          <w:sz w:val="18"/>
          <w:szCs w:val="18"/>
        </w:rPr>
        <w:t>Financiador</w:t>
      </w:r>
      <w:r w:rsidRPr="00E8201B">
        <w:rPr>
          <w:rFonts w:ascii="Calibri" w:hAnsi="Calibri" w:cs="Calibri"/>
          <w:sz w:val="18"/>
          <w:szCs w:val="18"/>
        </w:rPr>
        <w:t>: (Se houver, indicar quem financiou a compra do bem)</w:t>
      </w:r>
    </w:p>
    <w:p w14:paraId="602AC89E" w14:textId="77777777" w:rsidR="00E8201B" w:rsidRDefault="00E8201B" w:rsidP="00E8201B">
      <w:pPr>
        <w:autoSpaceDE w:val="0"/>
        <w:autoSpaceDN w:val="0"/>
        <w:adjustRightInd w:val="0"/>
        <w:spacing w:after="0" w:line="240" w:lineRule="auto"/>
        <w:jc w:val="both"/>
        <w:rPr>
          <w:rFonts w:ascii="Calibri" w:hAnsi="Calibri" w:cs="Calibri"/>
          <w:sz w:val="24"/>
          <w:szCs w:val="24"/>
        </w:rPr>
      </w:pPr>
    </w:p>
    <w:p w14:paraId="35A9460B" w14:textId="77777777" w:rsidR="00E8201B" w:rsidRDefault="00E8201B" w:rsidP="00E8201B">
      <w:pPr>
        <w:autoSpaceDE w:val="0"/>
        <w:autoSpaceDN w:val="0"/>
        <w:adjustRightInd w:val="0"/>
        <w:spacing w:after="0" w:line="240" w:lineRule="auto"/>
        <w:jc w:val="both"/>
        <w:rPr>
          <w:rFonts w:ascii="Calibri" w:hAnsi="Calibri" w:cs="Calibri"/>
          <w:sz w:val="24"/>
          <w:szCs w:val="24"/>
        </w:rPr>
      </w:pPr>
    </w:p>
    <w:p w14:paraId="4E151ECE" w14:textId="039B9995" w:rsidR="00E8201B" w:rsidRDefault="009B1F5E"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Brunópolis/SC, em _______de ________________de 2021</w:t>
      </w:r>
    </w:p>
    <w:p w14:paraId="36208F61" w14:textId="1A293A0F" w:rsidR="009B1F5E" w:rsidRDefault="009B1F5E" w:rsidP="00E8201B">
      <w:pPr>
        <w:autoSpaceDE w:val="0"/>
        <w:autoSpaceDN w:val="0"/>
        <w:adjustRightInd w:val="0"/>
        <w:spacing w:after="0" w:line="240" w:lineRule="auto"/>
        <w:jc w:val="both"/>
        <w:rPr>
          <w:rFonts w:ascii="Calibri" w:hAnsi="Calibri" w:cs="Calibri"/>
          <w:sz w:val="24"/>
          <w:szCs w:val="24"/>
        </w:rPr>
      </w:pPr>
    </w:p>
    <w:p w14:paraId="3AA4FF4E" w14:textId="66E33378" w:rsidR="009B1F5E" w:rsidRDefault="009B1F5E" w:rsidP="00E8201B">
      <w:pPr>
        <w:autoSpaceDE w:val="0"/>
        <w:autoSpaceDN w:val="0"/>
        <w:adjustRightInd w:val="0"/>
        <w:spacing w:after="0" w:line="240" w:lineRule="auto"/>
        <w:jc w:val="both"/>
        <w:rPr>
          <w:rFonts w:ascii="Calibri" w:hAnsi="Calibri" w:cs="Calibri"/>
          <w:sz w:val="24"/>
          <w:szCs w:val="24"/>
        </w:rPr>
      </w:pPr>
    </w:p>
    <w:p w14:paraId="353A5E28" w14:textId="754BA25F" w:rsidR="009B1F5E" w:rsidRDefault="009B1F5E"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_____________________________________</w:t>
      </w:r>
    </w:p>
    <w:p w14:paraId="1B4B96BC" w14:textId="77777777" w:rsidR="00E8201B" w:rsidRDefault="00E8201B"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Assinatura</w:t>
      </w:r>
    </w:p>
    <w:p w14:paraId="419BB888" w14:textId="77777777" w:rsidR="00E8201B" w:rsidRDefault="00E8201B" w:rsidP="00E8201B">
      <w:pPr>
        <w:autoSpaceDE w:val="0"/>
        <w:autoSpaceDN w:val="0"/>
        <w:adjustRightInd w:val="0"/>
        <w:spacing w:after="0" w:line="240" w:lineRule="auto"/>
        <w:rPr>
          <w:rFonts w:ascii="Calibri-Bold" w:hAnsi="Calibri-Bold" w:cs="Calibri-Bold"/>
          <w:b/>
          <w:bCs/>
          <w:sz w:val="24"/>
          <w:szCs w:val="24"/>
        </w:rPr>
      </w:pPr>
    </w:p>
    <w:p w14:paraId="28539A8F" w14:textId="77777777" w:rsidR="00E8201B" w:rsidRDefault="00E8201B" w:rsidP="00E8201B">
      <w:pPr>
        <w:autoSpaceDE w:val="0"/>
        <w:autoSpaceDN w:val="0"/>
        <w:adjustRightInd w:val="0"/>
        <w:spacing w:after="0" w:line="240" w:lineRule="auto"/>
        <w:rPr>
          <w:rFonts w:ascii="Calibri-Bold" w:hAnsi="Calibri-Bold" w:cs="Calibri-Bold"/>
          <w:b/>
          <w:bCs/>
          <w:sz w:val="24"/>
          <w:szCs w:val="24"/>
        </w:rPr>
      </w:pPr>
    </w:p>
    <w:p w14:paraId="25388A4D" w14:textId="77777777" w:rsidR="00EB49F4" w:rsidRDefault="00EB49F4" w:rsidP="00E8201B">
      <w:pPr>
        <w:autoSpaceDE w:val="0"/>
        <w:autoSpaceDN w:val="0"/>
        <w:adjustRightInd w:val="0"/>
        <w:spacing w:after="0" w:line="240" w:lineRule="auto"/>
        <w:rPr>
          <w:rFonts w:ascii="Calibri-Bold" w:hAnsi="Calibri-Bold" w:cs="Calibri-Bold"/>
          <w:b/>
          <w:bCs/>
          <w:sz w:val="24"/>
          <w:szCs w:val="24"/>
        </w:rPr>
      </w:pPr>
    </w:p>
    <w:p w14:paraId="051E80A5" w14:textId="77777777" w:rsidR="00EB49F4" w:rsidRDefault="00EB49F4" w:rsidP="00E8201B">
      <w:pPr>
        <w:autoSpaceDE w:val="0"/>
        <w:autoSpaceDN w:val="0"/>
        <w:adjustRightInd w:val="0"/>
        <w:spacing w:after="0" w:line="240" w:lineRule="auto"/>
        <w:rPr>
          <w:rFonts w:ascii="Calibri-Bold" w:hAnsi="Calibri-Bold" w:cs="Calibri-Bold"/>
          <w:b/>
          <w:bCs/>
          <w:sz w:val="24"/>
          <w:szCs w:val="24"/>
        </w:rPr>
      </w:pPr>
    </w:p>
    <w:p w14:paraId="7E39F728" w14:textId="77777777" w:rsidR="00EB49F4" w:rsidRDefault="00EB49F4" w:rsidP="00E8201B">
      <w:pPr>
        <w:autoSpaceDE w:val="0"/>
        <w:autoSpaceDN w:val="0"/>
        <w:adjustRightInd w:val="0"/>
        <w:spacing w:after="0" w:line="240" w:lineRule="auto"/>
        <w:rPr>
          <w:rFonts w:ascii="Calibri-Bold" w:hAnsi="Calibri-Bold" w:cs="Calibri-Bold"/>
          <w:b/>
          <w:bCs/>
          <w:sz w:val="24"/>
          <w:szCs w:val="24"/>
        </w:rPr>
      </w:pPr>
    </w:p>
    <w:p w14:paraId="10CBA2BC" w14:textId="77777777" w:rsidR="00EB49F4" w:rsidRDefault="00EB49F4" w:rsidP="00E8201B">
      <w:pPr>
        <w:autoSpaceDE w:val="0"/>
        <w:autoSpaceDN w:val="0"/>
        <w:adjustRightInd w:val="0"/>
        <w:spacing w:after="0" w:line="240" w:lineRule="auto"/>
        <w:rPr>
          <w:rFonts w:ascii="Calibri-Bold" w:hAnsi="Calibri-Bold" w:cs="Calibri-Bold"/>
          <w:b/>
          <w:bCs/>
          <w:sz w:val="24"/>
          <w:szCs w:val="24"/>
        </w:rPr>
      </w:pPr>
    </w:p>
    <w:p w14:paraId="52C72B5A" w14:textId="77777777" w:rsidR="00E8201B" w:rsidRDefault="00E8201B" w:rsidP="00E8201B">
      <w:pPr>
        <w:autoSpaceDE w:val="0"/>
        <w:autoSpaceDN w:val="0"/>
        <w:adjustRightInd w:val="0"/>
        <w:spacing w:after="0" w:line="240" w:lineRule="auto"/>
        <w:rPr>
          <w:rFonts w:ascii="Calibri-Bold" w:hAnsi="Calibri-Bold" w:cs="Calibri-Bold"/>
          <w:b/>
          <w:bCs/>
          <w:sz w:val="24"/>
          <w:szCs w:val="24"/>
        </w:rPr>
      </w:pPr>
    </w:p>
    <w:p w14:paraId="3DE2723A" w14:textId="004A6FD2" w:rsidR="00E8201B" w:rsidRDefault="00E8201B" w:rsidP="00E8201B">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ANEXO II</w:t>
      </w:r>
    </w:p>
    <w:p w14:paraId="3345034C" w14:textId="77777777" w:rsidR="00E8201B" w:rsidRDefault="00E8201B" w:rsidP="00E8201B">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DECLARAÇÃO</w:t>
      </w:r>
    </w:p>
    <w:p w14:paraId="4898A2C4" w14:textId="77777777" w:rsidR="009B1F5E" w:rsidRDefault="009B1F5E" w:rsidP="00E8201B">
      <w:pPr>
        <w:autoSpaceDE w:val="0"/>
        <w:autoSpaceDN w:val="0"/>
        <w:adjustRightInd w:val="0"/>
        <w:spacing w:after="0" w:line="240" w:lineRule="auto"/>
        <w:jc w:val="both"/>
        <w:rPr>
          <w:rFonts w:ascii="Calibri" w:hAnsi="Calibri" w:cs="Calibri"/>
          <w:sz w:val="24"/>
          <w:szCs w:val="24"/>
        </w:rPr>
      </w:pPr>
    </w:p>
    <w:p w14:paraId="799C477C" w14:textId="71A10062" w:rsidR="00E8201B" w:rsidRDefault="00E8201B"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Nome do agente Público:</w:t>
      </w:r>
    </w:p>
    <w:p w14:paraId="7B6F47D2" w14:textId="77777777" w:rsidR="00E8201B" w:rsidRDefault="00E8201B"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CPF:</w:t>
      </w:r>
    </w:p>
    <w:p w14:paraId="77233327" w14:textId="77777777" w:rsidR="00E8201B" w:rsidRDefault="00E8201B"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Cargo ou função:</w:t>
      </w:r>
    </w:p>
    <w:p w14:paraId="49A65A80" w14:textId="6EC79E5E" w:rsidR="00E8201B" w:rsidRDefault="00E8201B"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Declaro, para fins de cumprimento do disposto no art. 13 da Lei nº 8.429/1992, regulamenta</w:t>
      </w:r>
      <w:r w:rsidR="009B1F5E">
        <w:rPr>
          <w:rFonts w:ascii="Calibri" w:hAnsi="Calibri" w:cs="Calibri"/>
          <w:sz w:val="24"/>
          <w:szCs w:val="24"/>
        </w:rPr>
        <w:t>do pelo Decreto Municipal nº034</w:t>
      </w:r>
      <w:r>
        <w:rPr>
          <w:rFonts w:ascii="Calibri" w:hAnsi="Calibri" w:cs="Calibri"/>
          <w:sz w:val="24"/>
          <w:szCs w:val="24"/>
        </w:rPr>
        <w:t>/20</w:t>
      </w:r>
      <w:r w:rsidR="009B1F5E">
        <w:rPr>
          <w:rFonts w:ascii="Calibri" w:hAnsi="Calibri" w:cs="Calibri"/>
          <w:sz w:val="24"/>
          <w:szCs w:val="24"/>
        </w:rPr>
        <w:t>21</w:t>
      </w:r>
      <w:r>
        <w:rPr>
          <w:rFonts w:ascii="Calibri" w:hAnsi="Calibri" w:cs="Calibri"/>
          <w:sz w:val="24"/>
          <w:szCs w:val="24"/>
        </w:rPr>
        <w:t xml:space="preserve"> que na data de 31 de dezembro próximo passado, meu patrimônio, incluindo bens imóveis, móveis (exceto móveis e utensílios domésticos), semoventes, veículos, dinheiro, títulos, ações, investimentos financeiros, participações societárias e qualquer outra espécie de bens e valores patrimoniais, localizados no país ou no exterior era composto pelos bens relacionados em minha declaração entregue à Receita Federal, cuja cópia está sendo apresentada. Declaro que na(s) </w:t>
      </w:r>
      <w:proofErr w:type="gramStart"/>
      <w:r>
        <w:rPr>
          <w:rFonts w:ascii="Calibri" w:hAnsi="Calibri" w:cs="Calibri"/>
          <w:sz w:val="24"/>
          <w:szCs w:val="24"/>
        </w:rPr>
        <w:t>declaração(</w:t>
      </w:r>
      <w:proofErr w:type="spellStart"/>
      <w:proofErr w:type="gramEnd"/>
      <w:r>
        <w:rPr>
          <w:rFonts w:ascii="Calibri" w:hAnsi="Calibri" w:cs="Calibri"/>
          <w:sz w:val="24"/>
          <w:szCs w:val="24"/>
        </w:rPr>
        <w:t>ões</w:t>
      </w:r>
      <w:proofErr w:type="spellEnd"/>
      <w:r>
        <w:rPr>
          <w:rFonts w:ascii="Calibri" w:hAnsi="Calibri" w:cs="Calibri"/>
          <w:sz w:val="24"/>
          <w:szCs w:val="24"/>
        </w:rPr>
        <w:t xml:space="preserve">) em anexo estão todos os bens que compõem o patrimônio de meu cônjuge ou companheiro, e de pessoas que vivem sob a minha dependência econômica. </w:t>
      </w:r>
    </w:p>
    <w:p w14:paraId="19D18979" w14:textId="77777777" w:rsidR="00E8201B" w:rsidRDefault="00E8201B"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Declaro também que os valores de aquisição indicados são os que foram efetivamente pagos pelos bens, estando ciente de que eventual omissão ou falsidade poderá configurar crime de falsidade ideológica, (art. 299 do Código Penal), sem prejuízo de sanções administrativas. </w:t>
      </w:r>
    </w:p>
    <w:p w14:paraId="3B35FC5B" w14:textId="77777777" w:rsidR="00E8201B" w:rsidRDefault="00E8201B" w:rsidP="00E8201B">
      <w:pPr>
        <w:autoSpaceDE w:val="0"/>
        <w:autoSpaceDN w:val="0"/>
        <w:adjustRightInd w:val="0"/>
        <w:spacing w:after="0" w:line="240" w:lineRule="auto"/>
        <w:jc w:val="both"/>
        <w:rPr>
          <w:rFonts w:ascii="Calibri" w:hAnsi="Calibri" w:cs="Calibri"/>
          <w:sz w:val="24"/>
          <w:szCs w:val="24"/>
        </w:rPr>
      </w:pPr>
    </w:p>
    <w:p w14:paraId="10DFCAE5" w14:textId="4ECB8544" w:rsidR="00E8201B" w:rsidRDefault="009B1F5E" w:rsidP="00E8201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Brunópolis/SC, em ______de ______________de 2021</w:t>
      </w:r>
    </w:p>
    <w:p w14:paraId="3B2FD90F" w14:textId="70C47085" w:rsidR="00E8201B" w:rsidRDefault="00E8201B" w:rsidP="00E8201B">
      <w:pPr>
        <w:jc w:val="both"/>
        <w:rPr>
          <w:rFonts w:ascii="Calibri" w:hAnsi="Calibri" w:cs="Calibri"/>
          <w:sz w:val="24"/>
          <w:szCs w:val="24"/>
        </w:rPr>
      </w:pPr>
    </w:p>
    <w:p w14:paraId="3B1D90F5" w14:textId="1ECF6131" w:rsidR="009B1F5E" w:rsidRDefault="009B1F5E" w:rsidP="00E8201B">
      <w:pPr>
        <w:jc w:val="both"/>
        <w:rPr>
          <w:rFonts w:ascii="Calibri" w:hAnsi="Calibri" w:cs="Calibri"/>
          <w:sz w:val="24"/>
          <w:szCs w:val="24"/>
        </w:rPr>
      </w:pPr>
      <w:r>
        <w:rPr>
          <w:rFonts w:ascii="Calibri" w:hAnsi="Calibri" w:cs="Calibri"/>
          <w:sz w:val="24"/>
          <w:szCs w:val="24"/>
        </w:rPr>
        <w:t>_____________________________________________</w:t>
      </w:r>
    </w:p>
    <w:p w14:paraId="0E479571" w14:textId="211EF1D2" w:rsidR="00E8201B" w:rsidRDefault="00E8201B" w:rsidP="00E8201B">
      <w:pPr>
        <w:jc w:val="both"/>
        <w:rPr>
          <w:rFonts w:ascii="Arial" w:hAnsi="Arial" w:cs="Arial"/>
          <w:sz w:val="24"/>
          <w:szCs w:val="24"/>
        </w:rPr>
      </w:pPr>
      <w:r>
        <w:rPr>
          <w:rFonts w:ascii="Calibri" w:hAnsi="Calibri" w:cs="Calibri"/>
          <w:sz w:val="24"/>
          <w:szCs w:val="24"/>
        </w:rPr>
        <w:t>Assinatura</w:t>
      </w:r>
      <w:bookmarkStart w:id="0" w:name="_GoBack"/>
      <w:bookmarkEnd w:id="0"/>
    </w:p>
    <w:sectPr w:rsidR="00E8201B" w:rsidSect="00EB49F4">
      <w:headerReference w:type="default" r:id="rId7"/>
      <w:pgSz w:w="11906" w:h="16838"/>
      <w:pgMar w:top="1134" w:right="1134" w:bottom="31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ECB1D" w14:textId="77777777" w:rsidR="00EB49F4" w:rsidRDefault="00EB49F4" w:rsidP="00EB49F4">
      <w:pPr>
        <w:spacing w:after="0" w:line="240" w:lineRule="auto"/>
      </w:pPr>
      <w:r>
        <w:separator/>
      </w:r>
    </w:p>
  </w:endnote>
  <w:endnote w:type="continuationSeparator" w:id="0">
    <w:p w14:paraId="1BD66CB5" w14:textId="77777777" w:rsidR="00EB49F4" w:rsidRDefault="00EB49F4" w:rsidP="00EB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7F6E5" w14:textId="77777777" w:rsidR="00EB49F4" w:rsidRDefault="00EB49F4" w:rsidP="00EB49F4">
      <w:pPr>
        <w:spacing w:after="0" w:line="240" w:lineRule="auto"/>
      </w:pPr>
      <w:r>
        <w:separator/>
      </w:r>
    </w:p>
  </w:footnote>
  <w:footnote w:type="continuationSeparator" w:id="0">
    <w:p w14:paraId="6CB0EDAD" w14:textId="77777777" w:rsidR="00EB49F4" w:rsidRDefault="00EB49F4" w:rsidP="00EB4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76484"/>
      <w:docPartObj>
        <w:docPartGallery w:val="Page Numbers (Top of Page)"/>
        <w:docPartUnique/>
      </w:docPartObj>
    </w:sdtPr>
    <w:sdtContent>
      <w:p w14:paraId="34D8B540" w14:textId="4AC4F08F" w:rsidR="00EB49F4" w:rsidRDefault="00EB49F4">
        <w:pPr>
          <w:pStyle w:val="Cabealho"/>
          <w:jc w:val="right"/>
        </w:pPr>
        <w:r>
          <w:fldChar w:fldCharType="begin"/>
        </w:r>
        <w:r>
          <w:instrText>PAGE   \* MERGEFORMAT</w:instrText>
        </w:r>
        <w:r>
          <w:fldChar w:fldCharType="separate"/>
        </w:r>
        <w:r w:rsidR="00A33F70">
          <w:rPr>
            <w:noProof/>
          </w:rPr>
          <w:t>5</w:t>
        </w:r>
        <w:r>
          <w:fldChar w:fldCharType="end"/>
        </w:r>
      </w:p>
    </w:sdtContent>
  </w:sdt>
  <w:p w14:paraId="65C3DFCE" w14:textId="77777777" w:rsidR="00EB49F4" w:rsidRDefault="00EB49F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CA"/>
    <w:rsid w:val="00125542"/>
    <w:rsid w:val="002F0161"/>
    <w:rsid w:val="00391212"/>
    <w:rsid w:val="003B7446"/>
    <w:rsid w:val="00564FCA"/>
    <w:rsid w:val="00656288"/>
    <w:rsid w:val="00814E8E"/>
    <w:rsid w:val="009B1F5E"/>
    <w:rsid w:val="00A33F70"/>
    <w:rsid w:val="00E73FDE"/>
    <w:rsid w:val="00E80487"/>
    <w:rsid w:val="00E8201B"/>
    <w:rsid w:val="00EB4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49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49F4"/>
  </w:style>
  <w:style w:type="paragraph" w:styleId="Rodap">
    <w:name w:val="footer"/>
    <w:basedOn w:val="Normal"/>
    <w:link w:val="RodapChar"/>
    <w:uiPriority w:val="99"/>
    <w:unhideWhenUsed/>
    <w:rsid w:val="00EB49F4"/>
    <w:pPr>
      <w:tabs>
        <w:tab w:val="center" w:pos="4252"/>
        <w:tab w:val="right" w:pos="8504"/>
      </w:tabs>
      <w:spacing w:after="0" w:line="240" w:lineRule="auto"/>
    </w:pPr>
  </w:style>
  <w:style w:type="character" w:customStyle="1" w:styleId="RodapChar">
    <w:name w:val="Rodapé Char"/>
    <w:basedOn w:val="Fontepargpadro"/>
    <w:link w:val="Rodap"/>
    <w:uiPriority w:val="99"/>
    <w:rsid w:val="00EB4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49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49F4"/>
  </w:style>
  <w:style w:type="paragraph" w:styleId="Rodap">
    <w:name w:val="footer"/>
    <w:basedOn w:val="Normal"/>
    <w:link w:val="RodapChar"/>
    <w:uiPriority w:val="99"/>
    <w:unhideWhenUsed/>
    <w:rsid w:val="00EB49F4"/>
    <w:pPr>
      <w:tabs>
        <w:tab w:val="center" w:pos="4252"/>
        <w:tab w:val="right" w:pos="8504"/>
      </w:tabs>
      <w:spacing w:after="0" w:line="240" w:lineRule="auto"/>
    </w:pPr>
  </w:style>
  <w:style w:type="character" w:customStyle="1" w:styleId="RodapChar">
    <w:name w:val="Rodapé Char"/>
    <w:basedOn w:val="Fontepargpadro"/>
    <w:link w:val="Rodap"/>
    <w:uiPriority w:val="99"/>
    <w:rsid w:val="00EB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1441</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dc:creator>
  <cp:lastModifiedBy>Terminal</cp:lastModifiedBy>
  <cp:revision>3</cp:revision>
  <cp:lastPrinted>2021-03-08T17:01:00Z</cp:lastPrinted>
  <dcterms:created xsi:type="dcterms:W3CDTF">2021-03-08T16:54:00Z</dcterms:created>
  <dcterms:modified xsi:type="dcterms:W3CDTF">2021-03-08T17:12:00Z</dcterms:modified>
</cp:coreProperties>
</file>