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AB6" w:rsidRPr="001F7B49" w:rsidRDefault="001F7B49" w:rsidP="00FC5E57">
      <w:pPr>
        <w:pStyle w:val="Ttulo1"/>
        <w:tabs>
          <w:tab w:val="left" w:pos="3056"/>
        </w:tabs>
        <w:ind w:left="851" w:firstLine="709"/>
        <w:rPr>
          <w:rFonts w:ascii="Times New Roman" w:hAnsi="Times New Roman" w:cs="Arial"/>
          <w:szCs w:val="24"/>
        </w:rPr>
      </w:pPr>
      <w:bookmarkStart w:id="0" w:name="_GoBack"/>
      <w:bookmarkEnd w:id="0"/>
      <w:r w:rsidRPr="001F7B49">
        <w:rPr>
          <w:rFonts w:ascii="Times New Roman" w:hAnsi="Times New Roman" w:cs="Arial"/>
          <w:szCs w:val="24"/>
        </w:rPr>
        <w:t>LEI</w:t>
      </w:r>
      <w:r w:rsidR="00974DAF">
        <w:rPr>
          <w:rFonts w:ascii="Times New Roman" w:hAnsi="Times New Roman" w:cs="Arial"/>
          <w:szCs w:val="24"/>
        </w:rPr>
        <w:t>. Nº 955 DE 17</w:t>
      </w:r>
      <w:r w:rsidRPr="001F7B49">
        <w:rPr>
          <w:rFonts w:ascii="Times New Roman" w:hAnsi="Times New Roman" w:cs="Arial"/>
          <w:szCs w:val="24"/>
        </w:rPr>
        <w:t xml:space="preserve"> DE MARÇO DE 2020</w:t>
      </w:r>
      <w:r w:rsidR="003E6AB6" w:rsidRPr="001F7B49">
        <w:rPr>
          <w:rFonts w:ascii="Times New Roman" w:hAnsi="Times New Roman" w:cs="Arial"/>
          <w:szCs w:val="24"/>
        </w:rPr>
        <w:t>.</w:t>
      </w:r>
    </w:p>
    <w:p w:rsidR="003E6AB6" w:rsidRDefault="003E6AB6" w:rsidP="003E6AB6">
      <w:pPr>
        <w:pStyle w:val="Recuodecorpodetexto"/>
        <w:ind w:left="851" w:firstLine="0"/>
        <w:rPr>
          <w:rFonts w:ascii="Times New Roman" w:hAnsi="Times New Roman" w:cs="Arial"/>
          <w:b w:val="0"/>
          <w:i/>
          <w:szCs w:val="24"/>
          <w:u w:val="none"/>
        </w:rPr>
      </w:pPr>
    </w:p>
    <w:p w:rsidR="003E6AB6" w:rsidRDefault="00B26150" w:rsidP="00B26150">
      <w:pPr>
        <w:pStyle w:val="Recuodecorpodetexto"/>
        <w:spacing w:after="100"/>
        <w:ind w:left="2835" w:firstLine="0"/>
        <w:rPr>
          <w:rFonts w:ascii="Times New Roman" w:hAnsi="Times New Roman" w:cs="Arial"/>
          <w:b w:val="0"/>
          <w:szCs w:val="24"/>
          <w:u w:val="none"/>
        </w:rPr>
      </w:pPr>
      <w:r>
        <w:rPr>
          <w:rFonts w:ascii="Times New Roman" w:hAnsi="Times New Roman" w:cs="Arial"/>
          <w:b w:val="0"/>
          <w:szCs w:val="24"/>
          <w:u w:val="none"/>
        </w:rPr>
        <w:t>CONCEDE REPOSIÇÃO DA PERDA INFLACIONÁRIA AO</w:t>
      </w:r>
      <w:r w:rsidR="00A75C5A">
        <w:rPr>
          <w:rFonts w:ascii="Times New Roman" w:hAnsi="Times New Roman" w:cs="Arial"/>
          <w:b w:val="0"/>
          <w:szCs w:val="24"/>
          <w:u w:val="none"/>
        </w:rPr>
        <w:t xml:space="preserve"> PREFEITO, </w:t>
      </w:r>
      <w:r w:rsidR="00783CCA">
        <w:rPr>
          <w:rFonts w:ascii="Times New Roman" w:hAnsi="Times New Roman" w:cs="Arial"/>
          <w:b w:val="0"/>
          <w:szCs w:val="24"/>
          <w:u w:val="none"/>
        </w:rPr>
        <w:t>VICE-PREFEITO</w:t>
      </w:r>
      <w:r w:rsidR="00A75C5A">
        <w:rPr>
          <w:rFonts w:ascii="Times New Roman" w:hAnsi="Times New Roman" w:cs="Arial"/>
          <w:b w:val="0"/>
          <w:szCs w:val="24"/>
          <w:u w:val="none"/>
        </w:rPr>
        <w:t xml:space="preserve"> E SECRETÁRIOS DO MUNICÍPIO DE BRUNÓPOLIS </w:t>
      </w:r>
      <w:r>
        <w:rPr>
          <w:rFonts w:ascii="Times New Roman" w:hAnsi="Times New Roman" w:cs="Arial"/>
          <w:b w:val="0"/>
          <w:szCs w:val="24"/>
          <w:u w:val="none"/>
        </w:rPr>
        <w:t>E DÁ OUTRAS PROVIDÊNCIAS</w:t>
      </w:r>
      <w:r w:rsidR="003E6AB6">
        <w:rPr>
          <w:rFonts w:ascii="Times New Roman" w:hAnsi="Times New Roman" w:cs="Arial"/>
          <w:b w:val="0"/>
          <w:szCs w:val="24"/>
          <w:u w:val="none"/>
        </w:rPr>
        <w:t>.</w:t>
      </w:r>
    </w:p>
    <w:p w:rsidR="003E6AB6" w:rsidRDefault="003E6AB6" w:rsidP="003E6AB6">
      <w:pPr>
        <w:pStyle w:val="Recuodecorpodetexto"/>
        <w:ind w:left="4536" w:firstLine="0"/>
        <w:rPr>
          <w:rFonts w:ascii="Times New Roman" w:hAnsi="Times New Roman" w:cs="Arial"/>
          <w:b w:val="0"/>
          <w:szCs w:val="24"/>
          <w:u w:val="none"/>
        </w:rPr>
      </w:pPr>
    </w:p>
    <w:p w:rsidR="003E6AB6" w:rsidRDefault="003E6AB6" w:rsidP="003E6AB6">
      <w:pPr>
        <w:pStyle w:val="Recuodecorpodetexto"/>
        <w:ind w:left="851" w:firstLine="0"/>
        <w:rPr>
          <w:rFonts w:ascii="Times New Roman" w:hAnsi="Times New Roman" w:cs="Arial"/>
          <w:b w:val="0"/>
          <w:i/>
          <w:szCs w:val="24"/>
          <w:u w:val="none"/>
        </w:rPr>
      </w:pPr>
    </w:p>
    <w:p w:rsidR="003E6AB6" w:rsidRDefault="00974DAF" w:rsidP="003E6AB6">
      <w:pPr>
        <w:pStyle w:val="Corpodetexto"/>
        <w:ind w:left="851" w:firstLine="1417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ADEMIL ANTONIO DA ROSA</w:t>
      </w:r>
      <w:r w:rsidR="00A75C5A">
        <w:rPr>
          <w:b/>
          <w:bCs/>
          <w:sz w:val="24"/>
          <w:szCs w:val="24"/>
        </w:rPr>
        <w:t>,</w:t>
      </w:r>
      <w:r w:rsidR="003E6AB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Prefeito Municipal de </w:t>
      </w:r>
      <w:proofErr w:type="gramStart"/>
      <w:r w:rsidR="00FC5E57">
        <w:rPr>
          <w:bCs/>
          <w:sz w:val="24"/>
          <w:szCs w:val="24"/>
        </w:rPr>
        <w:t>Brunópolis</w:t>
      </w:r>
      <w:r>
        <w:rPr>
          <w:bCs/>
          <w:sz w:val="24"/>
          <w:szCs w:val="24"/>
        </w:rPr>
        <w:t>-SC</w:t>
      </w:r>
      <w:proofErr w:type="gramEnd"/>
      <w:r w:rsidR="003E6AB6">
        <w:rPr>
          <w:bCs/>
          <w:sz w:val="24"/>
          <w:szCs w:val="24"/>
        </w:rPr>
        <w:t>, no uso de suas atribuições e na forma da Lei, FAZ saber a todos os habitantes que os Vereadores votaram e aprovaram e</w:t>
      </w:r>
      <w:r w:rsidR="00FC5E57">
        <w:rPr>
          <w:bCs/>
          <w:sz w:val="24"/>
          <w:szCs w:val="24"/>
        </w:rPr>
        <w:t xml:space="preserve"> o Prefeito </w:t>
      </w:r>
      <w:r w:rsidR="003E6AB6">
        <w:rPr>
          <w:bCs/>
          <w:sz w:val="24"/>
          <w:szCs w:val="24"/>
        </w:rPr>
        <w:t>sanciona a seguinte Lei:</w:t>
      </w:r>
    </w:p>
    <w:p w:rsidR="003E6AB6" w:rsidRDefault="003E6AB6" w:rsidP="003E6AB6">
      <w:pPr>
        <w:pStyle w:val="Recuodecorpodetexto"/>
        <w:ind w:left="851" w:firstLine="0"/>
        <w:rPr>
          <w:rFonts w:ascii="Times New Roman" w:hAnsi="Times New Roman" w:cs="Arial"/>
          <w:b w:val="0"/>
          <w:i/>
          <w:szCs w:val="24"/>
          <w:u w:val="none"/>
        </w:rPr>
      </w:pPr>
    </w:p>
    <w:p w:rsidR="003E6AB6" w:rsidRDefault="003E6AB6" w:rsidP="003E6AB6">
      <w:pPr>
        <w:pStyle w:val="Corpodetexto2"/>
        <w:spacing w:after="0" w:line="276" w:lineRule="auto"/>
        <w:ind w:left="85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Art. 1º. É concedido, a título de reposição de perda inflacionária, ao</w:t>
      </w:r>
      <w:r w:rsidR="00FC5E57">
        <w:rPr>
          <w:rFonts w:cs="Arial"/>
          <w:sz w:val="24"/>
          <w:szCs w:val="24"/>
        </w:rPr>
        <w:t xml:space="preserve"> Prefeito, Vice Prefeito e Secretários</w:t>
      </w:r>
      <w:proofErr w:type="gramStart"/>
      <w:r w:rsidR="00FC5E5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</w:t>
      </w:r>
      <w:proofErr w:type="gramEnd"/>
      <w:r>
        <w:rPr>
          <w:rFonts w:cs="Arial"/>
          <w:sz w:val="24"/>
          <w:szCs w:val="24"/>
        </w:rPr>
        <w:t>recomposição de 3,92% (três virgula noventa e dois por cento).</w:t>
      </w:r>
    </w:p>
    <w:p w:rsidR="003E6AB6" w:rsidRDefault="003E6AB6" w:rsidP="003E6AB6">
      <w:pPr>
        <w:pStyle w:val="Corpodetexto2"/>
        <w:spacing w:after="0" w:line="276" w:lineRule="auto"/>
        <w:ind w:left="851"/>
        <w:jc w:val="both"/>
        <w:rPr>
          <w:rFonts w:cs="Arial"/>
          <w:sz w:val="24"/>
          <w:szCs w:val="24"/>
        </w:rPr>
      </w:pPr>
    </w:p>
    <w:p w:rsidR="003E6AB6" w:rsidRDefault="003E6AB6" w:rsidP="003E6AB6">
      <w:pPr>
        <w:pStyle w:val="Corpodetexto2"/>
        <w:spacing w:after="0" w:line="276" w:lineRule="auto"/>
        <w:ind w:left="85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Art. 2º. O percentual indicado no artigo 1º corresponde à média aritmética da inflação registrada pelo índice do INPC (Índice Nacional de Preços ao Consumidor), durante o período de abril de 2019 até fevereiro de 2020, divulgado pelo IBGE.</w:t>
      </w:r>
    </w:p>
    <w:p w:rsidR="003E6AB6" w:rsidRDefault="003E6AB6" w:rsidP="003E6AB6">
      <w:pPr>
        <w:spacing w:line="276" w:lineRule="auto"/>
        <w:ind w:left="851"/>
        <w:jc w:val="both"/>
        <w:rPr>
          <w:rFonts w:cs="Arial"/>
          <w:sz w:val="24"/>
          <w:szCs w:val="24"/>
        </w:rPr>
      </w:pPr>
    </w:p>
    <w:p w:rsidR="003E6AB6" w:rsidRDefault="003E6AB6" w:rsidP="003E6AB6">
      <w:pPr>
        <w:spacing w:line="276" w:lineRule="auto"/>
        <w:ind w:left="85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Art. 3º.  As despesas decorrentes desta Lei correrão por conta de dotações próprias do orçamento vigente do Município.</w:t>
      </w:r>
    </w:p>
    <w:p w:rsidR="003E6AB6" w:rsidRDefault="003E6AB6" w:rsidP="003E6AB6">
      <w:pPr>
        <w:spacing w:line="276" w:lineRule="auto"/>
        <w:ind w:left="851"/>
        <w:jc w:val="both"/>
        <w:rPr>
          <w:rFonts w:cs="Arial"/>
          <w:sz w:val="24"/>
          <w:szCs w:val="24"/>
        </w:rPr>
      </w:pPr>
    </w:p>
    <w:p w:rsidR="003E6AB6" w:rsidRDefault="003E6AB6" w:rsidP="003E6AB6">
      <w:pPr>
        <w:spacing w:line="276" w:lineRule="auto"/>
        <w:ind w:left="85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Art. 4º. Esta Lei entrará em vigor na data de sua publicação, revogando-se as disposições em contrário.</w:t>
      </w:r>
    </w:p>
    <w:p w:rsidR="003E6AB6" w:rsidRDefault="003E6AB6" w:rsidP="003E6AB6">
      <w:pPr>
        <w:spacing w:line="276" w:lineRule="auto"/>
        <w:ind w:left="851"/>
        <w:jc w:val="both"/>
        <w:rPr>
          <w:rFonts w:cs="Arial"/>
          <w:sz w:val="24"/>
          <w:szCs w:val="24"/>
        </w:rPr>
      </w:pPr>
    </w:p>
    <w:p w:rsidR="003E6AB6" w:rsidRDefault="003E6AB6" w:rsidP="003E6AB6">
      <w:pPr>
        <w:spacing w:line="276" w:lineRule="auto"/>
        <w:ind w:left="85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Registre-se, </w:t>
      </w:r>
      <w:r w:rsidR="001F7B49">
        <w:rPr>
          <w:rFonts w:cs="Arial"/>
          <w:sz w:val="24"/>
          <w:szCs w:val="24"/>
        </w:rPr>
        <w:t>Publique-se</w:t>
      </w:r>
      <w:r>
        <w:rPr>
          <w:rFonts w:cs="Arial"/>
          <w:sz w:val="24"/>
          <w:szCs w:val="24"/>
        </w:rPr>
        <w:t>.</w:t>
      </w:r>
    </w:p>
    <w:p w:rsidR="003E6AB6" w:rsidRDefault="003E6AB6" w:rsidP="003E6AB6">
      <w:pPr>
        <w:spacing w:line="276" w:lineRule="auto"/>
        <w:ind w:left="851" w:firstLine="851"/>
        <w:jc w:val="both"/>
        <w:rPr>
          <w:rFonts w:cs="Arial"/>
          <w:sz w:val="24"/>
          <w:szCs w:val="24"/>
        </w:rPr>
      </w:pPr>
    </w:p>
    <w:p w:rsidR="003E6AB6" w:rsidRDefault="003E6AB6" w:rsidP="003E6AB6">
      <w:pPr>
        <w:spacing w:line="276" w:lineRule="auto"/>
        <w:ind w:left="851" w:firstLine="85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Brunópolis, SC, aos 1</w:t>
      </w:r>
      <w:r w:rsidR="00974DAF">
        <w:rPr>
          <w:rFonts w:cs="Arial"/>
          <w:sz w:val="24"/>
          <w:szCs w:val="24"/>
        </w:rPr>
        <w:t>7</w:t>
      </w:r>
      <w:r>
        <w:rPr>
          <w:rFonts w:cs="Arial"/>
          <w:sz w:val="24"/>
          <w:szCs w:val="24"/>
        </w:rPr>
        <w:t xml:space="preserve"> de março de 2020.</w:t>
      </w:r>
    </w:p>
    <w:p w:rsidR="003E6AB6" w:rsidRDefault="003E6AB6" w:rsidP="003E6AB6">
      <w:pPr>
        <w:spacing w:line="276" w:lineRule="auto"/>
        <w:ind w:left="851" w:firstLine="851"/>
        <w:jc w:val="both"/>
        <w:rPr>
          <w:rFonts w:cs="Arial"/>
          <w:sz w:val="24"/>
          <w:szCs w:val="24"/>
        </w:rPr>
      </w:pPr>
    </w:p>
    <w:p w:rsidR="00FC5E57" w:rsidRDefault="00FC5E57" w:rsidP="002E1D8B">
      <w:pPr>
        <w:spacing w:line="276" w:lineRule="auto"/>
        <w:ind w:left="851"/>
        <w:jc w:val="center"/>
        <w:rPr>
          <w:rFonts w:cs="Arial"/>
          <w:sz w:val="24"/>
          <w:szCs w:val="24"/>
        </w:rPr>
      </w:pPr>
    </w:p>
    <w:p w:rsidR="00974DAF" w:rsidRDefault="00974DAF" w:rsidP="00974DAF">
      <w:pPr>
        <w:spacing w:line="276" w:lineRule="auto"/>
        <w:ind w:left="851" w:firstLine="851"/>
        <w:jc w:val="both"/>
        <w:rPr>
          <w:rFonts w:cs="Arial"/>
          <w:sz w:val="24"/>
          <w:szCs w:val="24"/>
        </w:rPr>
      </w:pPr>
    </w:p>
    <w:p w:rsidR="00974DAF" w:rsidRDefault="00974DAF" w:rsidP="00974DAF">
      <w:pPr>
        <w:spacing w:line="276" w:lineRule="auto"/>
        <w:ind w:left="851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ADEMIL ANTONIO DA ROSA</w:t>
      </w:r>
    </w:p>
    <w:p w:rsidR="00974DAF" w:rsidRDefault="00974DAF" w:rsidP="00974DAF">
      <w:pPr>
        <w:spacing w:line="276" w:lineRule="auto"/>
        <w:ind w:left="851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Prefeito Municipal</w:t>
      </w:r>
    </w:p>
    <w:p w:rsidR="00974DAF" w:rsidRDefault="00974DAF" w:rsidP="00974DAF">
      <w:pPr>
        <w:spacing w:line="276" w:lineRule="auto"/>
        <w:ind w:left="851"/>
        <w:jc w:val="center"/>
        <w:rPr>
          <w:rFonts w:cs="Arial"/>
          <w:sz w:val="24"/>
          <w:szCs w:val="24"/>
        </w:rPr>
      </w:pPr>
    </w:p>
    <w:p w:rsidR="00974DAF" w:rsidRDefault="00974DAF" w:rsidP="00974DAF">
      <w:pPr>
        <w:spacing w:line="276" w:lineRule="auto"/>
        <w:ind w:left="851"/>
        <w:jc w:val="center"/>
        <w:rPr>
          <w:rFonts w:cs="Arial"/>
          <w:sz w:val="24"/>
          <w:szCs w:val="24"/>
        </w:rPr>
      </w:pPr>
    </w:p>
    <w:p w:rsidR="00974DAF" w:rsidRDefault="00974DAF" w:rsidP="00974DAF">
      <w:pPr>
        <w:spacing w:line="276" w:lineRule="auto"/>
        <w:ind w:left="851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Maria Gorete do Nascimento </w:t>
      </w:r>
      <w:proofErr w:type="spellStart"/>
      <w:r>
        <w:rPr>
          <w:rFonts w:cs="Arial"/>
          <w:sz w:val="24"/>
          <w:szCs w:val="24"/>
        </w:rPr>
        <w:t>Kern</w:t>
      </w:r>
      <w:proofErr w:type="spellEnd"/>
    </w:p>
    <w:p w:rsidR="00974DAF" w:rsidRDefault="00974DAF" w:rsidP="00974DAF">
      <w:pPr>
        <w:spacing w:line="276" w:lineRule="auto"/>
        <w:ind w:left="851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Secretária de Administração Planejamento e Fazenda</w:t>
      </w:r>
    </w:p>
    <w:p w:rsidR="00974DAF" w:rsidRDefault="00974DAF" w:rsidP="00974DAF">
      <w:pPr>
        <w:spacing w:line="276" w:lineRule="auto"/>
        <w:ind w:left="851"/>
        <w:jc w:val="center"/>
        <w:rPr>
          <w:rFonts w:cs="Arial"/>
          <w:sz w:val="24"/>
          <w:szCs w:val="24"/>
        </w:rPr>
      </w:pPr>
    </w:p>
    <w:p w:rsidR="00974DAF" w:rsidRDefault="00974DAF" w:rsidP="00974DAF">
      <w:pPr>
        <w:spacing w:line="276" w:lineRule="auto"/>
        <w:ind w:left="8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REGISTRADA E PUBLICADA NO DOM.</w:t>
      </w:r>
    </w:p>
    <w:p w:rsidR="00FC5E57" w:rsidRDefault="00FC5E57" w:rsidP="002E1D8B">
      <w:pPr>
        <w:spacing w:line="276" w:lineRule="auto"/>
        <w:ind w:left="851"/>
        <w:jc w:val="center"/>
        <w:rPr>
          <w:rFonts w:cs="Arial"/>
          <w:sz w:val="24"/>
          <w:szCs w:val="24"/>
        </w:rPr>
      </w:pPr>
    </w:p>
    <w:p w:rsidR="00FC5E57" w:rsidRDefault="00FC5E57" w:rsidP="002E1D8B">
      <w:pPr>
        <w:spacing w:line="276" w:lineRule="auto"/>
        <w:ind w:left="851"/>
        <w:jc w:val="center"/>
        <w:rPr>
          <w:rFonts w:cs="Arial"/>
          <w:sz w:val="24"/>
          <w:szCs w:val="24"/>
        </w:rPr>
      </w:pPr>
    </w:p>
    <w:sectPr w:rsidR="00FC5E57" w:rsidSect="00B26150">
      <w:pgSz w:w="11906" w:h="16838"/>
      <w:pgMar w:top="1134" w:right="1134" w:bottom="31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AB6"/>
    <w:rsid w:val="001F7B49"/>
    <w:rsid w:val="002E1D8B"/>
    <w:rsid w:val="00363CA1"/>
    <w:rsid w:val="003E6AB6"/>
    <w:rsid w:val="004500FF"/>
    <w:rsid w:val="00783CCA"/>
    <w:rsid w:val="00926252"/>
    <w:rsid w:val="00974DAF"/>
    <w:rsid w:val="00A040AA"/>
    <w:rsid w:val="00A75C5A"/>
    <w:rsid w:val="00B26150"/>
    <w:rsid w:val="00C270E5"/>
    <w:rsid w:val="00CD3DE3"/>
    <w:rsid w:val="00D64AD8"/>
    <w:rsid w:val="00EF4D8C"/>
    <w:rsid w:val="00FC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A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E6AB6"/>
    <w:pPr>
      <w:keepNext/>
      <w:jc w:val="center"/>
      <w:outlineLvl w:val="0"/>
    </w:pPr>
    <w:rPr>
      <w:rFonts w:ascii="Bookman Old Style" w:hAnsi="Bookman Old Style"/>
      <w:b/>
      <w:bCs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E6AB6"/>
    <w:rPr>
      <w:rFonts w:ascii="Bookman Old Style" w:eastAsia="Times New Roman" w:hAnsi="Bookman Old Style" w:cs="Times New Roman"/>
      <w:b/>
      <w:bCs/>
      <w:color w:val="000000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E6A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E6AB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E6AB6"/>
    <w:pPr>
      <w:ind w:firstLine="2880"/>
      <w:jc w:val="both"/>
    </w:pPr>
    <w:rPr>
      <w:rFonts w:ascii="Bookman Old Style" w:hAnsi="Bookman Old Style"/>
      <w:b/>
      <w:sz w:val="24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E6AB6"/>
    <w:rPr>
      <w:rFonts w:ascii="Bookman Old Style" w:eastAsia="Times New Roman" w:hAnsi="Bookman Old Style" w:cs="Times New Roman"/>
      <w:b/>
      <w:sz w:val="24"/>
      <w:szCs w:val="20"/>
      <w:u w:val="single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3E6AB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3E6AB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A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E6AB6"/>
    <w:pPr>
      <w:keepNext/>
      <w:jc w:val="center"/>
      <w:outlineLvl w:val="0"/>
    </w:pPr>
    <w:rPr>
      <w:rFonts w:ascii="Bookman Old Style" w:hAnsi="Bookman Old Style"/>
      <w:b/>
      <w:bCs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E6AB6"/>
    <w:rPr>
      <w:rFonts w:ascii="Bookman Old Style" w:eastAsia="Times New Roman" w:hAnsi="Bookman Old Style" w:cs="Times New Roman"/>
      <w:b/>
      <w:bCs/>
      <w:color w:val="000000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E6A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E6AB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E6AB6"/>
    <w:pPr>
      <w:ind w:firstLine="2880"/>
      <w:jc w:val="both"/>
    </w:pPr>
    <w:rPr>
      <w:rFonts w:ascii="Bookman Old Style" w:hAnsi="Bookman Old Style"/>
      <w:b/>
      <w:sz w:val="24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E6AB6"/>
    <w:rPr>
      <w:rFonts w:ascii="Bookman Old Style" w:eastAsia="Times New Roman" w:hAnsi="Bookman Old Style" w:cs="Times New Roman"/>
      <w:b/>
      <w:sz w:val="24"/>
      <w:szCs w:val="20"/>
      <w:u w:val="single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3E6AB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3E6AB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1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Terminal-01</dc:creator>
  <cp:lastModifiedBy>Terminal</cp:lastModifiedBy>
  <cp:revision>2</cp:revision>
  <cp:lastPrinted>2020-03-17T16:53:00Z</cp:lastPrinted>
  <dcterms:created xsi:type="dcterms:W3CDTF">2020-03-17T17:00:00Z</dcterms:created>
  <dcterms:modified xsi:type="dcterms:W3CDTF">2020-03-17T17:00:00Z</dcterms:modified>
</cp:coreProperties>
</file>