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5E" w:rsidRPr="000A661E" w:rsidRDefault="00BA34B6" w:rsidP="0089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 </w:t>
      </w:r>
      <w:r w:rsidR="008975DE">
        <w:rPr>
          <w:rFonts w:ascii="Times New Roman" w:hAnsi="Times New Roman" w:cs="Times New Roman"/>
          <w:sz w:val="24"/>
          <w:szCs w:val="24"/>
        </w:rPr>
        <w:t>N</w:t>
      </w:r>
      <w:r w:rsidR="00037A5E" w:rsidRPr="0062669D">
        <w:rPr>
          <w:rFonts w:ascii="Times New Roman" w:hAnsi="Times New Roman" w:cs="Times New Roman"/>
          <w:sz w:val="24"/>
          <w:szCs w:val="24"/>
        </w:rPr>
        <w:t>º</w:t>
      </w:r>
      <w:r w:rsidR="008975DE">
        <w:rPr>
          <w:rFonts w:ascii="Times New Roman" w:hAnsi="Times New Roman" w:cs="Times New Roman"/>
          <w:sz w:val="24"/>
          <w:szCs w:val="24"/>
        </w:rPr>
        <w:t xml:space="preserve"> 94</w:t>
      </w:r>
      <w:r w:rsidR="006050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60508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61E">
        <w:rPr>
          <w:rFonts w:ascii="Times New Roman" w:hAnsi="Times New Roman" w:cs="Times New Roman"/>
          <w:sz w:val="24"/>
          <w:szCs w:val="24"/>
        </w:rPr>
        <w:t>DE</w:t>
      </w:r>
      <w:r w:rsidR="008975DE">
        <w:rPr>
          <w:rFonts w:ascii="Times New Roman" w:hAnsi="Times New Roman" w:cs="Times New Roman"/>
          <w:sz w:val="24"/>
          <w:szCs w:val="24"/>
        </w:rPr>
        <w:t xml:space="preserve"> </w:t>
      </w:r>
      <w:r w:rsidR="0060508A">
        <w:rPr>
          <w:rFonts w:ascii="Times New Roman" w:hAnsi="Times New Roman" w:cs="Times New Roman"/>
          <w:sz w:val="24"/>
          <w:szCs w:val="24"/>
        </w:rPr>
        <w:t>NOVEMBRO</w:t>
      </w:r>
      <w:r w:rsidRPr="000A661E">
        <w:rPr>
          <w:rFonts w:ascii="Times New Roman" w:hAnsi="Times New Roman" w:cs="Times New Roman"/>
          <w:sz w:val="24"/>
          <w:szCs w:val="24"/>
        </w:rPr>
        <w:t xml:space="preserve"> DE 2019</w:t>
      </w:r>
      <w:r w:rsidR="00272D53">
        <w:rPr>
          <w:rFonts w:ascii="Times New Roman" w:hAnsi="Times New Roman" w:cs="Times New Roman"/>
          <w:sz w:val="24"/>
          <w:szCs w:val="24"/>
        </w:rPr>
        <w:t>.</w:t>
      </w:r>
    </w:p>
    <w:p w:rsidR="00037A5E" w:rsidRPr="000A661E" w:rsidRDefault="00037A5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5E" w:rsidRPr="000A661E" w:rsidRDefault="00037A5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4F" w:rsidRPr="000A661E" w:rsidRDefault="008975DE" w:rsidP="006D554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 xml:space="preserve">ESTABELECE A DELIMITAÇÃO DA ÁREA URBANA CONSOLIDADA, APROVA OS MAPAS E DEFINE OS PROCEDIMENTOS PARA O PROCESSO DE REGULARIZAÇÃO AMBIENTAL DE ÁREAS DE PRESERVAÇÃO PERMANENTE </w:t>
      </w:r>
      <w:bookmarkStart w:id="0" w:name="_GoBack"/>
      <w:bookmarkEnd w:id="0"/>
      <w:r w:rsidRPr="000A661E">
        <w:rPr>
          <w:rFonts w:ascii="Times New Roman" w:hAnsi="Times New Roman" w:cs="Times New Roman"/>
          <w:b/>
          <w:sz w:val="24"/>
          <w:szCs w:val="24"/>
        </w:rPr>
        <w:t>EXISTENTES NAS FAIXAS MARGINAIS DOS CURSOS D’ÁGUA SITUADOS EM ZONA URBANA MUNICIPAL E DÁ OUTRAS PROVIDÊNCIAS</w:t>
      </w:r>
      <w:r w:rsidR="00402D0D">
        <w:rPr>
          <w:rFonts w:ascii="Times New Roman" w:hAnsi="Times New Roman" w:cs="Times New Roman"/>
          <w:b/>
          <w:sz w:val="24"/>
          <w:szCs w:val="24"/>
        </w:rPr>
        <w:t>.</w:t>
      </w:r>
    </w:p>
    <w:p w:rsidR="00037A5E" w:rsidRPr="000A661E" w:rsidRDefault="00037A5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5E" w:rsidRPr="000A661E" w:rsidRDefault="00037A5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O PREFEITO DE </w:t>
      </w:r>
      <w:r w:rsidR="00FB2BAA" w:rsidRPr="000A661E">
        <w:rPr>
          <w:rFonts w:ascii="Times New Roman" w:hAnsi="Times New Roman" w:cs="Times New Roman"/>
          <w:sz w:val="24"/>
          <w:szCs w:val="24"/>
        </w:rPr>
        <w:t>BRUNÓPOLIS</w:t>
      </w:r>
      <w:r w:rsidRPr="000A661E">
        <w:rPr>
          <w:rFonts w:ascii="Times New Roman" w:hAnsi="Times New Roman" w:cs="Times New Roman"/>
          <w:sz w:val="24"/>
          <w:szCs w:val="24"/>
        </w:rPr>
        <w:t xml:space="preserve"> no uso das atribuições que lhe são conferidas, FAZ SABER a todos os habitantes deste Município que a Câmara Municipal aprovou e ele sanciona a seguinte Lei: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DE" w:rsidRPr="000A661E" w:rsidRDefault="006B63DE" w:rsidP="0003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6B63DE" w:rsidRPr="000A661E" w:rsidRDefault="006B63DE" w:rsidP="0003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DE" w:rsidRPr="000A661E" w:rsidRDefault="00037A5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Art. 1º</w:t>
      </w:r>
      <w:r w:rsidR="00BA34B6" w:rsidRPr="000A661E">
        <w:rPr>
          <w:rFonts w:ascii="Times New Roman" w:hAnsi="Times New Roman" w:cs="Times New Roman"/>
          <w:sz w:val="24"/>
          <w:szCs w:val="24"/>
        </w:rPr>
        <w:t xml:space="preserve">. </w:t>
      </w:r>
      <w:r w:rsidR="006B63DE" w:rsidRPr="000A661E">
        <w:rPr>
          <w:rFonts w:ascii="Times New Roman" w:hAnsi="Times New Roman" w:cs="Times New Roman"/>
          <w:sz w:val="24"/>
          <w:szCs w:val="24"/>
        </w:rPr>
        <w:t xml:space="preserve">Esta Lei delimita a Área Urbana Consolidada do Município de </w:t>
      </w:r>
      <w:r w:rsidR="00FB2BAA" w:rsidRPr="000A661E">
        <w:rPr>
          <w:rFonts w:ascii="Times New Roman" w:hAnsi="Times New Roman" w:cs="Times New Roman"/>
          <w:sz w:val="24"/>
          <w:szCs w:val="24"/>
        </w:rPr>
        <w:t>Brunópolis</w:t>
      </w:r>
      <w:r w:rsidR="004B34F6" w:rsidRPr="000A661E">
        <w:rPr>
          <w:rFonts w:ascii="Times New Roman" w:hAnsi="Times New Roman" w:cs="Times New Roman"/>
          <w:sz w:val="24"/>
          <w:szCs w:val="24"/>
        </w:rPr>
        <w:t>, aprova os mapas de delimitação das áreas urbanas consolidadas</w:t>
      </w:r>
      <w:r w:rsidR="006B63DE" w:rsidRPr="000A661E">
        <w:rPr>
          <w:rFonts w:ascii="Times New Roman" w:hAnsi="Times New Roman" w:cs="Times New Roman"/>
          <w:sz w:val="24"/>
          <w:szCs w:val="24"/>
        </w:rPr>
        <w:t xml:space="preserve"> e estabelece medidas para a regularização ambiental e/ou fundiária de imóveis situados às margens </w:t>
      </w:r>
      <w:proofErr w:type="gramStart"/>
      <w:r w:rsidR="006B63DE" w:rsidRPr="000A661E">
        <w:rPr>
          <w:rFonts w:ascii="Times New Roman" w:hAnsi="Times New Roman" w:cs="Times New Roman"/>
          <w:sz w:val="24"/>
          <w:szCs w:val="24"/>
        </w:rPr>
        <w:t>de cursos d</w:t>
      </w:r>
      <w:proofErr w:type="gramEnd"/>
      <w:r w:rsidR="006B63DE" w:rsidRPr="000A661E">
        <w:rPr>
          <w:rFonts w:ascii="Times New Roman" w:hAnsi="Times New Roman" w:cs="Times New Roman"/>
          <w:sz w:val="24"/>
          <w:szCs w:val="24"/>
        </w:rPr>
        <w:t xml:space="preserve">`água naturais em tais locais. 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0A661E">
        <w:rPr>
          <w:rFonts w:ascii="Times New Roman" w:hAnsi="Times New Roman" w:cs="Times New Roman"/>
          <w:sz w:val="24"/>
          <w:szCs w:val="24"/>
        </w:rPr>
        <w:t>. As medidas de que trata esta Lei abrangem edificações já existentes, com ou sem a emissão de Habite-se ou Alvará de Construção, e a realização de futuras</w:t>
      </w:r>
      <w:r w:rsidR="00402D0D">
        <w:rPr>
          <w:rFonts w:ascii="Times New Roman" w:hAnsi="Times New Roman" w:cs="Times New Roman"/>
          <w:sz w:val="24"/>
          <w:szCs w:val="24"/>
        </w:rPr>
        <w:t xml:space="preserve"> </w:t>
      </w:r>
      <w:r w:rsidRPr="000A661E">
        <w:rPr>
          <w:rFonts w:ascii="Times New Roman" w:hAnsi="Times New Roman" w:cs="Times New Roman"/>
          <w:sz w:val="24"/>
          <w:szCs w:val="24"/>
        </w:rPr>
        <w:t>edificações.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DE" w:rsidRPr="000A661E" w:rsidRDefault="00037A5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Art. 2º</w:t>
      </w:r>
      <w:r w:rsidR="00BA34B6" w:rsidRPr="000A661E">
        <w:rPr>
          <w:rFonts w:ascii="Times New Roman" w:hAnsi="Times New Roman" w:cs="Times New Roman"/>
          <w:sz w:val="24"/>
          <w:szCs w:val="24"/>
        </w:rPr>
        <w:t>.</w:t>
      </w:r>
      <w:r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6B63DE" w:rsidRPr="000A661E">
        <w:rPr>
          <w:rFonts w:ascii="Times New Roman" w:hAnsi="Times New Roman" w:cs="Times New Roman"/>
          <w:sz w:val="24"/>
          <w:szCs w:val="24"/>
        </w:rPr>
        <w:t>Para os fins desta Lei, considera-se: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 – área de preservação permanente (APP): área protegida, coberta ou não por vegetação nativa, cuja função ambiental é preservar os recursos hídricos, a paisagem, a estabilidade geológica e a biodiversidade, facilitar o fluxo gênico de fauna e flora, proteger o solo e assegurar o bem-estar das populações humanas;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II – área rural consolidada: área de imóvel rural com ocupação antrópica preexistente a 22 de julho de 2008, com edificações, benfeitorias ou atividades </w:t>
      </w:r>
      <w:proofErr w:type="spellStart"/>
      <w:r w:rsidRPr="000A661E">
        <w:rPr>
          <w:rFonts w:ascii="Times New Roman" w:hAnsi="Times New Roman" w:cs="Times New Roman"/>
          <w:sz w:val="24"/>
          <w:szCs w:val="24"/>
        </w:rPr>
        <w:t>agrossilvipastoris</w:t>
      </w:r>
      <w:proofErr w:type="spellEnd"/>
      <w:r w:rsidRPr="000A661E">
        <w:rPr>
          <w:rFonts w:ascii="Times New Roman" w:hAnsi="Times New Roman" w:cs="Times New Roman"/>
          <w:sz w:val="24"/>
          <w:szCs w:val="24"/>
        </w:rPr>
        <w:t xml:space="preserve">, admitida, neste último caso, a adoção do regime de pousio; 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III – área urbana consolidada: parcela da área urbana</w:t>
      </w:r>
      <w:r w:rsidR="00357025" w:rsidRPr="000A661E">
        <w:rPr>
          <w:rFonts w:ascii="Times New Roman" w:hAnsi="Times New Roman" w:cs="Times New Roman"/>
          <w:sz w:val="24"/>
          <w:szCs w:val="24"/>
        </w:rPr>
        <w:t xml:space="preserve"> definida no mapa do ANEXO </w:t>
      </w:r>
      <w:r w:rsidR="00914698" w:rsidRPr="000A661E">
        <w:rPr>
          <w:rFonts w:ascii="Times New Roman" w:hAnsi="Times New Roman" w:cs="Times New Roman"/>
          <w:sz w:val="24"/>
          <w:szCs w:val="24"/>
        </w:rPr>
        <w:t>I</w:t>
      </w:r>
      <w:r w:rsidR="00357025" w:rsidRPr="000A661E">
        <w:rPr>
          <w:rFonts w:ascii="Times New Roman" w:hAnsi="Times New Roman" w:cs="Times New Roman"/>
          <w:sz w:val="24"/>
          <w:szCs w:val="24"/>
        </w:rPr>
        <w:t>,</w:t>
      </w:r>
      <w:r w:rsidRPr="000A661E">
        <w:rPr>
          <w:rFonts w:ascii="Times New Roman" w:hAnsi="Times New Roman" w:cs="Times New Roman"/>
          <w:sz w:val="24"/>
          <w:szCs w:val="24"/>
        </w:rPr>
        <w:t xml:space="preserve"> com malha viária implantada e que tenha, no mínimo, 2 (dois) dos seguintes equipamentos de infraestrutura urbana implantados: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a) drenagem de águas pluviais urbanas;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b) esgotamento sanitário;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c) abastecimento de água potável;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d) distribuição de energia elétrica; ou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e) limpeza urbana, coleta e manejo de resíduos sólidos;</w:t>
      </w:r>
    </w:p>
    <w:p w:rsidR="000A0216" w:rsidRPr="000A661E" w:rsidRDefault="000A0216" w:rsidP="000A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IV - Área Urbana Não Consolidada, aquela integrante do perímetro urbano municipal, mas não inserida nos incisos III deste artigo;</w:t>
      </w:r>
    </w:p>
    <w:p w:rsidR="006B63DE" w:rsidRPr="000A661E" w:rsidRDefault="00357025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</w:t>
      </w:r>
      <w:r w:rsidR="006B63DE" w:rsidRPr="000A661E">
        <w:rPr>
          <w:rFonts w:ascii="Times New Roman" w:hAnsi="Times New Roman" w:cs="Times New Roman"/>
          <w:sz w:val="24"/>
          <w:szCs w:val="24"/>
        </w:rPr>
        <w:t xml:space="preserve"> – área verde urbana: espaços, públicos ou privados, com predomínio de vegetação, preferencialmente nativa, natural ou recuperada, previstos no Plano Diretor, nas Leis de Zoneamento Urbano e de Uso do Solo do Município, indisponíveis para construção de moradias, destinados aos </w:t>
      </w:r>
      <w:r w:rsidR="006B63DE" w:rsidRPr="000A661E">
        <w:rPr>
          <w:rFonts w:ascii="Times New Roman" w:hAnsi="Times New Roman" w:cs="Times New Roman"/>
          <w:sz w:val="24"/>
          <w:szCs w:val="24"/>
        </w:rPr>
        <w:lastRenderedPageBreak/>
        <w:t>propósitos de recreação, lazer, melhoria da qualidade ambiental urbana, proteção dos recursos hídricos, manutenção ou melhoria paisagística, proteção de bens e manifestações culturais;</w:t>
      </w:r>
    </w:p>
    <w:p w:rsidR="00357025" w:rsidRPr="000A661E" w:rsidRDefault="00236571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</w:t>
      </w:r>
      <w:r w:rsidR="000A0216" w:rsidRPr="000A661E">
        <w:rPr>
          <w:rFonts w:ascii="Times New Roman" w:hAnsi="Times New Roman" w:cs="Times New Roman"/>
          <w:sz w:val="24"/>
          <w:szCs w:val="24"/>
        </w:rPr>
        <w:t>I</w:t>
      </w:r>
      <w:r w:rsidRPr="000A661E">
        <w:rPr>
          <w:rFonts w:ascii="Times New Roman" w:hAnsi="Times New Roman" w:cs="Times New Roman"/>
          <w:sz w:val="24"/>
          <w:szCs w:val="24"/>
        </w:rPr>
        <w:t xml:space="preserve"> - </w:t>
      </w:r>
      <w:r w:rsidR="00357025" w:rsidRPr="000A661E">
        <w:rPr>
          <w:rFonts w:ascii="Times New Roman" w:hAnsi="Times New Roman" w:cs="Times New Roman"/>
          <w:sz w:val="24"/>
          <w:szCs w:val="24"/>
        </w:rPr>
        <w:t>Utilidade pública: a) as atividades de segurança nacional e proteção sanitária; b) as obras de infraestrutura destinadas às concessões e aos serviços públicos de transporte, sistema viário (inclusive aquele necessário aos parcelamentos de solo urbano aprovados pelos Municípios), saneamento, gestão de resíduos, energia, telecomunicações, radiodifusão, instalações necessárias à realização de competições esportivas estaduais, nacionais ou internacionais, bem como mineração, exceto, neste último caso, a extração de areia, argila, saibro e cascalho; c) atividades e obras de defesa civil; d) atividades que comprovadamente proporcionem melhorias na proteção das funções ambientais; e) outras atividades similares devidamente caracterizadas e motivadas em procedimento administrativo próprio, quando inexistir alternativa técnica e locacional ao empreendimento proposto, definidas em ato do Chefe do Poder Executivo.</w:t>
      </w:r>
    </w:p>
    <w:p w:rsidR="00357025" w:rsidRPr="000A661E" w:rsidRDefault="00236571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VI</w:t>
      </w:r>
      <w:r w:rsidR="000A0216" w:rsidRPr="000A661E">
        <w:rPr>
          <w:rFonts w:ascii="Times New Roman" w:hAnsi="Times New Roman" w:cs="Times New Roman"/>
          <w:sz w:val="24"/>
          <w:szCs w:val="24"/>
        </w:rPr>
        <w:t>I</w:t>
      </w:r>
      <w:r w:rsidRPr="000A661E">
        <w:rPr>
          <w:rFonts w:ascii="Times New Roman" w:hAnsi="Times New Roman" w:cs="Times New Roman"/>
          <w:sz w:val="24"/>
          <w:szCs w:val="24"/>
        </w:rPr>
        <w:t xml:space="preserve"> - </w:t>
      </w:r>
      <w:r w:rsidR="00357025" w:rsidRPr="000A661E">
        <w:rPr>
          <w:rFonts w:ascii="Times New Roman" w:hAnsi="Times New Roman" w:cs="Times New Roman"/>
          <w:sz w:val="24"/>
          <w:szCs w:val="24"/>
        </w:rPr>
        <w:t>Interesse Social: a) as atividades imprescindíveis à proteção da integridade da vegetação</w:t>
      </w:r>
      <w:r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357025" w:rsidRPr="000A661E">
        <w:rPr>
          <w:rFonts w:ascii="Times New Roman" w:hAnsi="Times New Roman" w:cs="Times New Roman"/>
          <w:sz w:val="24"/>
          <w:szCs w:val="24"/>
        </w:rPr>
        <w:t>nativa, tais como prevenção, combate e controle do fogo, controle da erosão, erradicação de invasoras e proteção de plantios com espécies nativas; b) a exploração agroflorestal sustentável praticada na pequena propriedade ou posse rural familiar ou por povos e comunidades tradicionais, desde que não descaracterize a cobertura vegetal existente e não prejudique a função ambiental da área; c) a implantação de infraestrutura pública destinada a esportes, lazer e atividades educacionais e culturais ao ar livre em áreas urbanas e rurais consolidadas, observadas as condições estabelecidas na legislação vigente; d) a regularização fundiária de assentamentos humanos ocupados predominantemente por população de baixa renda em áreas urbanas consolidadas, conforme Lei nº 11.977/09; e) implantação de instalações necessárias à captação e condução de água e de efluentes tratados para projetos cujos recursos hídricos são partes integrantes e essenciais da atividade; f) as atividades de pesquisa e extração de areia, argila, saibro e cascalho, outorgadas pela autoridade competente; g) outras atividades similares devidamente caracterizadas e motivadas em procedimento administrativo próprio, quando inexistir alternativa técnica e locacional à atividade proposta, definidas em ato do Chefe do Poder Executivo.</w:t>
      </w:r>
    </w:p>
    <w:p w:rsidR="00357025" w:rsidRPr="000A661E" w:rsidRDefault="00236571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VII</w:t>
      </w:r>
      <w:r w:rsidR="000A0216" w:rsidRPr="000A661E">
        <w:rPr>
          <w:rFonts w:ascii="Times New Roman" w:hAnsi="Times New Roman" w:cs="Times New Roman"/>
          <w:sz w:val="24"/>
          <w:szCs w:val="24"/>
        </w:rPr>
        <w:t>I</w:t>
      </w:r>
      <w:r w:rsidRPr="000A661E">
        <w:rPr>
          <w:rFonts w:ascii="Times New Roman" w:hAnsi="Times New Roman" w:cs="Times New Roman"/>
          <w:sz w:val="24"/>
          <w:szCs w:val="24"/>
        </w:rPr>
        <w:t xml:space="preserve"> - </w:t>
      </w:r>
      <w:r w:rsidR="00357025" w:rsidRPr="000A661E">
        <w:rPr>
          <w:rFonts w:ascii="Times New Roman" w:hAnsi="Times New Roman" w:cs="Times New Roman"/>
          <w:sz w:val="24"/>
          <w:szCs w:val="24"/>
        </w:rPr>
        <w:t xml:space="preserve">Canalização (seção aberta e fechada): modificação ou alteração da seção de um curso d’água (rio, ribeirão, córrego etc.), podendo ser a céu aberto (canais) ou de contorno fechado (galerias), normalmente com seções geométricas trapezoidal, retangular ou circular, e revestidos com terra, </w:t>
      </w:r>
      <w:proofErr w:type="spellStart"/>
      <w:r w:rsidR="00357025" w:rsidRPr="000A661E">
        <w:rPr>
          <w:rFonts w:ascii="Times New Roman" w:hAnsi="Times New Roman" w:cs="Times New Roman"/>
          <w:sz w:val="24"/>
          <w:szCs w:val="24"/>
        </w:rPr>
        <w:t>enrocamento</w:t>
      </w:r>
      <w:proofErr w:type="spellEnd"/>
      <w:r w:rsidR="00357025" w:rsidRPr="000A661E">
        <w:rPr>
          <w:rFonts w:ascii="Times New Roman" w:hAnsi="Times New Roman" w:cs="Times New Roman"/>
          <w:sz w:val="24"/>
          <w:szCs w:val="24"/>
        </w:rPr>
        <w:t xml:space="preserve"> (rachão), pedra argamassada, concreto, </w:t>
      </w:r>
      <w:proofErr w:type="spellStart"/>
      <w:r w:rsidR="00357025" w:rsidRPr="000A661E">
        <w:rPr>
          <w:rFonts w:ascii="Times New Roman" w:hAnsi="Times New Roman" w:cs="Times New Roman"/>
          <w:sz w:val="24"/>
          <w:szCs w:val="24"/>
        </w:rPr>
        <w:t>gabião</w:t>
      </w:r>
      <w:proofErr w:type="spellEnd"/>
      <w:r w:rsidR="00357025" w:rsidRPr="000A661E">
        <w:rPr>
          <w:rFonts w:ascii="Times New Roman" w:hAnsi="Times New Roman" w:cs="Times New Roman"/>
          <w:sz w:val="24"/>
          <w:szCs w:val="24"/>
        </w:rPr>
        <w:t>, terra armada, entre outros.</w:t>
      </w:r>
    </w:p>
    <w:p w:rsidR="00357025" w:rsidRPr="000A661E" w:rsidRDefault="000A0216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IX</w:t>
      </w:r>
      <w:r w:rsidR="00236571" w:rsidRPr="000A661E">
        <w:rPr>
          <w:rFonts w:ascii="Times New Roman" w:hAnsi="Times New Roman" w:cs="Times New Roman"/>
          <w:sz w:val="24"/>
          <w:szCs w:val="24"/>
        </w:rPr>
        <w:t xml:space="preserve"> - </w:t>
      </w:r>
      <w:r w:rsidR="00357025" w:rsidRPr="000A661E">
        <w:rPr>
          <w:rFonts w:ascii="Times New Roman" w:hAnsi="Times New Roman" w:cs="Times New Roman"/>
          <w:sz w:val="24"/>
          <w:szCs w:val="24"/>
        </w:rPr>
        <w:t xml:space="preserve">Curso d'água: fluxo de água natural, não exclusivamente dependente do escoamento superficial da vizinhança imediata, com a presença de uma ou mais nascentes, correndo em leito entre margens visíveis, com vazão contínua, desembocando em curso de água maior, lago ou mar, podendo também desaparecer sob a superfície do solo, sendo também considerados cursos de água a corrente, o ribeirão, a ribeira, o regato, o arroio, o riacho, o córrego, o boqueirão, a sanga e o </w:t>
      </w:r>
      <w:proofErr w:type="spellStart"/>
      <w:r w:rsidR="00357025" w:rsidRPr="000A661E">
        <w:rPr>
          <w:rFonts w:ascii="Times New Roman" w:hAnsi="Times New Roman" w:cs="Times New Roman"/>
          <w:sz w:val="24"/>
          <w:szCs w:val="24"/>
        </w:rPr>
        <w:t>lageado</w:t>
      </w:r>
      <w:proofErr w:type="spellEnd"/>
      <w:r w:rsidR="00357025" w:rsidRPr="000A661E">
        <w:rPr>
          <w:rFonts w:ascii="Times New Roman" w:hAnsi="Times New Roman" w:cs="Times New Roman"/>
          <w:sz w:val="24"/>
          <w:szCs w:val="24"/>
        </w:rPr>
        <w:t>.</w:t>
      </w:r>
    </w:p>
    <w:p w:rsidR="00357025" w:rsidRPr="000A661E" w:rsidRDefault="000A0216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X</w:t>
      </w:r>
      <w:r w:rsidR="00236571" w:rsidRPr="000A661E">
        <w:rPr>
          <w:rFonts w:ascii="Times New Roman" w:hAnsi="Times New Roman" w:cs="Times New Roman"/>
          <w:sz w:val="24"/>
          <w:szCs w:val="24"/>
        </w:rPr>
        <w:t xml:space="preserve"> - </w:t>
      </w:r>
      <w:r w:rsidR="00357025" w:rsidRPr="000A661E">
        <w:rPr>
          <w:rFonts w:ascii="Times New Roman" w:hAnsi="Times New Roman" w:cs="Times New Roman"/>
          <w:sz w:val="24"/>
          <w:szCs w:val="24"/>
        </w:rPr>
        <w:t>Retificação de curso d’água: alteração geométrica do traçado do curso d'água.</w:t>
      </w:r>
    </w:p>
    <w:p w:rsidR="00357025" w:rsidRPr="000A661E" w:rsidRDefault="00236571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X</w:t>
      </w:r>
      <w:r w:rsidR="000A0216" w:rsidRPr="000A661E">
        <w:rPr>
          <w:rFonts w:ascii="Times New Roman" w:hAnsi="Times New Roman" w:cs="Times New Roman"/>
          <w:sz w:val="24"/>
          <w:szCs w:val="24"/>
        </w:rPr>
        <w:t>I</w:t>
      </w:r>
      <w:r w:rsidRPr="000A661E">
        <w:rPr>
          <w:rFonts w:ascii="Times New Roman" w:hAnsi="Times New Roman" w:cs="Times New Roman"/>
          <w:sz w:val="24"/>
          <w:szCs w:val="24"/>
        </w:rPr>
        <w:t xml:space="preserve"> - </w:t>
      </w:r>
      <w:r w:rsidR="00357025" w:rsidRPr="000A661E">
        <w:rPr>
          <w:rFonts w:ascii="Times New Roman" w:hAnsi="Times New Roman" w:cs="Times New Roman"/>
          <w:sz w:val="24"/>
          <w:szCs w:val="24"/>
        </w:rPr>
        <w:t xml:space="preserve">Atividades eventuais ou de baixo impacto ambiental: a) abertura de pequenas vias de acesso interno e suas pontes e pontilhões, quando necessárias à travessia de um curso d’água, ao acesso de pessoas e animais para a obtenção de água ou à retirada de produtos oriundos das atividades de manejo agroflorestal sustentável; b) implantação de instalações necessárias à captação e condução de água e efluentes tratados, desde que comprovada a outorga do direito de uso da água, quando couber; c) implantação de trilhas para o desenvolvimento do ecoturismo; d) construção de rampa de lançamento de barcos e pequeno ancoradouro; e) construção de moradia de agricultores familiares, remanescentes de comunidades quilombolas e outras populações extrativistas e tradicionais em áreas rurais, onde o abastecimento de água se dê pelo esforço próprio dos moradores; f) construção e manutenção de cercas na propriedade; g) pesquisa científica relativa a recursos ambientais, respeitados outros </w:t>
      </w:r>
      <w:r w:rsidR="00357025" w:rsidRPr="000A661E">
        <w:rPr>
          <w:rFonts w:ascii="Times New Roman" w:hAnsi="Times New Roman" w:cs="Times New Roman"/>
          <w:sz w:val="24"/>
          <w:szCs w:val="24"/>
        </w:rPr>
        <w:lastRenderedPageBreak/>
        <w:t>requisitos previstos na legislação aplicável; h) coleta de produtos não madeireiros para fins de subsistência e produção de mudas, como sementes, castanhas e frutos, respeitada a legislação específica de acesso a</w:t>
      </w:r>
    </w:p>
    <w:p w:rsidR="00357025" w:rsidRPr="000A661E" w:rsidRDefault="00357025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recursos genéticos; i) plantio de espécies nativas produtoras de frutos, sementes, castanhas e outros produtos vegetais, desde que não implique supressão da vegetação existente nem prejudique a função ambiental da área; j) exploração agroflorestal e manejo florestal sustentável, comunitário e familiar, incluindo a extração de produtos florestais não madeireiros, desde que não descaracterizem a cobertura vegetal nativa existente nem prejudiquem a função ambiental da área; k) outras ações ou atividades similares, reconhecidas como eventuais e de baixo impacto ambiental em ato do Conselho Nacional do Meio Ambiente - CONAMA ou do Conselho Estadual de Meio Ambiente – CONSEMA.</w:t>
      </w:r>
    </w:p>
    <w:p w:rsidR="00357025" w:rsidRPr="000A661E" w:rsidRDefault="00357025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25" w:rsidRPr="000A661E" w:rsidRDefault="00BD4A4C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Art. 3º As áreas de preservação permanente existentes às margens de cursos d'água naturais perenes e intermitentes, excluídos os efêmeros, localizados em áreas urbanas consolidadas, serão delimitadas de acordo com </w:t>
      </w:r>
      <w:r w:rsidR="009E02F3" w:rsidRPr="000A661E">
        <w:rPr>
          <w:rFonts w:ascii="Times New Roman" w:hAnsi="Times New Roman" w:cs="Times New Roman"/>
          <w:sz w:val="24"/>
          <w:szCs w:val="24"/>
        </w:rPr>
        <w:t>os mapas do Anexo I</w:t>
      </w:r>
      <w:r w:rsidRPr="000A661E">
        <w:rPr>
          <w:rFonts w:ascii="Times New Roman" w:hAnsi="Times New Roman" w:cs="Times New Roman"/>
          <w:sz w:val="24"/>
          <w:szCs w:val="24"/>
        </w:rPr>
        <w:t>, observando-se, no mínimo, as seguintes metragens:</w:t>
      </w:r>
    </w:p>
    <w:p w:rsidR="00FE20FE" w:rsidRPr="000A661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0A661E">
        <w:rPr>
          <w:rFonts w:ascii="Times New Roman" w:hAnsi="Times New Roman" w:cs="Times New Roman"/>
          <w:sz w:val="24"/>
          <w:szCs w:val="24"/>
        </w:rPr>
        <w:t>quinze</w:t>
      </w:r>
      <w:proofErr w:type="gramEnd"/>
      <w:r w:rsidRPr="000A661E">
        <w:rPr>
          <w:rFonts w:ascii="Times New Roman" w:hAnsi="Times New Roman" w:cs="Times New Roman"/>
          <w:sz w:val="24"/>
          <w:szCs w:val="24"/>
        </w:rPr>
        <w:t xml:space="preserve"> (15) metros, para áreas urbana comprovadamente consolidadas até 31 de dezembro de 2016;</w:t>
      </w:r>
    </w:p>
    <w:p w:rsidR="00FE20FE" w:rsidRPr="000A661E" w:rsidRDefault="00FE20FE" w:rsidP="00FE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 – trinta (30) metros, todas as demais áreas do município;</w:t>
      </w:r>
    </w:p>
    <w:p w:rsidR="00BD4A4C" w:rsidRPr="000A661E" w:rsidRDefault="00BD4A4C" w:rsidP="00BD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§1º Excetuam-se do disposto nos incisos I e II, deste artigo:</w:t>
      </w:r>
    </w:p>
    <w:p w:rsidR="00BD4A4C" w:rsidRPr="000A661E" w:rsidRDefault="00BD4A4C" w:rsidP="00BD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 - os imóveis localizados ao longo de cursos d’água, com edificações já aprovadas com APP de 15,00m (quinze metros);</w:t>
      </w:r>
    </w:p>
    <w:p w:rsidR="00BD4A4C" w:rsidRPr="000A661E" w:rsidRDefault="00BD4A4C" w:rsidP="00BD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 - nos imóveis situados ao longo de cursos d’água com via pública oficial localizada entre estes e o imóveis, hipótese em que será considerada como APP a faixa marginal mínima verificada até o alinhamento da via pública.</w:t>
      </w:r>
    </w:p>
    <w:p w:rsidR="00BD4A4C" w:rsidRPr="000A661E" w:rsidRDefault="00BD4A4C" w:rsidP="00BD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25" w:rsidRPr="000A661E" w:rsidRDefault="00541C84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Art. 4º - </w:t>
      </w:r>
      <w:r w:rsidR="00357025" w:rsidRPr="000A661E">
        <w:rPr>
          <w:rFonts w:ascii="Times New Roman" w:hAnsi="Times New Roman" w:cs="Times New Roman"/>
          <w:sz w:val="24"/>
          <w:szCs w:val="24"/>
        </w:rPr>
        <w:t xml:space="preserve">Não são consideradas </w:t>
      </w:r>
      <w:proofErr w:type="spellStart"/>
      <w:r w:rsidR="00357025" w:rsidRPr="000A661E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357025" w:rsidRPr="000A661E">
        <w:rPr>
          <w:rFonts w:ascii="Times New Roman" w:hAnsi="Times New Roman" w:cs="Times New Roman"/>
          <w:sz w:val="24"/>
          <w:szCs w:val="24"/>
        </w:rPr>
        <w:t>, as áreas cobertas ou não com vegetação:</w:t>
      </w:r>
    </w:p>
    <w:p w:rsidR="00357025" w:rsidRPr="000A661E" w:rsidRDefault="00357025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 – no entorno de reservatórios artificiais de água que não decorram de barramento ou represamento de cursos d’água naturais e nos formados preponderantemente por acumulação de água de chuva;</w:t>
      </w:r>
    </w:p>
    <w:p w:rsidR="00357025" w:rsidRPr="000A661E" w:rsidRDefault="00357025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0A661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A661E">
        <w:rPr>
          <w:rFonts w:ascii="Times New Roman" w:hAnsi="Times New Roman" w:cs="Times New Roman"/>
          <w:sz w:val="24"/>
          <w:szCs w:val="24"/>
        </w:rPr>
        <w:t xml:space="preserve"> entorno de acumulações naturais ou artificiais de água que tenham, isoladamente consideradas, superfície inferior a 1 ha (um hectare), sendo vedada nova supressão de áreas de vegetação nativa, salvo autorização do órgão ambiental estadual;</w:t>
      </w:r>
    </w:p>
    <w:p w:rsidR="00357025" w:rsidRPr="000A661E" w:rsidRDefault="00357025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III – nas faixas marginais de canais, valas, galerias de drenagem ou de irrigação e talvegues de escoamento de águas da chuva;</w:t>
      </w:r>
    </w:p>
    <w:p w:rsidR="00357025" w:rsidRPr="000A661E" w:rsidRDefault="00357025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IV – nas faixas marginais de cursos d’água não naturais, devido à realização de atividades de canalização, tubulação ou incorporação de cursos d’água a sistemas produtivos ou de drenagem urbana ou rural; e</w:t>
      </w:r>
    </w:p>
    <w:p w:rsidR="00357025" w:rsidRPr="000A661E" w:rsidRDefault="00357025" w:rsidP="003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 – nas várzea</w:t>
      </w:r>
      <w:r w:rsidR="00541C84" w:rsidRPr="000A661E">
        <w:rPr>
          <w:rFonts w:ascii="Times New Roman" w:hAnsi="Times New Roman" w:cs="Times New Roman"/>
          <w:sz w:val="24"/>
          <w:szCs w:val="24"/>
        </w:rPr>
        <w:t>s, fora dos limites previstos pelo Código Florestal</w:t>
      </w:r>
      <w:r w:rsidRPr="000A661E">
        <w:rPr>
          <w:rFonts w:ascii="Times New Roman" w:hAnsi="Times New Roman" w:cs="Times New Roman"/>
          <w:sz w:val="24"/>
          <w:szCs w:val="24"/>
        </w:rPr>
        <w:t>.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2A" w:rsidRDefault="005F682A" w:rsidP="00541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DE" w:rsidRPr="000A661E" w:rsidRDefault="006B63DE" w:rsidP="00541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6B63DE" w:rsidRPr="000A661E" w:rsidRDefault="006B63DE" w:rsidP="00541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DAS MEDIDAS DE REGULARIZAÇÃO AMBIENTAL E/OU FUNDIÁRIA DE IMÓVEIS EM ÁREA URBANA CONSOLIDADA</w:t>
      </w:r>
    </w:p>
    <w:p w:rsidR="006B63DE" w:rsidRPr="000A661E" w:rsidRDefault="006B63DE" w:rsidP="006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lastRenderedPageBreak/>
        <w:t>Art. 4º O reconhecimento de área urbana consolidada e a autorização para regularização ambiental somente se dará nos imóveis que estejam inseridos na área passível de consolidação verificada em 31 de dezembro de 2016 e identificada no Mapa que constitui o Anexo I desta Lei.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Art. 5º O interessado na regularização ambiental de área de preservação permanente deverá protocolar pedido, junto </w:t>
      </w:r>
      <w:r w:rsidR="001370D2" w:rsidRPr="000A661E">
        <w:rPr>
          <w:rFonts w:ascii="Times New Roman" w:hAnsi="Times New Roman" w:cs="Times New Roman"/>
          <w:sz w:val="24"/>
          <w:szCs w:val="24"/>
        </w:rPr>
        <w:t>ao Município</w:t>
      </w:r>
      <w:r w:rsidRPr="000A661E">
        <w:rPr>
          <w:rFonts w:ascii="Times New Roman" w:hAnsi="Times New Roman" w:cs="Times New Roman"/>
          <w:sz w:val="24"/>
          <w:szCs w:val="24"/>
        </w:rPr>
        <w:t>, acompanhado dos seguintes documentos e informações: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 – cópia da consulta para construir;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 – certidão de inteiro teor do imóvel atualizada;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III – número do cadastro ou da inscrição cadastral do imóvel no Município;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IV – planta de situação, assinada por profissional habilitado, contendo: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a) dimensões do terreno em suas medidas lineares; 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b) a faixa de APP, observado o art. 3º, com indicação da sua área e largura;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c) distância de qualquer uma das divisas do imóvel, incluindo localização dos</w:t>
      </w:r>
      <w:r w:rsidR="00BA34B6"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Pr="000A661E">
        <w:rPr>
          <w:rFonts w:ascii="Times New Roman" w:hAnsi="Times New Roman" w:cs="Times New Roman"/>
          <w:sz w:val="24"/>
          <w:szCs w:val="24"/>
        </w:rPr>
        <w:t>confrontantes e das vias públicas mais próximas;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d) distância dos cursos d’água, tubulados ou não, mais próximos ou que atravessem o imóvel;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 - tipo de uso e ocupação do solo pretendido.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Art. 6º Recebido o pedido, este será encaminhado à SECRETARIA</w:t>
      </w:r>
      <w:r w:rsidR="00FB2BAA" w:rsidRPr="000A661E">
        <w:rPr>
          <w:rFonts w:ascii="Times New Roman" w:hAnsi="Times New Roman" w:cs="Times New Roman"/>
          <w:sz w:val="24"/>
          <w:szCs w:val="24"/>
        </w:rPr>
        <w:t xml:space="preserve"> MUNICIPAL DE AGRICULTURA PECUÁRIA E MEIO AMBIENTE E INDÚSTRIA E COMÉRCIO</w:t>
      </w:r>
      <w:r w:rsidRPr="000A661E">
        <w:rPr>
          <w:rFonts w:ascii="Times New Roman" w:hAnsi="Times New Roman" w:cs="Times New Roman"/>
          <w:sz w:val="24"/>
          <w:szCs w:val="24"/>
        </w:rPr>
        <w:t xml:space="preserve"> que, após exame dos dados previstos no art. 5º, instruirá o processo com informações relativas à especificação da ocupação consolidada existente na área, utilizando-se como base as informações disponíveis nas plantas cartográficas do Município, como sistemas de infraestrutura urbana e de saneamento básico implantados, e outros serviços e equipamentos públicos.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Art. 7º Após a manifestação da </w:t>
      </w:r>
      <w:r w:rsidR="00FB2BAA" w:rsidRPr="000A661E">
        <w:rPr>
          <w:rFonts w:ascii="Times New Roman" w:hAnsi="Times New Roman" w:cs="Times New Roman"/>
          <w:sz w:val="24"/>
          <w:szCs w:val="24"/>
        </w:rPr>
        <w:t>SECRETARIA MUNICIPAL DE AGRICULTURA PECUÁRIA E MEIO AMBIENTE E INDÚSTRIA E COMÉRCIO</w:t>
      </w:r>
      <w:r w:rsidRPr="000A661E">
        <w:rPr>
          <w:rFonts w:ascii="Times New Roman" w:hAnsi="Times New Roman" w:cs="Times New Roman"/>
          <w:sz w:val="24"/>
          <w:szCs w:val="24"/>
        </w:rPr>
        <w:t xml:space="preserve">, o processo seguirá para análise </w:t>
      </w:r>
      <w:r w:rsidR="001370D2" w:rsidRPr="000A661E">
        <w:rPr>
          <w:rFonts w:ascii="Times New Roman" w:hAnsi="Times New Roman" w:cs="Times New Roman"/>
          <w:sz w:val="24"/>
          <w:szCs w:val="24"/>
        </w:rPr>
        <w:t>e</w:t>
      </w:r>
      <w:r w:rsidRPr="000A661E">
        <w:rPr>
          <w:rFonts w:ascii="Times New Roman" w:hAnsi="Times New Roman" w:cs="Times New Roman"/>
          <w:sz w:val="24"/>
          <w:szCs w:val="24"/>
        </w:rPr>
        <w:t xml:space="preserve"> identificação, caso houver, dos perigos e a estimativa dos riscos da ocupação para a integridade física dos ocupantes ou de terceiros, considerando a suscetibilidades da área a movimentos gravitacionais de massa, inundação brusca (enxurrada) ou processo geodinâmicos e hidrodinâmicos correlatos, de conformidade com o Mapa de Restrições de Ocupação</w:t>
      </w:r>
      <w:r w:rsidR="001370D2" w:rsidRPr="000A661E">
        <w:rPr>
          <w:rFonts w:ascii="Times New Roman" w:hAnsi="Times New Roman" w:cs="Times New Roman"/>
          <w:sz w:val="24"/>
          <w:szCs w:val="24"/>
        </w:rPr>
        <w:t xml:space="preserve"> (Mapa de Riscos)</w:t>
      </w:r>
      <w:r w:rsidRPr="000A661E">
        <w:rPr>
          <w:rFonts w:ascii="Times New Roman" w:hAnsi="Times New Roman" w:cs="Times New Roman"/>
          <w:sz w:val="24"/>
          <w:szCs w:val="24"/>
        </w:rPr>
        <w:t>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0A661E">
        <w:rPr>
          <w:rFonts w:ascii="Times New Roman" w:hAnsi="Times New Roman" w:cs="Times New Roman"/>
          <w:sz w:val="24"/>
          <w:szCs w:val="24"/>
        </w:rPr>
        <w:t>. Fica dispensada a manifestação da na hipótese do imóvel estar localizado em área sem restrições geológicas, conforme mapeamento específico.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Art. 9º Caberá à </w:t>
      </w:r>
      <w:r w:rsidR="00FB2BAA" w:rsidRPr="000A661E">
        <w:rPr>
          <w:rFonts w:ascii="Times New Roman" w:hAnsi="Times New Roman" w:cs="Times New Roman"/>
          <w:sz w:val="24"/>
          <w:szCs w:val="24"/>
        </w:rPr>
        <w:t>SECRETARIA MUNICIPAL DE AGRICULTURA PECUÁRIA E MEIO AMBIENTE E INDÚSTRIA E COMÉRCIO</w:t>
      </w:r>
      <w:r w:rsidRPr="000A661E">
        <w:rPr>
          <w:rFonts w:ascii="Times New Roman" w:hAnsi="Times New Roman" w:cs="Times New Roman"/>
          <w:sz w:val="24"/>
          <w:szCs w:val="24"/>
        </w:rPr>
        <w:t xml:space="preserve"> a análise do processo de regularização ambiental da APP, baseada nos seguintes elementos: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0A66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661E">
        <w:rPr>
          <w:rFonts w:ascii="Times New Roman" w:hAnsi="Times New Roman" w:cs="Times New Roman"/>
          <w:sz w:val="24"/>
          <w:szCs w:val="24"/>
        </w:rPr>
        <w:t xml:space="preserve"> caracterização físico-ambiental e a avaliação dos riscos ambientais da área;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II - a identificação dos recursos ambientais, dos passivos e fragilidades da área; 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III - a identificação das unidades de conservação e das áreas de proteção de mananciais na área de influência direta da ocupação; 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IV - a indicação das faixas ou áreas em que devem ser resguardadas as características típicas da Área de Preservação Permanente com a devida proposta de recuperação de áreas degradadas e daquelas não passíveis de regularização, quando couber;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 - a demonstração de garantia de acesso livre e gratuito pela população ao rio e aos demais cursos d’água, quando couber.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lastRenderedPageBreak/>
        <w:t xml:space="preserve">Art. 10. </w:t>
      </w:r>
      <w:r w:rsidR="001370D2" w:rsidRPr="000A661E">
        <w:rPr>
          <w:rFonts w:ascii="Times New Roman" w:hAnsi="Times New Roman" w:cs="Times New Roman"/>
          <w:sz w:val="24"/>
          <w:szCs w:val="24"/>
        </w:rPr>
        <w:t>O Município</w:t>
      </w:r>
      <w:r w:rsidRPr="000A661E">
        <w:rPr>
          <w:rFonts w:ascii="Times New Roman" w:hAnsi="Times New Roman" w:cs="Times New Roman"/>
          <w:sz w:val="24"/>
          <w:szCs w:val="24"/>
        </w:rPr>
        <w:t xml:space="preserve"> poderá condicionar o deferimento para regularização ambiental à apresentação, pelo interessado, de Projeto de Recuperação de Área Degradada – PRAD, nos termos da legislação vigente.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Art. 11. Na hipótese de deferimento, </w:t>
      </w:r>
      <w:r w:rsidR="001370D2" w:rsidRPr="000A661E">
        <w:rPr>
          <w:rFonts w:ascii="Times New Roman" w:hAnsi="Times New Roman" w:cs="Times New Roman"/>
          <w:sz w:val="24"/>
          <w:szCs w:val="24"/>
        </w:rPr>
        <w:t>o Município</w:t>
      </w:r>
      <w:r w:rsidRPr="000A661E">
        <w:rPr>
          <w:rFonts w:ascii="Times New Roman" w:hAnsi="Times New Roman" w:cs="Times New Roman"/>
          <w:sz w:val="24"/>
          <w:szCs w:val="24"/>
        </w:rPr>
        <w:t xml:space="preserve"> emitirá Certidão de Regularização Ambiental de Área de Preservação Permanente</w:t>
      </w:r>
      <w:r w:rsidR="001370D2" w:rsidRPr="000A661E">
        <w:rPr>
          <w:rFonts w:ascii="Times New Roman" w:hAnsi="Times New Roman" w:cs="Times New Roman"/>
          <w:sz w:val="24"/>
          <w:szCs w:val="24"/>
        </w:rPr>
        <w:t xml:space="preserve"> (CRA)</w:t>
      </w:r>
      <w:r w:rsidRPr="000A661E">
        <w:rPr>
          <w:rFonts w:ascii="Times New Roman" w:hAnsi="Times New Roman" w:cs="Times New Roman"/>
          <w:sz w:val="24"/>
          <w:szCs w:val="24"/>
        </w:rPr>
        <w:t>, contendo o número do respectivo processo administrativo, a faixa da APP a ser preservada e eventuais condicionantes.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0A661E">
        <w:rPr>
          <w:rFonts w:ascii="Times New Roman" w:hAnsi="Times New Roman" w:cs="Times New Roman"/>
          <w:sz w:val="24"/>
          <w:szCs w:val="24"/>
        </w:rPr>
        <w:t>. A certidão a que se refere este artigo terá validade de doze (12) meses e deverá ser averbada na matrícula do imóvel junto ao cartório de registro de imóveis competente.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Art. 12. Na hipótese da regularização ambiental incidir sobre imóvel edificado, a emissão da certidão a que se refere o art. 11 ficará condicionada ao compromisso do requerente para protocolo, no prazo máximo de 12 (doze) meses, do projeto para aprovação das edificações indicadas no processo.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Art. 13.  Não poderão ser objeto de consolidação urbanística as áreas: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0A661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A661E">
        <w:rPr>
          <w:rFonts w:ascii="Times New Roman" w:hAnsi="Times New Roman" w:cs="Times New Roman"/>
          <w:sz w:val="24"/>
          <w:szCs w:val="24"/>
        </w:rPr>
        <w:t xml:space="preserve"> risco geológico ou geotécnicos, </w:t>
      </w:r>
      <w:r w:rsidR="00BB566D" w:rsidRPr="000A661E">
        <w:rPr>
          <w:rFonts w:ascii="Times New Roman" w:hAnsi="Times New Roman" w:cs="Times New Roman"/>
          <w:sz w:val="24"/>
          <w:szCs w:val="24"/>
        </w:rPr>
        <w:t xml:space="preserve">enchentes e inundações </w:t>
      </w:r>
      <w:r w:rsidRPr="000A661E">
        <w:rPr>
          <w:rFonts w:ascii="Times New Roman" w:hAnsi="Times New Roman" w:cs="Times New Roman"/>
          <w:sz w:val="24"/>
          <w:szCs w:val="24"/>
        </w:rPr>
        <w:t>definidas em legislação específica;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</w:t>
      </w:r>
      <w:r w:rsidR="009F1B73" w:rsidRPr="000A661E">
        <w:rPr>
          <w:rFonts w:ascii="Times New Roman" w:hAnsi="Times New Roman" w:cs="Times New Roman"/>
          <w:sz w:val="24"/>
          <w:szCs w:val="24"/>
        </w:rPr>
        <w:t>I</w:t>
      </w:r>
      <w:r w:rsidRPr="000A661E">
        <w:rPr>
          <w:rFonts w:ascii="Times New Roman" w:hAnsi="Times New Roman" w:cs="Times New Roman"/>
          <w:sz w:val="24"/>
          <w:szCs w:val="24"/>
        </w:rPr>
        <w:t xml:space="preserve"> – atingidas por projetos de prolongamento, alargamento ou projeção de vias públicas;</w:t>
      </w:r>
    </w:p>
    <w:p w:rsidR="00541C84" w:rsidRPr="000A661E" w:rsidRDefault="009F1B73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III</w:t>
      </w:r>
      <w:r w:rsidR="00541C84" w:rsidRPr="000A661E">
        <w:rPr>
          <w:rFonts w:ascii="Times New Roman" w:hAnsi="Times New Roman" w:cs="Times New Roman"/>
          <w:sz w:val="24"/>
          <w:szCs w:val="24"/>
        </w:rPr>
        <w:t xml:space="preserve"> – inseridas na faixa de domínio estadual ou federal ou nos locais onde </w:t>
      </w:r>
      <w:r w:rsidR="004B5E16" w:rsidRPr="000A661E">
        <w:rPr>
          <w:rFonts w:ascii="Times New Roman" w:hAnsi="Times New Roman" w:cs="Times New Roman"/>
          <w:sz w:val="24"/>
          <w:szCs w:val="24"/>
        </w:rPr>
        <w:t>existem</w:t>
      </w:r>
      <w:r w:rsidR="00541C84" w:rsidRPr="000A661E">
        <w:rPr>
          <w:rFonts w:ascii="Times New Roman" w:hAnsi="Times New Roman" w:cs="Times New Roman"/>
          <w:sz w:val="24"/>
          <w:szCs w:val="24"/>
        </w:rPr>
        <w:t xml:space="preserve"> restrições municipal, estadual ou federal;</w:t>
      </w:r>
    </w:p>
    <w:p w:rsidR="00541C84" w:rsidRPr="000A661E" w:rsidRDefault="00C4291D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</w:t>
      </w:r>
      <w:r w:rsidR="00541C84" w:rsidRPr="000A661E">
        <w:rPr>
          <w:rFonts w:ascii="Times New Roman" w:hAnsi="Times New Roman" w:cs="Times New Roman"/>
          <w:sz w:val="24"/>
          <w:szCs w:val="24"/>
        </w:rPr>
        <w:t xml:space="preserve"> – identificadas como unidades de conservação ou de interesse ecológico relevante;</w:t>
      </w:r>
    </w:p>
    <w:p w:rsidR="00541C84" w:rsidRPr="000A661E" w:rsidRDefault="00541C84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V</w:t>
      </w:r>
      <w:r w:rsidR="00C4291D" w:rsidRPr="000A661E">
        <w:rPr>
          <w:rFonts w:ascii="Times New Roman" w:hAnsi="Times New Roman" w:cs="Times New Roman"/>
          <w:sz w:val="24"/>
          <w:szCs w:val="24"/>
        </w:rPr>
        <w:t xml:space="preserve">I </w:t>
      </w:r>
      <w:r w:rsidRPr="000A661E">
        <w:rPr>
          <w:rFonts w:ascii="Times New Roman" w:hAnsi="Times New Roman" w:cs="Times New Roman"/>
          <w:sz w:val="24"/>
          <w:szCs w:val="24"/>
        </w:rPr>
        <w:t>– de proteção de mananciais.</w:t>
      </w:r>
    </w:p>
    <w:p w:rsidR="009053AF" w:rsidRPr="000A661E" w:rsidRDefault="009053AF" w:rsidP="0090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 xml:space="preserve">Capítulo III </w:t>
      </w:r>
    </w:p>
    <w:p w:rsidR="007C1FC9" w:rsidRPr="000A661E" w:rsidRDefault="007C1FC9" w:rsidP="0090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E">
        <w:rPr>
          <w:rFonts w:ascii="Times New Roman" w:hAnsi="Times New Roman" w:cs="Times New Roman"/>
          <w:b/>
          <w:sz w:val="24"/>
          <w:szCs w:val="24"/>
        </w:rPr>
        <w:t xml:space="preserve">Da compensação ambiental pelo uso da APP. </w:t>
      </w:r>
    </w:p>
    <w:p w:rsidR="00C83B32" w:rsidRPr="000A661E" w:rsidRDefault="00C83B32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C9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Art. 1</w:t>
      </w:r>
      <w:r w:rsidR="00C83B32" w:rsidRPr="000A661E">
        <w:rPr>
          <w:rFonts w:ascii="Times New Roman" w:hAnsi="Times New Roman" w:cs="Times New Roman"/>
          <w:sz w:val="24"/>
          <w:szCs w:val="24"/>
        </w:rPr>
        <w:t>4.</w:t>
      </w:r>
      <w:r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7C1FC9" w:rsidRPr="000A661E">
        <w:rPr>
          <w:rFonts w:ascii="Times New Roman" w:hAnsi="Times New Roman" w:cs="Times New Roman"/>
          <w:sz w:val="24"/>
          <w:szCs w:val="24"/>
        </w:rPr>
        <w:t>Para efeitos de regularização fundiária</w:t>
      </w:r>
      <w:r w:rsidR="00C83B32" w:rsidRPr="000A661E">
        <w:rPr>
          <w:rFonts w:ascii="Times New Roman" w:hAnsi="Times New Roman" w:cs="Times New Roman"/>
          <w:sz w:val="24"/>
          <w:szCs w:val="24"/>
        </w:rPr>
        <w:t>, adota-se os seguintes conceitos: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C9" w:rsidRPr="000A661E" w:rsidRDefault="00C83B32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a) </w:t>
      </w:r>
      <w:r w:rsidR="007C1FC9" w:rsidRPr="000A661E">
        <w:rPr>
          <w:rFonts w:ascii="Times New Roman" w:hAnsi="Times New Roman" w:cs="Times New Roman"/>
          <w:sz w:val="24"/>
          <w:szCs w:val="24"/>
        </w:rPr>
        <w:t>Linha Calculada - Linha da Média Calculada (LMC), aquela que representa o distanciamento que as edificações localizadas em imóveis lindeiros mantêm em relação ao curso d`água natural, sendo calculada individualmente para cada lote, observando</w:t>
      </w:r>
      <w:r w:rsidR="007C1FC9" w:rsidRPr="000A661E">
        <w:rPr>
          <w:rFonts w:ascii="Cambria Math" w:hAnsi="Cambria Math" w:cs="Cambria Math"/>
          <w:sz w:val="24"/>
          <w:szCs w:val="24"/>
        </w:rPr>
        <w:t>‐</w:t>
      </w:r>
      <w:r w:rsidR="007C1FC9" w:rsidRPr="000A661E">
        <w:rPr>
          <w:rFonts w:ascii="Times New Roman" w:hAnsi="Times New Roman" w:cs="Times New Roman"/>
          <w:sz w:val="24"/>
          <w:szCs w:val="24"/>
        </w:rPr>
        <w:t>se o mínimo de 15,00 (quinze) metros.</w:t>
      </w:r>
      <w:r w:rsidR="007C1FC9" w:rsidRPr="000A661E">
        <w:rPr>
          <w:rFonts w:ascii="Times New Roman" w:hAnsi="Times New Roman" w:cs="Times New Roman"/>
          <w:sz w:val="24"/>
          <w:szCs w:val="24"/>
        </w:rPr>
        <w:cr/>
      </w:r>
      <w:r w:rsidRPr="000A661E">
        <w:rPr>
          <w:rFonts w:ascii="Times New Roman" w:hAnsi="Times New Roman" w:cs="Times New Roman"/>
          <w:sz w:val="24"/>
          <w:szCs w:val="24"/>
        </w:rPr>
        <w:t>b)</w:t>
      </w:r>
      <w:r w:rsidR="00437A53" w:rsidRPr="000A661E">
        <w:rPr>
          <w:rFonts w:ascii="Times New Roman" w:hAnsi="Times New Roman" w:cs="Times New Roman"/>
          <w:sz w:val="24"/>
          <w:szCs w:val="24"/>
        </w:rPr>
        <w:t xml:space="preserve"> E</w:t>
      </w:r>
      <w:r w:rsidR="007C1FC9" w:rsidRPr="000A661E">
        <w:rPr>
          <w:rFonts w:ascii="Times New Roman" w:hAnsi="Times New Roman" w:cs="Times New Roman"/>
          <w:sz w:val="24"/>
          <w:szCs w:val="24"/>
        </w:rPr>
        <w:t>nquadra</w:t>
      </w:r>
      <w:r w:rsidR="00437A53" w:rsidRPr="000A661E">
        <w:rPr>
          <w:rFonts w:ascii="Times New Roman" w:hAnsi="Times New Roman" w:cs="Times New Roman"/>
          <w:sz w:val="24"/>
          <w:szCs w:val="24"/>
        </w:rPr>
        <w:t>mento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, total ou parcialmente, em alguma das seguintes modalidades: </w:t>
      </w:r>
    </w:p>
    <w:p w:rsidR="007C1FC9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</w:t>
      </w:r>
      <w:r w:rsidR="007C1FC9" w:rsidRPr="000A661E">
        <w:rPr>
          <w:rFonts w:ascii="Times New Roman" w:hAnsi="Times New Roman" w:cs="Times New Roman"/>
          <w:sz w:val="24"/>
          <w:szCs w:val="24"/>
        </w:rPr>
        <w:t>. edificação existente, munida de Alvará de Construção ou Habite</w:t>
      </w:r>
      <w:r w:rsidR="007C1FC9" w:rsidRPr="000A661E">
        <w:rPr>
          <w:rFonts w:ascii="Cambria Math" w:hAnsi="Cambria Math" w:cs="Cambria Math"/>
          <w:sz w:val="24"/>
          <w:szCs w:val="24"/>
        </w:rPr>
        <w:t>‐</w:t>
      </w:r>
      <w:r w:rsidR="007C1FC9" w:rsidRPr="000A661E">
        <w:rPr>
          <w:rFonts w:ascii="Times New Roman" w:hAnsi="Times New Roman" w:cs="Times New Roman"/>
          <w:sz w:val="24"/>
          <w:szCs w:val="24"/>
        </w:rPr>
        <w:t>se;</w:t>
      </w:r>
    </w:p>
    <w:p w:rsidR="007C1FC9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</w:t>
      </w:r>
      <w:r w:rsidR="007C1FC9" w:rsidRPr="000A661E">
        <w:rPr>
          <w:rFonts w:ascii="Times New Roman" w:hAnsi="Times New Roman" w:cs="Times New Roman"/>
          <w:sz w:val="24"/>
          <w:szCs w:val="24"/>
        </w:rPr>
        <w:t>. edificação existente, sem Alvará de Construção ou Habite</w:t>
      </w:r>
      <w:r w:rsidR="007C1FC9" w:rsidRPr="000A661E">
        <w:rPr>
          <w:rFonts w:ascii="Cambria Math" w:hAnsi="Cambria Math" w:cs="Cambria Math"/>
          <w:sz w:val="24"/>
          <w:szCs w:val="24"/>
        </w:rPr>
        <w:t>‐</w:t>
      </w:r>
      <w:r w:rsidR="007C1FC9" w:rsidRPr="000A661E">
        <w:rPr>
          <w:rFonts w:ascii="Times New Roman" w:hAnsi="Times New Roman" w:cs="Times New Roman"/>
          <w:sz w:val="24"/>
          <w:szCs w:val="24"/>
        </w:rPr>
        <w:t>se;</w:t>
      </w:r>
    </w:p>
    <w:p w:rsidR="007C1FC9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III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. para nova edificação; </w:t>
      </w:r>
    </w:p>
    <w:p w:rsidR="009053AF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C9" w:rsidRPr="000A661E" w:rsidRDefault="007C1FC9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61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9053AF" w:rsidRPr="000A661E">
        <w:rPr>
          <w:rFonts w:ascii="Times New Roman" w:hAnsi="Times New Roman" w:cs="Times New Roman"/>
          <w:sz w:val="24"/>
          <w:szCs w:val="24"/>
        </w:rPr>
        <w:t>1</w:t>
      </w:r>
      <w:r w:rsidR="00C83B32" w:rsidRPr="000A661E">
        <w:rPr>
          <w:rFonts w:ascii="Times New Roman" w:hAnsi="Times New Roman" w:cs="Times New Roman"/>
          <w:sz w:val="24"/>
          <w:szCs w:val="24"/>
        </w:rPr>
        <w:t>5.</w:t>
      </w:r>
      <w:r w:rsidRPr="000A661E">
        <w:rPr>
          <w:rFonts w:ascii="Times New Roman" w:hAnsi="Times New Roman" w:cs="Times New Roman"/>
          <w:sz w:val="24"/>
          <w:szCs w:val="24"/>
        </w:rPr>
        <w:t xml:space="preserve"> A medida de compensação mitigatória consistirá na destinação de recursos monetários pelo requerente, para financiar a adoção de providências do Poder Público Municipal que visem à redução dos efeitos de impactos ambientais do processo de ocupação e apoiar projetos ligados ao meio ambiente,</w:t>
      </w:r>
      <w:r w:rsidR="00426649" w:rsidRPr="000A661E">
        <w:rPr>
          <w:rFonts w:ascii="Times New Roman" w:hAnsi="Times New Roman" w:cs="Times New Roman"/>
          <w:sz w:val="24"/>
          <w:szCs w:val="24"/>
        </w:rPr>
        <w:t xml:space="preserve"> ou</w:t>
      </w:r>
      <w:r w:rsidR="00767360" w:rsidRPr="000A661E">
        <w:rPr>
          <w:rFonts w:ascii="Times New Roman" w:hAnsi="Times New Roman" w:cs="Times New Roman"/>
          <w:sz w:val="24"/>
          <w:szCs w:val="24"/>
        </w:rPr>
        <w:t xml:space="preserve"> destinação ao </w:t>
      </w:r>
      <w:r w:rsidR="00426649" w:rsidRPr="000A661E">
        <w:rPr>
          <w:rFonts w:ascii="Times New Roman" w:hAnsi="Times New Roman" w:cs="Times New Roman"/>
          <w:sz w:val="24"/>
          <w:szCs w:val="24"/>
        </w:rPr>
        <w:t>fundo municipal de meio ambiente</w:t>
      </w:r>
      <w:r w:rsidR="00767360" w:rsidRPr="000A661E">
        <w:rPr>
          <w:rFonts w:ascii="Times New Roman" w:hAnsi="Times New Roman" w:cs="Times New Roman"/>
          <w:sz w:val="24"/>
          <w:szCs w:val="24"/>
        </w:rPr>
        <w:t xml:space="preserve">, a medida </w:t>
      </w:r>
      <w:r w:rsidRPr="000A661E">
        <w:rPr>
          <w:rFonts w:ascii="Times New Roman" w:hAnsi="Times New Roman" w:cs="Times New Roman"/>
          <w:sz w:val="24"/>
          <w:szCs w:val="24"/>
        </w:rPr>
        <w:t>será calculada da</w:t>
      </w:r>
      <w:r w:rsidR="009053AF" w:rsidRPr="000A661E">
        <w:rPr>
          <w:rFonts w:ascii="Times New Roman" w:hAnsi="Times New Roman" w:cs="Times New Roman"/>
          <w:sz w:val="24"/>
          <w:szCs w:val="24"/>
        </w:rPr>
        <w:t xml:space="preserve"> seguinte forma:</w:t>
      </w:r>
    </w:p>
    <w:p w:rsidR="009053AF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I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 - quando se tratar de edificação já existente e que não esteja munida de Alvará de Construção ou Habite</w:t>
      </w:r>
      <w:r w:rsidR="007C1FC9" w:rsidRPr="000A661E">
        <w:rPr>
          <w:rFonts w:ascii="Cambria Math" w:hAnsi="Cambria Math" w:cs="Cambria Math"/>
          <w:sz w:val="24"/>
          <w:szCs w:val="24"/>
        </w:rPr>
        <w:t>‐</w:t>
      </w:r>
      <w:r w:rsidR="007C1FC9" w:rsidRPr="000A661E">
        <w:rPr>
          <w:rFonts w:ascii="Times New Roman" w:hAnsi="Times New Roman" w:cs="Times New Roman"/>
          <w:sz w:val="24"/>
          <w:szCs w:val="24"/>
        </w:rPr>
        <w:t>se, a medida de compensação mitigatória será o resultado da se</w:t>
      </w:r>
      <w:r w:rsidR="00D61EE7" w:rsidRPr="000A661E">
        <w:rPr>
          <w:rFonts w:ascii="Times New Roman" w:hAnsi="Times New Roman" w:cs="Times New Roman"/>
          <w:sz w:val="24"/>
          <w:szCs w:val="24"/>
        </w:rPr>
        <w:t xml:space="preserve">guinte equação: V= </w:t>
      </w:r>
      <w:r w:rsidR="00F96A85" w:rsidRPr="000A661E">
        <w:rPr>
          <w:rFonts w:ascii="Times New Roman" w:hAnsi="Times New Roman" w:cs="Times New Roman"/>
          <w:sz w:val="24"/>
          <w:szCs w:val="24"/>
        </w:rPr>
        <w:t>Ao x VT x 10</w:t>
      </w:r>
      <w:r w:rsidRPr="000A661E">
        <w:rPr>
          <w:rFonts w:ascii="Times New Roman" w:hAnsi="Times New Roman" w:cs="Times New Roman"/>
          <w:sz w:val="24"/>
          <w:szCs w:val="24"/>
        </w:rPr>
        <w:t>%;</w:t>
      </w:r>
    </w:p>
    <w:p w:rsidR="007C1FC9" w:rsidRPr="000A661E" w:rsidRDefault="007C1FC9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Ao = área </w:t>
      </w:r>
      <w:r w:rsidR="00F96A85" w:rsidRPr="000A661E">
        <w:rPr>
          <w:rFonts w:ascii="Times New Roman" w:hAnsi="Times New Roman" w:cs="Times New Roman"/>
          <w:sz w:val="24"/>
          <w:szCs w:val="24"/>
        </w:rPr>
        <w:t xml:space="preserve">do uso residência </w:t>
      </w:r>
      <w:r w:rsidRPr="000A661E">
        <w:rPr>
          <w:rFonts w:ascii="Times New Roman" w:hAnsi="Times New Roman" w:cs="Times New Roman"/>
          <w:sz w:val="24"/>
          <w:szCs w:val="24"/>
        </w:rPr>
        <w:t>ocupada</w:t>
      </w:r>
      <w:r w:rsidRPr="00EF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566" w:rsidRPr="00EF5566">
        <w:rPr>
          <w:rFonts w:ascii="Times New Roman" w:hAnsi="Times New Roman" w:cs="Times New Roman"/>
          <w:b/>
          <w:sz w:val="24"/>
          <w:szCs w:val="24"/>
        </w:rPr>
        <w:t>não</w:t>
      </w:r>
      <w:r w:rsidRPr="00800F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661E">
        <w:rPr>
          <w:rFonts w:ascii="Times New Roman" w:hAnsi="Times New Roman" w:cs="Times New Roman"/>
          <w:sz w:val="24"/>
          <w:szCs w:val="24"/>
        </w:rPr>
        <w:t>existente no imóvel, que esteja localizada entre o afastamento mínimo de 15,00 (quinze) metros do curso d`água natural e a distância fixada como regra geral para Área de Preservação Permanente (</w:t>
      </w:r>
      <w:proofErr w:type="spellStart"/>
      <w:r w:rsidRPr="000A661E">
        <w:rPr>
          <w:rFonts w:ascii="Times New Roman" w:hAnsi="Times New Roman" w:cs="Times New Roman"/>
          <w:sz w:val="24"/>
          <w:szCs w:val="24"/>
        </w:rPr>
        <w:t>argo</w:t>
      </w:r>
      <w:proofErr w:type="spellEnd"/>
      <w:r w:rsidRPr="000A661E">
        <w:rPr>
          <w:rFonts w:ascii="Times New Roman" w:hAnsi="Times New Roman" w:cs="Times New Roman"/>
          <w:sz w:val="24"/>
          <w:szCs w:val="24"/>
        </w:rPr>
        <w:t xml:space="preserve"> 4º, I, da Lei Federal Nº 12.651/2012)</w:t>
      </w:r>
      <w:r w:rsidR="00767360" w:rsidRPr="000A661E">
        <w:rPr>
          <w:rFonts w:ascii="Times New Roman" w:hAnsi="Times New Roman" w:cs="Times New Roman"/>
          <w:sz w:val="24"/>
          <w:szCs w:val="24"/>
        </w:rPr>
        <w:t xml:space="preserve"> 30,00 (trinta) metros</w:t>
      </w:r>
      <w:r w:rsidRPr="000A661E">
        <w:rPr>
          <w:rFonts w:ascii="Times New Roman" w:hAnsi="Times New Roman" w:cs="Times New Roman"/>
          <w:sz w:val="24"/>
          <w:szCs w:val="24"/>
        </w:rPr>
        <w:t>, e</w:t>
      </w:r>
      <w:r w:rsidR="00F96A85" w:rsidRPr="000A661E">
        <w:rPr>
          <w:rFonts w:ascii="Times New Roman" w:hAnsi="Times New Roman" w:cs="Times New Roman"/>
          <w:sz w:val="24"/>
          <w:szCs w:val="24"/>
        </w:rPr>
        <w:t>xpressa em met</w:t>
      </w:r>
      <w:r w:rsidR="00960693" w:rsidRPr="000A661E">
        <w:rPr>
          <w:rFonts w:ascii="Times New Roman" w:hAnsi="Times New Roman" w:cs="Times New Roman"/>
          <w:sz w:val="24"/>
          <w:szCs w:val="24"/>
        </w:rPr>
        <w:t>r</w:t>
      </w:r>
      <w:r w:rsidR="00F96A85" w:rsidRPr="000A661E">
        <w:rPr>
          <w:rFonts w:ascii="Times New Roman" w:hAnsi="Times New Roman" w:cs="Times New Roman"/>
          <w:sz w:val="24"/>
          <w:szCs w:val="24"/>
        </w:rPr>
        <w:t>o quadrado</w:t>
      </w:r>
      <w:r w:rsidR="0059478B" w:rsidRPr="000A661E">
        <w:rPr>
          <w:rFonts w:ascii="Times New Roman" w:hAnsi="Times New Roman" w:cs="Times New Roman"/>
          <w:sz w:val="24"/>
          <w:szCs w:val="24"/>
        </w:rPr>
        <w:t xml:space="preserve"> m</w:t>
      </w:r>
      <w:proofErr w:type="gramStart"/>
      <w:r w:rsidR="0059478B" w:rsidRPr="000A661E">
        <w:rPr>
          <w:rFonts w:ascii="Times New Roman" w:hAnsi="Times New Roman" w:cs="Times New Roman"/>
          <w:sz w:val="24"/>
          <w:szCs w:val="24"/>
        </w:rPr>
        <w:t>²</w:t>
      </w:r>
      <w:r w:rsidRPr="000A661E">
        <w:rPr>
          <w:rFonts w:ascii="Times New Roman" w:hAnsi="Times New Roman" w:cs="Times New Roman"/>
          <w:sz w:val="24"/>
          <w:szCs w:val="24"/>
        </w:rPr>
        <w:t xml:space="preserve">;  </w:t>
      </w:r>
      <w:r w:rsidR="00EF5566" w:rsidRPr="00EF556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F5566" w:rsidRPr="00EF5566">
        <w:rPr>
          <w:rFonts w:ascii="Times New Roman" w:hAnsi="Times New Roman" w:cs="Times New Roman"/>
          <w:b/>
          <w:sz w:val="24"/>
          <w:szCs w:val="24"/>
        </w:rPr>
        <w:t>REDAÇÃO EMENDA 007/2019)</w:t>
      </w:r>
    </w:p>
    <w:p w:rsidR="009053AF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VT = valor médio do metro quadrado do terreno, expresso em reais (R$); </w:t>
      </w:r>
    </w:p>
    <w:p w:rsidR="009053AF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lastRenderedPageBreak/>
        <w:t xml:space="preserve">II - </w:t>
      </w:r>
      <w:proofErr w:type="gramStart"/>
      <w:r w:rsidRPr="000A661E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0A661E">
        <w:rPr>
          <w:rFonts w:ascii="Times New Roman" w:hAnsi="Times New Roman" w:cs="Times New Roman"/>
          <w:sz w:val="24"/>
          <w:szCs w:val="24"/>
        </w:rPr>
        <w:t xml:space="preserve"> se tratar de edificação já existente e que não esteja munida de Alvará de Construção ou Habite</w:t>
      </w:r>
      <w:r w:rsidRPr="000A661E">
        <w:rPr>
          <w:rFonts w:ascii="Cambria Math" w:hAnsi="Cambria Math" w:cs="Cambria Math"/>
          <w:sz w:val="24"/>
          <w:szCs w:val="24"/>
        </w:rPr>
        <w:t>‐</w:t>
      </w:r>
      <w:r w:rsidRPr="000A661E">
        <w:rPr>
          <w:rFonts w:ascii="Times New Roman" w:hAnsi="Times New Roman" w:cs="Times New Roman"/>
          <w:sz w:val="24"/>
          <w:szCs w:val="24"/>
        </w:rPr>
        <w:t xml:space="preserve">se, a medida de compensação mitigatória será o resultado da seguinte equação: V= </w:t>
      </w:r>
      <w:proofErr w:type="spellStart"/>
      <w:r w:rsidRPr="000A661E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Pr="000A661E">
        <w:rPr>
          <w:rFonts w:ascii="Times New Roman" w:hAnsi="Times New Roman" w:cs="Times New Roman"/>
          <w:sz w:val="24"/>
          <w:szCs w:val="24"/>
        </w:rPr>
        <w:t xml:space="preserve"> x VT x 30%</w:t>
      </w:r>
    </w:p>
    <w:p w:rsidR="007C1FC9" w:rsidRPr="000A661E" w:rsidRDefault="007C1FC9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61E">
        <w:rPr>
          <w:rFonts w:ascii="Times New Roman" w:hAnsi="Times New Roman" w:cs="Times New Roman"/>
          <w:sz w:val="24"/>
          <w:szCs w:val="24"/>
        </w:rPr>
        <w:t>Fae</w:t>
      </w:r>
      <w:proofErr w:type="spellEnd"/>
      <w:r w:rsidRPr="000A661E">
        <w:rPr>
          <w:rFonts w:ascii="Times New Roman" w:hAnsi="Times New Roman" w:cs="Times New Roman"/>
          <w:sz w:val="24"/>
          <w:szCs w:val="24"/>
        </w:rPr>
        <w:t xml:space="preserve"> = área da edificação a ser construída no imóvel, que estará localizada entre o afastamento mínimo de 15,00 (quinze) metros do curso d`água natural e a distância fixada como regra geral para Área de Preservação Permanente (artigo 4º, I, da Lei Federal Nº 12.651/2012), e</w:t>
      </w:r>
      <w:r w:rsidR="00545521" w:rsidRPr="000A661E">
        <w:rPr>
          <w:rFonts w:ascii="Times New Roman" w:hAnsi="Times New Roman" w:cs="Times New Roman"/>
          <w:sz w:val="24"/>
          <w:szCs w:val="24"/>
        </w:rPr>
        <w:t xml:space="preserve">xpressa em </w:t>
      </w:r>
      <w:r w:rsidR="0059478B" w:rsidRPr="000A661E">
        <w:rPr>
          <w:rFonts w:ascii="Times New Roman" w:hAnsi="Times New Roman" w:cs="Times New Roman"/>
          <w:sz w:val="24"/>
          <w:szCs w:val="24"/>
        </w:rPr>
        <w:t>metro m²</w:t>
      </w:r>
      <w:r w:rsidRPr="000A661E">
        <w:rPr>
          <w:rFonts w:ascii="Times New Roman" w:hAnsi="Times New Roman" w:cs="Times New Roman"/>
          <w:sz w:val="24"/>
          <w:szCs w:val="24"/>
        </w:rPr>
        <w:t>;</w:t>
      </w:r>
      <w:r w:rsidR="00D61EE7" w:rsidRPr="000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C9" w:rsidRPr="000A661E" w:rsidRDefault="007C1FC9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 xml:space="preserve">VT = valor médio do metro quadrado do terreno, expresso em reais (R$); </w:t>
      </w:r>
    </w:p>
    <w:p w:rsidR="009053AF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8B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61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0A661E">
        <w:rPr>
          <w:rFonts w:ascii="Times New Roman" w:hAnsi="Times New Roman" w:cs="Times New Roman"/>
          <w:sz w:val="24"/>
          <w:szCs w:val="24"/>
        </w:rPr>
        <w:t xml:space="preserve"> 1</w:t>
      </w:r>
      <w:r w:rsidR="00C83B32" w:rsidRPr="000A661E">
        <w:rPr>
          <w:rFonts w:ascii="Times New Roman" w:hAnsi="Times New Roman" w:cs="Times New Roman"/>
          <w:sz w:val="24"/>
          <w:szCs w:val="24"/>
        </w:rPr>
        <w:t>6.</w:t>
      </w:r>
      <w:r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Para o cálculo da medida de </w:t>
      </w:r>
      <w:r w:rsidR="00E54635" w:rsidRPr="000A661E">
        <w:rPr>
          <w:rFonts w:ascii="Times New Roman" w:hAnsi="Times New Roman" w:cs="Times New Roman"/>
          <w:sz w:val="24"/>
          <w:szCs w:val="24"/>
        </w:rPr>
        <w:t>compensação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 mitigatória, a definição do VT realizada pela Comissão Permanente de Processo Administrativo para Fins de Aquisição ou Locação de Bens Imóveis, Alienação e Outorga de Concessão ou Permissão de Bens Públicos, do Poder Executivo Municipal, sendo que os terrenos poderão ser agrupados em zoneamento para definir o valor do terreno.</w:t>
      </w:r>
    </w:p>
    <w:p w:rsidR="007C1FC9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§1º</w:t>
      </w:r>
      <w:r w:rsidR="00C83B32" w:rsidRPr="000A661E">
        <w:rPr>
          <w:rFonts w:ascii="Times New Roman" w:hAnsi="Times New Roman" w:cs="Times New Roman"/>
          <w:sz w:val="24"/>
          <w:szCs w:val="24"/>
        </w:rPr>
        <w:t>.</w:t>
      </w:r>
      <w:r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59478B" w:rsidRPr="000A661E">
        <w:rPr>
          <w:rFonts w:ascii="Times New Roman" w:hAnsi="Times New Roman" w:cs="Times New Roman"/>
          <w:sz w:val="24"/>
          <w:szCs w:val="24"/>
        </w:rPr>
        <w:t xml:space="preserve">A </w:t>
      </w:r>
      <w:r w:rsidR="00CE2465" w:rsidRPr="000A661E">
        <w:rPr>
          <w:rFonts w:ascii="Times New Roman" w:hAnsi="Times New Roman" w:cs="Times New Roman"/>
          <w:sz w:val="24"/>
          <w:szCs w:val="24"/>
        </w:rPr>
        <w:t>medida compensatória</w:t>
      </w:r>
      <w:r w:rsidR="0059478B" w:rsidRPr="000A661E">
        <w:rPr>
          <w:rFonts w:ascii="Times New Roman" w:hAnsi="Times New Roman" w:cs="Times New Roman"/>
          <w:sz w:val="24"/>
          <w:szCs w:val="24"/>
        </w:rPr>
        <w:t xml:space="preserve"> terá um teto máximo de 5.000,00.</w:t>
      </w:r>
      <w:r w:rsidR="007C1FC9" w:rsidRPr="000A661E">
        <w:rPr>
          <w:rFonts w:ascii="Times New Roman" w:hAnsi="Times New Roman" w:cs="Times New Roman"/>
          <w:sz w:val="24"/>
          <w:szCs w:val="24"/>
        </w:rPr>
        <w:t xml:space="preserve"> </w:t>
      </w:r>
      <w:r w:rsidR="00545521" w:rsidRPr="000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21" w:rsidRPr="000A661E" w:rsidRDefault="009053AF" w:rsidP="0090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§2º</w:t>
      </w:r>
      <w:r w:rsidR="00C83B32" w:rsidRPr="000A661E">
        <w:rPr>
          <w:rFonts w:ascii="Times New Roman" w:hAnsi="Times New Roman" w:cs="Times New Roman"/>
          <w:sz w:val="24"/>
          <w:szCs w:val="24"/>
        </w:rPr>
        <w:t>.</w:t>
      </w:r>
      <w:r w:rsidRPr="000A661E">
        <w:rPr>
          <w:rFonts w:ascii="Times New Roman" w:hAnsi="Times New Roman" w:cs="Times New Roman"/>
          <w:sz w:val="24"/>
          <w:szCs w:val="24"/>
        </w:rPr>
        <w:t xml:space="preserve"> A f</w:t>
      </w:r>
      <w:r w:rsidR="00545521" w:rsidRPr="000A661E">
        <w:rPr>
          <w:rFonts w:ascii="Times New Roman" w:hAnsi="Times New Roman" w:cs="Times New Roman"/>
          <w:sz w:val="24"/>
          <w:szCs w:val="24"/>
        </w:rPr>
        <w:t xml:space="preserve">orma de compensação poderá ser feita através de recuperação da área com plantio de mudas e o fechamento, com respectiva aprovação do PRAD pelo órgão ambiental do município. </w:t>
      </w:r>
      <w:r w:rsidR="0059478B" w:rsidRPr="000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C9" w:rsidRPr="000A661E" w:rsidRDefault="007C1FC9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32" w:rsidRPr="000A661E" w:rsidRDefault="00C83B32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1E">
        <w:rPr>
          <w:rFonts w:ascii="Times New Roman" w:hAnsi="Times New Roman" w:cs="Times New Roman"/>
          <w:sz w:val="24"/>
          <w:szCs w:val="24"/>
        </w:rPr>
        <w:t>Art. 17. Esta Lei entra em vigor na data de sua publicação, revogando as disposições legais anteriores contrárias.</w:t>
      </w:r>
    </w:p>
    <w:p w:rsidR="00C83B32" w:rsidRPr="000A661E" w:rsidRDefault="00C83B32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32" w:rsidRPr="000A661E" w:rsidRDefault="00800FBB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Brunópolis,SC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  <w:r w:rsidR="00272D5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272D53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7347F" w:rsidRDefault="0007347F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7F" w:rsidRDefault="0007347F" w:rsidP="0054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7F" w:rsidRPr="0007347F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NILSO STEDILE</w:t>
      </w:r>
    </w:p>
    <w:p w:rsidR="0007347F" w:rsidRDefault="0007347F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7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EXERCICIO</w:t>
      </w: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GORETE DO NASCIMENTO KERN</w:t>
      </w: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DE ADMINISTRAÇÃO PLANEJAMENTO E FAZENDA</w:t>
      </w: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FBB" w:rsidRPr="00800FBB" w:rsidRDefault="00800FBB" w:rsidP="0080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FBB">
        <w:rPr>
          <w:rFonts w:ascii="Times New Roman" w:hAnsi="Times New Roman" w:cs="Times New Roman"/>
          <w:sz w:val="20"/>
          <w:szCs w:val="20"/>
        </w:rPr>
        <w:t>REGISTRADO E PUBLICADO NO DOM.</w:t>
      </w:r>
    </w:p>
    <w:sectPr w:rsidR="00800FBB" w:rsidRPr="00800FBB" w:rsidSect="005E1ACA">
      <w:pgSz w:w="11906" w:h="16838"/>
      <w:pgMar w:top="567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DE"/>
    <w:rsid w:val="00037A5E"/>
    <w:rsid w:val="0007347F"/>
    <w:rsid w:val="000A0216"/>
    <w:rsid w:val="000A661E"/>
    <w:rsid w:val="001370D2"/>
    <w:rsid w:val="001C6466"/>
    <w:rsid w:val="00236571"/>
    <w:rsid w:val="00272D53"/>
    <w:rsid w:val="00294C1F"/>
    <w:rsid w:val="002E463D"/>
    <w:rsid w:val="00357025"/>
    <w:rsid w:val="003713C6"/>
    <w:rsid w:val="003A05FE"/>
    <w:rsid w:val="00402D0D"/>
    <w:rsid w:val="00426649"/>
    <w:rsid w:val="00437A53"/>
    <w:rsid w:val="0047043A"/>
    <w:rsid w:val="004B34F6"/>
    <w:rsid w:val="004B5E16"/>
    <w:rsid w:val="004C4C15"/>
    <w:rsid w:val="004C60BB"/>
    <w:rsid w:val="00541C84"/>
    <w:rsid w:val="00545521"/>
    <w:rsid w:val="0059478B"/>
    <w:rsid w:val="005E1ACA"/>
    <w:rsid w:val="005F682A"/>
    <w:rsid w:val="0060508A"/>
    <w:rsid w:val="0062669D"/>
    <w:rsid w:val="006954EC"/>
    <w:rsid w:val="006B63DE"/>
    <w:rsid w:val="006D554F"/>
    <w:rsid w:val="00767360"/>
    <w:rsid w:val="007C1FC9"/>
    <w:rsid w:val="00800FBB"/>
    <w:rsid w:val="008975DE"/>
    <w:rsid w:val="008C145D"/>
    <w:rsid w:val="009053AF"/>
    <w:rsid w:val="00914698"/>
    <w:rsid w:val="00960693"/>
    <w:rsid w:val="009E02F3"/>
    <w:rsid w:val="009F1B73"/>
    <w:rsid w:val="00A04F00"/>
    <w:rsid w:val="00B455A4"/>
    <w:rsid w:val="00BA34B6"/>
    <w:rsid w:val="00BB566D"/>
    <w:rsid w:val="00BD4A4C"/>
    <w:rsid w:val="00C4291D"/>
    <w:rsid w:val="00C46879"/>
    <w:rsid w:val="00C83B32"/>
    <w:rsid w:val="00CE2465"/>
    <w:rsid w:val="00D21165"/>
    <w:rsid w:val="00D61EE7"/>
    <w:rsid w:val="00D64FFF"/>
    <w:rsid w:val="00D675C8"/>
    <w:rsid w:val="00D77728"/>
    <w:rsid w:val="00DA6C70"/>
    <w:rsid w:val="00DF7F8B"/>
    <w:rsid w:val="00E24E39"/>
    <w:rsid w:val="00E54635"/>
    <w:rsid w:val="00EF5566"/>
    <w:rsid w:val="00F96A85"/>
    <w:rsid w:val="00FB2BAA"/>
    <w:rsid w:val="00FD0EE7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C37D-6373-42C2-BE30-27AD5EF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2717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Usuário do Windows</cp:lastModifiedBy>
  <cp:revision>2</cp:revision>
  <cp:lastPrinted>2019-11-20T13:06:00Z</cp:lastPrinted>
  <dcterms:created xsi:type="dcterms:W3CDTF">2019-11-22T10:57:00Z</dcterms:created>
  <dcterms:modified xsi:type="dcterms:W3CDTF">2019-11-22T10:57:00Z</dcterms:modified>
</cp:coreProperties>
</file>