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A2" w:rsidRPr="00893B7D" w:rsidRDefault="0041129F" w:rsidP="003A0705">
      <w:pPr>
        <w:ind w:left="851"/>
        <w:jc w:val="center"/>
        <w:rPr>
          <w:rFonts w:ascii="Garamond" w:hAnsi="Garamond" w:cs="Times New Roman"/>
          <w:b/>
          <w:sz w:val="24"/>
          <w:szCs w:val="24"/>
          <w:u w:val="single"/>
        </w:rPr>
      </w:pPr>
      <w:bookmarkStart w:id="0" w:name="_GoBack"/>
      <w:bookmarkEnd w:id="0"/>
      <w:r w:rsidRPr="00893B7D">
        <w:rPr>
          <w:rFonts w:ascii="Garamond" w:hAnsi="Garamond" w:cs="Times New Roman"/>
          <w:b/>
          <w:sz w:val="24"/>
          <w:szCs w:val="24"/>
          <w:u w:val="single"/>
        </w:rPr>
        <w:t xml:space="preserve">DECRETO </w:t>
      </w:r>
      <w:r w:rsidR="00D675E5" w:rsidRPr="00893B7D">
        <w:rPr>
          <w:rFonts w:ascii="Garamond" w:hAnsi="Garamond" w:cs="Times New Roman"/>
          <w:b/>
          <w:sz w:val="24"/>
          <w:szCs w:val="24"/>
          <w:u w:val="single"/>
        </w:rPr>
        <w:t>Nº</w:t>
      </w:r>
      <w:r w:rsidR="002369E5" w:rsidRPr="00893B7D">
        <w:rPr>
          <w:rFonts w:ascii="Garamond" w:hAnsi="Garamond" w:cs="Times New Roman"/>
          <w:b/>
          <w:sz w:val="24"/>
          <w:szCs w:val="24"/>
          <w:u w:val="single"/>
        </w:rPr>
        <w:t xml:space="preserve"> </w:t>
      </w:r>
      <w:r w:rsidR="004D4092" w:rsidRPr="00893B7D">
        <w:rPr>
          <w:rFonts w:ascii="Garamond" w:hAnsi="Garamond" w:cs="Times New Roman"/>
          <w:b/>
          <w:sz w:val="24"/>
          <w:szCs w:val="24"/>
          <w:u w:val="single"/>
        </w:rPr>
        <w:t>6</w:t>
      </w:r>
      <w:r w:rsidR="000F7520" w:rsidRPr="00893B7D">
        <w:rPr>
          <w:rFonts w:ascii="Garamond" w:hAnsi="Garamond" w:cs="Times New Roman"/>
          <w:b/>
          <w:sz w:val="24"/>
          <w:szCs w:val="24"/>
          <w:u w:val="single"/>
        </w:rPr>
        <w:t>8</w:t>
      </w:r>
      <w:r w:rsidR="008562C6" w:rsidRPr="00893B7D">
        <w:rPr>
          <w:rFonts w:ascii="Garamond" w:hAnsi="Garamond" w:cs="Times New Roman"/>
          <w:b/>
          <w:sz w:val="24"/>
          <w:szCs w:val="24"/>
          <w:u w:val="single"/>
        </w:rPr>
        <w:t>/201</w:t>
      </w:r>
      <w:r w:rsidR="00151CBA" w:rsidRPr="00893B7D">
        <w:rPr>
          <w:rFonts w:ascii="Garamond" w:hAnsi="Garamond" w:cs="Times New Roman"/>
          <w:b/>
          <w:sz w:val="24"/>
          <w:szCs w:val="24"/>
          <w:u w:val="single"/>
        </w:rPr>
        <w:t>6</w:t>
      </w:r>
    </w:p>
    <w:p w:rsidR="000F7520" w:rsidRPr="00893B7D" w:rsidRDefault="000F7520" w:rsidP="000F7520">
      <w:pPr>
        <w:ind w:left="851"/>
        <w:jc w:val="center"/>
        <w:rPr>
          <w:rFonts w:ascii="Garamond" w:hAnsi="Garamond" w:cs="Times New Roman"/>
          <w:b/>
          <w:sz w:val="24"/>
          <w:szCs w:val="24"/>
        </w:rPr>
      </w:pPr>
    </w:p>
    <w:p w:rsidR="000F7520" w:rsidRPr="00893B7D" w:rsidRDefault="000F7520" w:rsidP="00893B7D">
      <w:pPr>
        <w:ind w:left="2835"/>
        <w:jc w:val="both"/>
        <w:rPr>
          <w:rFonts w:ascii="Garamond" w:hAnsi="Garamond" w:cs="Times New Roman"/>
          <w:b/>
          <w:sz w:val="24"/>
          <w:szCs w:val="24"/>
        </w:rPr>
      </w:pPr>
      <w:r w:rsidRPr="00893B7D">
        <w:rPr>
          <w:rFonts w:ascii="Garamond" w:hAnsi="Garamond" w:cs="Times New Roman"/>
          <w:b/>
          <w:sz w:val="24"/>
          <w:szCs w:val="24"/>
        </w:rPr>
        <w:t>Aprova o Manual de Procedimentos de Controle dos Bens Móveis do Ativo Permanente e dá outras providências</w:t>
      </w:r>
    </w:p>
    <w:p w:rsidR="0098590F" w:rsidRPr="00893B7D" w:rsidRDefault="00FA4941" w:rsidP="000F7520">
      <w:pPr>
        <w:ind w:left="851"/>
        <w:jc w:val="center"/>
        <w:rPr>
          <w:rFonts w:ascii="Garamond" w:hAnsi="Garamond" w:cs="Times New Roman"/>
          <w:b/>
          <w:sz w:val="24"/>
          <w:szCs w:val="24"/>
        </w:rPr>
      </w:pPr>
      <w:r w:rsidRPr="00893B7D">
        <w:rPr>
          <w:rFonts w:ascii="Garamond" w:hAnsi="Garamond" w:cs="Times New Roman"/>
          <w:b/>
          <w:sz w:val="24"/>
          <w:szCs w:val="24"/>
        </w:rPr>
        <w:t xml:space="preserve"> </w:t>
      </w:r>
    </w:p>
    <w:p w:rsidR="005A698A" w:rsidRPr="00893B7D" w:rsidRDefault="0041129F" w:rsidP="003A0705">
      <w:pPr>
        <w:pStyle w:val="Ttulo"/>
        <w:spacing w:line="276" w:lineRule="auto"/>
        <w:ind w:left="851"/>
        <w:jc w:val="both"/>
        <w:rPr>
          <w:rFonts w:ascii="Garamond" w:hAnsi="Garamond"/>
          <w:b w:val="0"/>
          <w:sz w:val="24"/>
          <w:szCs w:val="24"/>
          <w:u w:val="none"/>
        </w:rPr>
      </w:pPr>
      <w:proofErr w:type="spellStart"/>
      <w:r w:rsidRPr="00893B7D">
        <w:rPr>
          <w:rFonts w:ascii="Garamond" w:hAnsi="Garamond"/>
          <w:sz w:val="24"/>
          <w:szCs w:val="24"/>
          <w:u w:val="none"/>
        </w:rPr>
        <w:t>Ademil</w:t>
      </w:r>
      <w:proofErr w:type="spellEnd"/>
      <w:r w:rsidRPr="00893B7D">
        <w:rPr>
          <w:rFonts w:ascii="Garamond" w:hAnsi="Garamond"/>
          <w:sz w:val="24"/>
          <w:szCs w:val="24"/>
          <w:u w:val="none"/>
        </w:rPr>
        <w:t xml:space="preserve"> </w:t>
      </w:r>
      <w:proofErr w:type="spellStart"/>
      <w:r w:rsidRPr="00893B7D">
        <w:rPr>
          <w:rFonts w:ascii="Garamond" w:hAnsi="Garamond"/>
          <w:sz w:val="24"/>
          <w:szCs w:val="24"/>
          <w:u w:val="none"/>
        </w:rPr>
        <w:t>Antonio</w:t>
      </w:r>
      <w:proofErr w:type="spellEnd"/>
      <w:r w:rsidRPr="00893B7D">
        <w:rPr>
          <w:rFonts w:ascii="Garamond" w:hAnsi="Garamond"/>
          <w:sz w:val="24"/>
          <w:szCs w:val="24"/>
          <w:u w:val="none"/>
        </w:rPr>
        <w:t xml:space="preserve"> da Rosa</w:t>
      </w:r>
      <w:r w:rsidR="0098590F" w:rsidRPr="00893B7D">
        <w:rPr>
          <w:rFonts w:ascii="Garamond" w:hAnsi="Garamond"/>
          <w:sz w:val="24"/>
          <w:szCs w:val="24"/>
          <w:u w:val="none"/>
        </w:rPr>
        <w:t xml:space="preserve">, </w:t>
      </w:r>
      <w:r w:rsidR="0098590F" w:rsidRPr="00893B7D">
        <w:rPr>
          <w:rFonts w:ascii="Garamond" w:hAnsi="Garamond"/>
          <w:b w:val="0"/>
          <w:sz w:val="24"/>
          <w:szCs w:val="24"/>
          <w:u w:val="none"/>
        </w:rPr>
        <w:t xml:space="preserve">Prefeito Municipal de </w:t>
      </w:r>
      <w:r w:rsidR="00344807" w:rsidRPr="00893B7D">
        <w:rPr>
          <w:rFonts w:ascii="Garamond" w:hAnsi="Garamond"/>
          <w:b w:val="0"/>
          <w:sz w:val="24"/>
          <w:szCs w:val="24"/>
          <w:u w:val="none"/>
        </w:rPr>
        <w:t>Brunópolis</w:t>
      </w:r>
      <w:r w:rsidR="0098590F" w:rsidRPr="00893B7D">
        <w:rPr>
          <w:rFonts w:ascii="Garamond" w:hAnsi="Garamond"/>
          <w:b w:val="0"/>
          <w:sz w:val="24"/>
          <w:szCs w:val="24"/>
          <w:u w:val="none"/>
        </w:rPr>
        <w:t xml:space="preserve">, Estado de Santa Catarina, no uso de suas atribuições legais, conferidas pelo artigo </w:t>
      </w:r>
      <w:r w:rsidRPr="00893B7D">
        <w:rPr>
          <w:rFonts w:ascii="Garamond" w:hAnsi="Garamond"/>
          <w:b w:val="0"/>
          <w:sz w:val="24"/>
          <w:szCs w:val="24"/>
          <w:u w:val="none"/>
        </w:rPr>
        <w:t xml:space="preserve">100, inciso VIII, </w:t>
      </w:r>
      <w:r w:rsidR="0098590F" w:rsidRPr="00893B7D">
        <w:rPr>
          <w:rFonts w:ascii="Garamond" w:hAnsi="Garamond"/>
          <w:b w:val="0"/>
          <w:sz w:val="24"/>
          <w:szCs w:val="24"/>
          <w:u w:val="none"/>
        </w:rPr>
        <w:t xml:space="preserve">da Lei Orgânica do Município de </w:t>
      </w:r>
      <w:r w:rsidR="00344807" w:rsidRPr="00893B7D">
        <w:rPr>
          <w:rFonts w:ascii="Garamond" w:hAnsi="Garamond"/>
          <w:b w:val="0"/>
          <w:sz w:val="24"/>
          <w:szCs w:val="24"/>
          <w:u w:val="none"/>
        </w:rPr>
        <w:t>Brunópolis</w:t>
      </w:r>
      <w:r w:rsidR="005A698A" w:rsidRPr="00893B7D">
        <w:rPr>
          <w:rFonts w:ascii="Garamond" w:hAnsi="Garamond"/>
          <w:b w:val="0"/>
          <w:sz w:val="24"/>
          <w:szCs w:val="24"/>
          <w:u w:val="none"/>
        </w:rPr>
        <w:t>;</w:t>
      </w:r>
    </w:p>
    <w:p w:rsidR="00FA4941" w:rsidRPr="00893B7D" w:rsidRDefault="00FA4941" w:rsidP="00FA4941">
      <w:pPr>
        <w:pStyle w:val="Ttulo"/>
        <w:ind w:left="851"/>
        <w:jc w:val="both"/>
        <w:rPr>
          <w:rFonts w:ascii="Garamond" w:hAnsi="Garamond"/>
          <w:b w:val="0"/>
          <w:sz w:val="24"/>
          <w:szCs w:val="24"/>
          <w:u w:val="none"/>
        </w:rPr>
      </w:pPr>
    </w:p>
    <w:p w:rsidR="00893B7D" w:rsidRPr="00893B7D" w:rsidRDefault="00FA4941" w:rsidP="00893B7D">
      <w:pPr>
        <w:pStyle w:val="Ttulo"/>
        <w:spacing w:line="276" w:lineRule="auto"/>
        <w:ind w:left="851"/>
        <w:jc w:val="both"/>
        <w:rPr>
          <w:rFonts w:ascii="Garamond" w:hAnsi="Garamond"/>
          <w:b w:val="0"/>
          <w:sz w:val="24"/>
          <w:szCs w:val="24"/>
          <w:u w:val="none"/>
        </w:rPr>
      </w:pPr>
      <w:r w:rsidRPr="00893B7D">
        <w:rPr>
          <w:rFonts w:ascii="Garamond" w:hAnsi="Garamond"/>
          <w:b w:val="0"/>
          <w:sz w:val="24"/>
          <w:szCs w:val="24"/>
          <w:u w:val="none"/>
        </w:rPr>
        <w:t xml:space="preserve">Considerando </w:t>
      </w:r>
      <w:r w:rsidR="00893B7D" w:rsidRPr="00893B7D">
        <w:rPr>
          <w:rFonts w:ascii="Garamond" w:hAnsi="Garamond"/>
          <w:b w:val="0"/>
          <w:sz w:val="24"/>
          <w:szCs w:val="24"/>
          <w:u w:val="none"/>
        </w:rPr>
        <w:t xml:space="preserve">o disposto no Decreto-lei nº 3.365 de 21 de junho de 1941, art. 5º alínea “g”; </w:t>
      </w:r>
    </w:p>
    <w:p w:rsidR="005A698A" w:rsidRPr="00893B7D" w:rsidRDefault="005A698A" w:rsidP="003A0705">
      <w:pPr>
        <w:pStyle w:val="Ttulo"/>
        <w:spacing w:line="276" w:lineRule="auto"/>
        <w:ind w:left="851"/>
        <w:jc w:val="both"/>
        <w:rPr>
          <w:rFonts w:ascii="Garamond" w:hAnsi="Garamond"/>
          <w:b w:val="0"/>
          <w:sz w:val="24"/>
          <w:szCs w:val="24"/>
          <w:u w:val="none"/>
        </w:rPr>
      </w:pPr>
    </w:p>
    <w:p w:rsidR="0098590F" w:rsidRPr="00893B7D" w:rsidRDefault="0098590F" w:rsidP="003A0705">
      <w:pPr>
        <w:pStyle w:val="Ttulo"/>
        <w:spacing w:line="276" w:lineRule="auto"/>
        <w:ind w:left="851"/>
        <w:rPr>
          <w:rFonts w:ascii="Garamond" w:hAnsi="Garamond"/>
          <w:sz w:val="24"/>
          <w:szCs w:val="24"/>
        </w:rPr>
      </w:pPr>
      <w:r w:rsidRPr="00893B7D">
        <w:rPr>
          <w:rFonts w:ascii="Garamond" w:hAnsi="Garamond"/>
          <w:sz w:val="24"/>
          <w:szCs w:val="24"/>
        </w:rPr>
        <w:t>RESOLVE</w:t>
      </w:r>
    </w:p>
    <w:p w:rsidR="00D675E5" w:rsidRPr="00893B7D" w:rsidRDefault="00D675E5" w:rsidP="003A0705">
      <w:pPr>
        <w:pStyle w:val="Ttulo"/>
        <w:spacing w:line="276" w:lineRule="auto"/>
        <w:ind w:left="851"/>
        <w:jc w:val="both"/>
        <w:rPr>
          <w:rFonts w:ascii="Garamond" w:hAnsi="Garamond"/>
          <w:sz w:val="24"/>
          <w:szCs w:val="24"/>
        </w:rPr>
      </w:pPr>
    </w:p>
    <w:p w:rsidR="00893B7D" w:rsidRPr="00893B7D" w:rsidRDefault="0098590F" w:rsidP="00FA4941">
      <w:pPr>
        <w:pStyle w:val="Ttulo"/>
        <w:ind w:left="851"/>
        <w:jc w:val="both"/>
        <w:rPr>
          <w:rFonts w:ascii="Garamond" w:hAnsi="Garamond"/>
          <w:b w:val="0"/>
          <w:sz w:val="24"/>
          <w:szCs w:val="24"/>
          <w:u w:val="none"/>
        </w:rPr>
      </w:pPr>
      <w:r w:rsidRPr="00893B7D">
        <w:rPr>
          <w:rFonts w:ascii="Garamond" w:hAnsi="Garamond"/>
          <w:sz w:val="24"/>
          <w:szCs w:val="24"/>
          <w:u w:val="none"/>
        </w:rPr>
        <w:t>Art. 1º.</w:t>
      </w:r>
      <w:r w:rsidR="00FA4941" w:rsidRPr="00893B7D">
        <w:rPr>
          <w:rFonts w:ascii="Garamond" w:hAnsi="Garamond"/>
          <w:b w:val="0"/>
          <w:sz w:val="24"/>
          <w:szCs w:val="24"/>
          <w:u w:val="none"/>
        </w:rPr>
        <w:t xml:space="preserve"> </w:t>
      </w:r>
      <w:r w:rsidR="00893B7D" w:rsidRPr="00893B7D">
        <w:rPr>
          <w:rFonts w:ascii="Garamond" w:hAnsi="Garamond"/>
          <w:b w:val="0"/>
          <w:sz w:val="24"/>
          <w:szCs w:val="24"/>
          <w:u w:val="none"/>
        </w:rPr>
        <w:t xml:space="preserve">Art. 1º Aprovar o Manual de Procedimentos de Controle dos Bens Móveis do Ativo Permanente, </w:t>
      </w:r>
      <w:r w:rsidR="00BB17DB">
        <w:rPr>
          <w:rFonts w:ascii="Garamond" w:hAnsi="Garamond"/>
          <w:b w:val="0"/>
          <w:sz w:val="24"/>
          <w:szCs w:val="24"/>
          <w:u w:val="none"/>
        </w:rPr>
        <w:t xml:space="preserve">presente no anexo único </w:t>
      </w:r>
      <w:r w:rsidR="00893B7D" w:rsidRPr="00893B7D">
        <w:rPr>
          <w:rFonts w:ascii="Garamond" w:hAnsi="Garamond"/>
          <w:b w:val="0"/>
          <w:sz w:val="24"/>
          <w:szCs w:val="24"/>
          <w:u w:val="none"/>
        </w:rPr>
        <w:t>deste Decreto.</w:t>
      </w:r>
    </w:p>
    <w:p w:rsidR="00FA4941" w:rsidRPr="00893B7D" w:rsidRDefault="00FA4941" w:rsidP="00FA4941">
      <w:pPr>
        <w:pStyle w:val="Ttulo"/>
        <w:ind w:left="851"/>
        <w:jc w:val="both"/>
        <w:rPr>
          <w:rFonts w:ascii="Garamond" w:hAnsi="Garamond"/>
          <w:b w:val="0"/>
          <w:sz w:val="24"/>
          <w:szCs w:val="24"/>
          <w:u w:val="none"/>
        </w:rPr>
      </w:pPr>
    </w:p>
    <w:p w:rsidR="00FA4941" w:rsidRPr="00893B7D" w:rsidRDefault="00FA4941" w:rsidP="00FA4941">
      <w:pPr>
        <w:pStyle w:val="Ttulo"/>
        <w:ind w:left="851"/>
        <w:jc w:val="both"/>
        <w:rPr>
          <w:rFonts w:ascii="Garamond" w:hAnsi="Garamond"/>
          <w:b w:val="0"/>
          <w:sz w:val="24"/>
          <w:szCs w:val="24"/>
          <w:u w:val="none"/>
        </w:rPr>
      </w:pPr>
      <w:r w:rsidRPr="00893B7D">
        <w:rPr>
          <w:rFonts w:ascii="Garamond" w:hAnsi="Garamond"/>
          <w:sz w:val="24"/>
          <w:szCs w:val="24"/>
          <w:u w:val="none"/>
        </w:rPr>
        <w:t>Art.2º</w:t>
      </w:r>
      <w:r w:rsidRPr="00893B7D">
        <w:rPr>
          <w:rFonts w:ascii="Garamond" w:hAnsi="Garamond"/>
          <w:b w:val="0"/>
          <w:sz w:val="24"/>
          <w:szCs w:val="24"/>
          <w:u w:val="none"/>
        </w:rPr>
        <w:t>. Este decreto entra em vigor na data de sua publicação revogando as disposições em contrário.</w:t>
      </w:r>
    </w:p>
    <w:p w:rsidR="00D675E5" w:rsidRPr="00893B7D" w:rsidRDefault="00D675E5" w:rsidP="003A0705">
      <w:pPr>
        <w:pStyle w:val="Ttulo"/>
        <w:spacing w:line="276" w:lineRule="auto"/>
        <w:ind w:left="851"/>
        <w:jc w:val="both"/>
        <w:rPr>
          <w:rFonts w:ascii="Garamond" w:hAnsi="Garamond"/>
          <w:b w:val="0"/>
          <w:sz w:val="24"/>
          <w:szCs w:val="24"/>
          <w:u w:val="none"/>
        </w:rPr>
      </w:pPr>
    </w:p>
    <w:p w:rsidR="00D675E5" w:rsidRPr="00893B7D" w:rsidRDefault="00344807" w:rsidP="003A0705">
      <w:pPr>
        <w:pStyle w:val="Ttulo"/>
        <w:spacing w:line="276" w:lineRule="auto"/>
        <w:ind w:left="851"/>
        <w:jc w:val="both"/>
        <w:rPr>
          <w:rFonts w:ascii="Garamond" w:hAnsi="Garamond"/>
          <w:b w:val="0"/>
          <w:sz w:val="24"/>
          <w:szCs w:val="24"/>
          <w:u w:val="none"/>
        </w:rPr>
      </w:pPr>
      <w:r w:rsidRPr="00893B7D">
        <w:rPr>
          <w:rFonts w:ascii="Garamond" w:hAnsi="Garamond"/>
          <w:b w:val="0"/>
          <w:sz w:val="24"/>
          <w:szCs w:val="24"/>
          <w:u w:val="none"/>
        </w:rPr>
        <w:t>Brunópolis</w:t>
      </w:r>
      <w:r w:rsidR="00D675E5" w:rsidRPr="00893B7D">
        <w:rPr>
          <w:rFonts w:ascii="Garamond" w:hAnsi="Garamond"/>
          <w:b w:val="0"/>
          <w:sz w:val="24"/>
          <w:szCs w:val="24"/>
          <w:u w:val="none"/>
        </w:rPr>
        <w:t xml:space="preserve">, </w:t>
      </w:r>
      <w:r w:rsidR="004D4092" w:rsidRPr="00893B7D">
        <w:rPr>
          <w:rFonts w:ascii="Garamond" w:hAnsi="Garamond"/>
          <w:b w:val="0"/>
          <w:sz w:val="24"/>
          <w:szCs w:val="24"/>
          <w:u w:val="none"/>
        </w:rPr>
        <w:t>14</w:t>
      </w:r>
      <w:r w:rsidR="009328BC" w:rsidRPr="00893B7D">
        <w:rPr>
          <w:rFonts w:ascii="Garamond" w:hAnsi="Garamond"/>
          <w:b w:val="0"/>
          <w:sz w:val="24"/>
          <w:szCs w:val="24"/>
          <w:u w:val="none"/>
        </w:rPr>
        <w:t xml:space="preserve"> </w:t>
      </w:r>
      <w:r w:rsidR="0041129F" w:rsidRPr="00893B7D">
        <w:rPr>
          <w:rFonts w:ascii="Garamond" w:hAnsi="Garamond"/>
          <w:b w:val="0"/>
          <w:sz w:val="24"/>
          <w:szCs w:val="24"/>
          <w:u w:val="none"/>
        </w:rPr>
        <w:t xml:space="preserve">de </w:t>
      </w:r>
      <w:r w:rsidR="004D4092" w:rsidRPr="00893B7D">
        <w:rPr>
          <w:rFonts w:ascii="Garamond" w:hAnsi="Garamond"/>
          <w:b w:val="0"/>
          <w:sz w:val="24"/>
          <w:szCs w:val="24"/>
          <w:u w:val="none"/>
        </w:rPr>
        <w:t>setembro</w:t>
      </w:r>
      <w:r w:rsidR="006930E9" w:rsidRPr="00893B7D">
        <w:rPr>
          <w:rFonts w:ascii="Garamond" w:hAnsi="Garamond"/>
          <w:b w:val="0"/>
          <w:sz w:val="24"/>
          <w:szCs w:val="24"/>
          <w:u w:val="none"/>
        </w:rPr>
        <w:t xml:space="preserve"> </w:t>
      </w:r>
      <w:r w:rsidR="004532A7" w:rsidRPr="00893B7D">
        <w:rPr>
          <w:rFonts w:ascii="Garamond" w:hAnsi="Garamond"/>
          <w:b w:val="0"/>
          <w:sz w:val="24"/>
          <w:szCs w:val="24"/>
          <w:u w:val="none"/>
        </w:rPr>
        <w:t>de 201</w:t>
      </w:r>
      <w:r w:rsidR="004D4092" w:rsidRPr="00893B7D">
        <w:rPr>
          <w:rFonts w:ascii="Garamond" w:hAnsi="Garamond"/>
          <w:b w:val="0"/>
          <w:sz w:val="24"/>
          <w:szCs w:val="24"/>
          <w:u w:val="none"/>
        </w:rPr>
        <w:t>6</w:t>
      </w:r>
      <w:r w:rsidR="00D675E5" w:rsidRPr="00893B7D">
        <w:rPr>
          <w:rFonts w:ascii="Garamond" w:hAnsi="Garamond"/>
          <w:b w:val="0"/>
          <w:sz w:val="24"/>
          <w:szCs w:val="24"/>
          <w:u w:val="none"/>
        </w:rPr>
        <w:t xml:space="preserve">.                   </w:t>
      </w:r>
      <w:r w:rsidR="0088530C" w:rsidRPr="00893B7D">
        <w:rPr>
          <w:rFonts w:ascii="Garamond" w:hAnsi="Garamond"/>
          <w:b w:val="0"/>
          <w:sz w:val="24"/>
          <w:szCs w:val="24"/>
          <w:u w:val="none"/>
        </w:rPr>
        <w:t xml:space="preserve">                              </w:t>
      </w:r>
    </w:p>
    <w:p w:rsidR="001141C7" w:rsidRPr="00893B7D" w:rsidRDefault="001141C7" w:rsidP="00086F43">
      <w:pPr>
        <w:pStyle w:val="Ttulo"/>
        <w:spacing w:line="276" w:lineRule="auto"/>
        <w:ind w:left="851"/>
        <w:jc w:val="both"/>
        <w:rPr>
          <w:rFonts w:ascii="Garamond" w:hAnsi="Garamond"/>
          <w:b w:val="0"/>
          <w:sz w:val="24"/>
          <w:szCs w:val="24"/>
          <w:u w:val="none"/>
        </w:rPr>
      </w:pPr>
    </w:p>
    <w:p w:rsidR="00893B7D" w:rsidRPr="00893B7D" w:rsidRDefault="00893B7D" w:rsidP="00086F43">
      <w:pPr>
        <w:pStyle w:val="Ttulo"/>
        <w:spacing w:line="276" w:lineRule="auto"/>
        <w:ind w:left="851"/>
        <w:jc w:val="both"/>
        <w:rPr>
          <w:rFonts w:ascii="Garamond" w:hAnsi="Garamond"/>
          <w:b w:val="0"/>
          <w:sz w:val="24"/>
          <w:szCs w:val="24"/>
          <w:u w:val="none"/>
        </w:rPr>
      </w:pPr>
    </w:p>
    <w:p w:rsidR="0041129F" w:rsidRPr="00893B7D" w:rsidRDefault="0041129F" w:rsidP="00086F43">
      <w:pPr>
        <w:spacing w:after="0"/>
        <w:ind w:left="851"/>
        <w:jc w:val="center"/>
        <w:rPr>
          <w:rFonts w:ascii="Garamond" w:hAnsi="Garamond" w:cs="Times New Roman"/>
          <w:b/>
          <w:sz w:val="24"/>
          <w:szCs w:val="24"/>
        </w:rPr>
      </w:pPr>
      <w:proofErr w:type="spellStart"/>
      <w:r w:rsidRPr="00893B7D">
        <w:rPr>
          <w:rFonts w:ascii="Garamond" w:hAnsi="Garamond" w:cs="Times New Roman"/>
          <w:b/>
          <w:sz w:val="24"/>
          <w:szCs w:val="24"/>
        </w:rPr>
        <w:t>Ademil</w:t>
      </w:r>
      <w:proofErr w:type="spellEnd"/>
      <w:r w:rsidRPr="00893B7D">
        <w:rPr>
          <w:rFonts w:ascii="Garamond" w:hAnsi="Garamond" w:cs="Times New Roman"/>
          <w:b/>
          <w:sz w:val="24"/>
          <w:szCs w:val="24"/>
        </w:rPr>
        <w:t xml:space="preserve"> </w:t>
      </w:r>
      <w:proofErr w:type="spellStart"/>
      <w:r w:rsidRPr="00893B7D">
        <w:rPr>
          <w:rFonts w:ascii="Garamond" w:hAnsi="Garamond" w:cs="Times New Roman"/>
          <w:b/>
          <w:sz w:val="24"/>
          <w:szCs w:val="24"/>
        </w:rPr>
        <w:t>Antonio</w:t>
      </w:r>
      <w:proofErr w:type="spellEnd"/>
      <w:r w:rsidRPr="00893B7D">
        <w:rPr>
          <w:rFonts w:ascii="Garamond" w:hAnsi="Garamond" w:cs="Times New Roman"/>
          <w:b/>
          <w:sz w:val="24"/>
          <w:szCs w:val="24"/>
        </w:rPr>
        <w:t xml:space="preserve"> da Rosa</w:t>
      </w:r>
    </w:p>
    <w:p w:rsidR="004532A7" w:rsidRPr="00893B7D" w:rsidRDefault="004532A7" w:rsidP="00086F43">
      <w:pPr>
        <w:spacing w:after="0"/>
        <w:ind w:left="851"/>
        <w:jc w:val="center"/>
        <w:rPr>
          <w:rFonts w:ascii="Garamond" w:hAnsi="Garamond" w:cs="Times New Roman"/>
          <w:b/>
          <w:sz w:val="24"/>
          <w:szCs w:val="24"/>
        </w:rPr>
      </w:pPr>
      <w:r w:rsidRPr="00893B7D">
        <w:rPr>
          <w:rFonts w:ascii="Garamond" w:hAnsi="Garamond" w:cs="Times New Roman"/>
          <w:b/>
          <w:sz w:val="24"/>
          <w:szCs w:val="24"/>
        </w:rPr>
        <w:t>Prefeito Municipal</w:t>
      </w:r>
    </w:p>
    <w:p w:rsidR="00BA2E01" w:rsidRPr="00893B7D" w:rsidRDefault="00BA2E01" w:rsidP="00086F43">
      <w:pPr>
        <w:spacing w:line="240" w:lineRule="auto"/>
        <w:ind w:left="851"/>
        <w:jc w:val="both"/>
        <w:rPr>
          <w:rFonts w:ascii="Garamond" w:hAnsi="Garamond" w:cs="Times New Roman"/>
          <w:i/>
          <w:sz w:val="24"/>
          <w:szCs w:val="24"/>
        </w:rPr>
      </w:pPr>
    </w:p>
    <w:p w:rsidR="00893B7D" w:rsidRPr="00893B7D" w:rsidRDefault="00893B7D" w:rsidP="00086F43">
      <w:pPr>
        <w:spacing w:after="0" w:line="240" w:lineRule="auto"/>
        <w:ind w:left="851"/>
        <w:jc w:val="center"/>
        <w:rPr>
          <w:rFonts w:ascii="Garamond" w:hAnsi="Garamond" w:cs="Times New Roman"/>
          <w:b/>
          <w:sz w:val="24"/>
          <w:szCs w:val="24"/>
        </w:rPr>
      </w:pPr>
    </w:p>
    <w:p w:rsidR="004532A7" w:rsidRPr="00893B7D" w:rsidRDefault="0041129F" w:rsidP="00086F43">
      <w:pPr>
        <w:spacing w:after="0" w:line="240" w:lineRule="auto"/>
        <w:ind w:left="851"/>
        <w:jc w:val="center"/>
        <w:rPr>
          <w:rFonts w:ascii="Garamond" w:hAnsi="Garamond" w:cs="Times New Roman"/>
          <w:b/>
          <w:sz w:val="24"/>
          <w:szCs w:val="24"/>
        </w:rPr>
      </w:pPr>
      <w:r w:rsidRPr="00893B7D">
        <w:rPr>
          <w:rFonts w:ascii="Garamond" w:hAnsi="Garamond" w:cs="Times New Roman"/>
          <w:b/>
          <w:sz w:val="24"/>
          <w:szCs w:val="24"/>
        </w:rPr>
        <w:t xml:space="preserve">José </w:t>
      </w:r>
      <w:proofErr w:type="spellStart"/>
      <w:r w:rsidRPr="00893B7D">
        <w:rPr>
          <w:rFonts w:ascii="Garamond" w:hAnsi="Garamond" w:cs="Times New Roman"/>
          <w:b/>
          <w:sz w:val="24"/>
          <w:szCs w:val="24"/>
        </w:rPr>
        <w:t>Thieres</w:t>
      </w:r>
      <w:proofErr w:type="spellEnd"/>
      <w:r w:rsidRPr="00893B7D">
        <w:rPr>
          <w:rFonts w:ascii="Garamond" w:hAnsi="Garamond" w:cs="Times New Roman"/>
          <w:b/>
          <w:sz w:val="24"/>
          <w:szCs w:val="24"/>
        </w:rPr>
        <w:t xml:space="preserve"> </w:t>
      </w:r>
      <w:r w:rsidR="00344807" w:rsidRPr="00893B7D">
        <w:rPr>
          <w:rFonts w:ascii="Garamond" w:hAnsi="Garamond" w:cs="Times New Roman"/>
          <w:b/>
          <w:sz w:val="24"/>
          <w:szCs w:val="24"/>
        </w:rPr>
        <w:t xml:space="preserve">Alves </w:t>
      </w:r>
      <w:r w:rsidRPr="00893B7D">
        <w:rPr>
          <w:rFonts w:ascii="Garamond" w:hAnsi="Garamond" w:cs="Times New Roman"/>
          <w:b/>
          <w:sz w:val="24"/>
          <w:szCs w:val="24"/>
        </w:rPr>
        <w:t>Ribeiro</w:t>
      </w:r>
    </w:p>
    <w:p w:rsidR="00E42F14" w:rsidRPr="00893B7D" w:rsidRDefault="004532A7" w:rsidP="00086F43">
      <w:pPr>
        <w:spacing w:line="240" w:lineRule="auto"/>
        <w:ind w:left="851"/>
        <w:jc w:val="center"/>
        <w:rPr>
          <w:rFonts w:ascii="Garamond" w:hAnsi="Garamond" w:cs="Times New Roman"/>
          <w:b/>
          <w:sz w:val="24"/>
          <w:szCs w:val="24"/>
        </w:rPr>
      </w:pPr>
      <w:r w:rsidRPr="00893B7D">
        <w:rPr>
          <w:rFonts w:ascii="Garamond" w:hAnsi="Garamond" w:cs="Times New Roman"/>
          <w:b/>
          <w:sz w:val="24"/>
          <w:szCs w:val="24"/>
        </w:rPr>
        <w:t>Secretário de Administração</w:t>
      </w:r>
      <w:r w:rsidR="00346354" w:rsidRPr="00893B7D">
        <w:rPr>
          <w:rFonts w:ascii="Garamond" w:hAnsi="Garamond" w:cs="Times New Roman"/>
          <w:b/>
          <w:sz w:val="24"/>
          <w:szCs w:val="24"/>
        </w:rPr>
        <w:t xml:space="preserve">, Planejamento e </w:t>
      </w:r>
      <w:proofErr w:type="gramStart"/>
      <w:r w:rsidR="00346354" w:rsidRPr="00893B7D">
        <w:rPr>
          <w:rFonts w:ascii="Garamond" w:hAnsi="Garamond" w:cs="Times New Roman"/>
          <w:b/>
          <w:sz w:val="24"/>
          <w:szCs w:val="24"/>
        </w:rPr>
        <w:t>Fazenda</w:t>
      </w:r>
      <w:proofErr w:type="gramEnd"/>
    </w:p>
    <w:p w:rsidR="00030FD3" w:rsidRDefault="00030FD3" w:rsidP="00086F43">
      <w:pPr>
        <w:spacing w:line="240" w:lineRule="auto"/>
        <w:ind w:left="851"/>
        <w:jc w:val="center"/>
        <w:rPr>
          <w:rFonts w:ascii="Garamond" w:hAnsi="Garamond" w:cs="Times New Roman"/>
          <w:i/>
          <w:sz w:val="24"/>
          <w:szCs w:val="24"/>
        </w:rPr>
      </w:pPr>
      <w:r w:rsidRPr="00893B7D">
        <w:rPr>
          <w:rFonts w:ascii="Garamond" w:hAnsi="Garamond" w:cs="Times New Roman"/>
          <w:i/>
          <w:sz w:val="24"/>
          <w:szCs w:val="24"/>
        </w:rPr>
        <w:t xml:space="preserve">Publicado o presente </w:t>
      </w:r>
      <w:r w:rsidR="001A0B27" w:rsidRPr="00893B7D">
        <w:rPr>
          <w:rFonts w:ascii="Garamond" w:hAnsi="Garamond" w:cs="Times New Roman"/>
          <w:i/>
          <w:sz w:val="24"/>
          <w:szCs w:val="24"/>
        </w:rPr>
        <w:t>D</w:t>
      </w:r>
      <w:r w:rsidRPr="00893B7D">
        <w:rPr>
          <w:rFonts w:ascii="Garamond" w:hAnsi="Garamond" w:cs="Times New Roman"/>
          <w:i/>
          <w:sz w:val="24"/>
          <w:szCs w:val="24"/>
        </w:rPr>
        <w:t xml:space="preserve">ecreto no Diário </w:t>
      </w:r>
      <w:r w:rsidR="003A0705" w:rsidRPr="00893B7D">
        <w:rPr>
          <w:rFonts w:ascii="Garamond" w:hAnsi="Garamond" w:cs="Times New Roman"/>
          <w:i/>
          <w:sz w:val="24"/>
          <w:szCs w:val="24"/>
        </w:rPr>
        <w:t>O</w:t>
      </w:r>
      <w:r w:rsidRPr="00893B7D">
        <w:rPr>
          <w:rFonts w:ascii="Garamond" w:hAnsi="Garamond" w:cs="Times New Roman"/>
          <w:i/>
          <w:sz w:val="24"/>
          <w:szCs w:val="24"/>
        </w:rPr>
        <w:t>ficial dos Muni</w:t>
      </w:r>
      <w:r w:rsidR="003A0705" w:rsidRPr="00893B7D">
        <w:rPr>
          <w:rFonts w:ascii="Garamond" w:hAnsi="Garamond" w:cs="Times New Roman"/>
          <w:i/>
          <w:sz w:val="24"/>
          <w:szCs w:val="24"/>
        </w:rPr>
        <w:t>c</w:t>
      </w:r>
      <w:r w:rsidR="00CC794A" w:rsidRPr="00893B7D">
        <w:rPr>
          <w:rFonts w:ascii="Garamond" w:hAnsi="Garamond" w:cs="Times New Roman"/>
          <w:i/>
          <w:sz w:val="24"/>
          <w:szCs w:val="24"/>
        </w:rPr>
        <w:t>ípios</w:t>
      </w:r>
    </w:p>
    <w:p w:rsidR="00893B7D" w:rsidRDefault="00893B7D" w:rsidP="00086F43">
      <w:pPr>
        <w:spacing w:line="240" w:lineRule="auto"/>
        <w:ind w:left="851"/>
        <w:jc w:val="center"/>
        <w:rPr>
          <w:rFonts w:ascii="Garamond" w:hAnsi="Garamond" w:cs="Times New Roman"/>
          <w:i/>
          <w:sz w:val="24"/>
          <w:szCs w:val="24"/>
        </w:rPr>
      </w:pPr>
    </w:p>
    <w:p w:rsidR="00893B7D" w:rsidRDefault="00893B7D" w:rsidP="00086F43">
      <w:pPr>
        <w:spacing w:line="240" w:lineRule="auto"/>
        <w:ind w:left="851"/>
        <w:jc w:val="center"/>
        <w:rPr>
          <w:rFonts w:ascii="Garamond" w:hAnsi="Garamond" w:cs="Times New Roman"/>
          <w:i/>
          <w:sz w:val="24"/>
          <w:szCs w:val="24"/>
        </w:rPr>
      </w:pPr>
    </w:p>
    <w:p w:rsidR="00893B7D" w:rsidRDefault="00893B7D" w:rsidP="00086F43">
      <w:pPr>
        <w:spacing w:line="240" w:lineRule="auto"/>
        <w:ind w:left="851"/>
        <w:jc w:val="center"/>
        <w:rPr>
          <w:rFonts w:ascii="Garamond" w:hAnsi="Garamond" w:cs="Times New Roman"/>
          <w:i/>
          <w:sz w:val="24"/>
          <w:szCs w:val="24"/>
        </w:rPr>
      </w:pPr>
    </w:p>
    <w:p w:rsidR="00893B7D" w:rsidRDefault="00893B7D" w:rsidP="00086F43">
      <w:pPr>
        <w:spacing w:line="240" w:lineRule="auto"/>
        <w:ind w:left="851"/>
        <w:jc w:val="center"/>
        <w:rPr>
          <w:rFonts w:ascii="Garamond" w:hAnsi="Garamond" w:cs="Times New Roman"/>
          <w:i/>
          <w:sz w:val="24"/>
          <w:szCs w:val="24"/>
        </w:rPr>
      </w:pPr>
    </w:p>
    <w:p w:rsidR="00893B7D" w:rsidRDefault="00893B7D" w:rsidP="00893B7D">
      <w:pPr>
        <w:shd w:val="clear" w:color="auto" w:fill="FFFFFF"/>
        <w:spacing w:after="0" w:line="240" w:lineRule="auto"/>
        <w:jc w:val="center"/>
        <w:rPr>
          <w:rFonts w:ascii="Arial" w:eastAsia="Times New Roman" w:hAnsi="Arial" w:cs="Arial"/>
          <w:b/>
          <w:sz w:val="28"/>
          <w:szCs w:val="28"/>
        </w:rPr>
      </w:pPr>
      <w:r>
        <w:rPr>
          <w:rFonts w:ascii="Arial" w:eastAsia="Times New Roman" w:hAnsi="Arial" w:cs="Arial"/>
          <w:b/>
          <w:sz w:val="28"/>
          <w:szCs w:val="28"/>
        </w:rPr>
        <w:lastRenderedPageBreak/>
        <w:t>PREFEITURA MUNICIPAL DE BRUNÓPOLIS</w:t>
      </w: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b/>
          <w:sz w:val="28"/>
          <w:szCs w:val="28"/>
        </w:rPr>
      </w:pPr>
    </w:p>
    <w:p w:rsidR="00893B7D" w:rsidRDefault="00893B7D" w:rsidP="00893B7D">
      <w:pPr>
        <w:shd w:val="clear" w:color="auto" w:fill="FFFFFF"/>
        <w:spacing w:after="0" w:line="240" w:lineRule="auto"/>
        <w:jc w:val="center"/>
        <w:rPr>
          <w:rFonts w:ascii="Arial" w:eastAsia="Times New Roman" w:hAnsi="Arial" w:cs="Arial"/>
          <w:sz w:val="28"/>
          <w:szCs w:val="28"/>
        </w:rPr>
      </w:pPr>
      <w:r w:rsidRPr="007B10DD">
        <w:rPr>
          <w:rFonts w:ascii="Arial" w:eastAsia="Times New Roman" w:hAnsi="Arial" w:cs="Arial"/>
          <w:b/>
          <w:sz w:val="28"/>
          <w:szCs w:val="28"/>
        </w:rPr>
        <w:t>Manual de Procedimentos de Controle Patrimonial</w:t>
      </w:r>
    </w:p>
    <w:p w:rsidR="00893B7D" w:rsidRPr="00BB17DB" w:rsidRDefault="00BB17DB" w:rsidP="00893B7D">
      <w:pPr>
        <w:shd w:val="clear" w:color="auto" w:fill="FFFFFF"/>
        <w:spacing w:after="0" w:line="240" w:lineRule="auto"/>
        <w:jc w:val="center"/>
        <w:rPr>
          <w:rFonts w:ascii="Arial" w:eastAsia="Times New Roman" w:hAnsi="Arial" w:cs="Arial"/>
          <w:b/>
          <w:sz w:val="28"/>
          <w:szCs w:val="28"/>
        </w:rPr>
      </w:pPr>
      <w:r w:rsidRPr="00BB17DB">
        <w:rPr>
          <w:rFonts w:ascii="Arial" w:eastAsia="Times New Roman" w:hAnsi="Arial" w:cs="Arial"/>
          <w:b/>
          <w:sz w:val="28"/>
          <w:szCs w:val="28"/>
        </w:rPr>
        <w:t>Aprovado pelo Decreto nº 68/2016</w:t>
      </w:r>
    </w:p>
    <w:p w:rsidR="00893B7D" w:rsidRDefault="00893B7D" w:rsidP="00893B7D">
      <w:pPr>
        <w:shd w:val="clear" w:color="auto" w:fill="FFFFFF"/>
        <w:spacing w:after="0" w:line="240" w:lineRule="auto"/>
        <w:jc w:val="center"/>
        <w:rPr>
          <w:rFonts w:ascii="Arial" w:eastAsia="Times New Roman" w:hAnsi="Arial" w:cs="Arial"/>
          <w:sz w:val="28"/>
          <w:szCs w:val="28"/>
        </w:rPr>
      </w:pPr>
    </w:p>
    <w:p w:rsidR="00893B7D" w:rsidRDefault="00893B7D" w:rsidP="00893B7D">
      <w:pPr>
        <w:shd w:val="clear" w:color="auto" w:fill="FFFFFF"/>
        <w:spacing w:after="0" w:line="240" w:lineRule="auto"/>
        <w:jc w:val="center"/>
        <w:rPr>
          <w:rFonts w:ascii="Arial" w:eastAsia="Times New Roman" w:hAnsi="Arial" w:cs="Arial"/>
          <w:sz w:val="28"/>
          <w:szCs w:val="28"/>
        </w:rPr>
      </w:pPr>
    </w:p>
    <w:p w:rsidR="00893B7D" w:rsidRDefault="00893B7D" w:rsidP="00893B7D">
      <w:pPr>
        <w:shd w:val="clear" w:color="auto" w:fill="FFFFFF"/>
        <w:spacing w:after="0" w:line="240" w:lineRule="auto"/>
        <w:jc w:val="center"/>
        <w:rPr>
          <w:rFonts w:ascii="Arial" w:eastAsia="Times New Roman" w:hAnsi="Arial" w:cs="Arial"/>
          <w:sz w:val="28"/>
          <w:szCs w:val="28"/>
        </w:rPr>
      </w:pPr>
    </w:p>
    <w:p w:rsidR="00893B7D" w:rsidRDefault="00893B7D" w:rsidP="00893B7D">
      <w:pPr>
        <w:shd w:val="clear" w:color="auto" w:fill="FFFFFF"/>
        <w:spacing w:after="0" w:line="240" w:lineRule="auto"/>
        <w:jc w:val="center"/>
        <w:rPr>
          <w:rFonts w:ascii="Arial" w:eastAsia="Times New Roman" w:hAnsi="Arial" w:cs="Arial"/>
          <w:sz w:val="28"/>
          <w:szCs w:val="28"/>
        </w:rPr>
      </w:pPr>
    </w:p>
    <w:p w:rsidR="00893B7D" w:rsidRPr="007B10DD" w:rsidRDefault="00893B7D" w:rsidP="00893B7D">
      <w:pPr>
        <w:shd w:val="clear" w:color="auto" w:fill="FFFFFF"/>
        <w:spacing w:after="0" w:line="240" w:lineRule="auto"/>
        <w:jc w:val="center"/>
        <w:rPr>
          <w:rFonts w:ascii="Arial" w:eastAsia="Times New Roman" w:hAnsi="Arial" w:cs="Arial"/>
          <w:sz w:val="28"/>
          <w:szCs w:val="28"/>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Default="00893B7D" w:rsidP="00893B7D">
      <w:pPr>
        <w:shd w:val="clear" w:color="auto" w:fill="FFFFFF"/>
        <w:spacing w:after="0" w:line="240" w:lineRule="auto"/>
        <w:rPr>
          <w:rFonts w:ascii="Arial" w:eastAsia="Times New Roman" w:hAnsi="Arial" w:cs="Arial"/>
          <w:sz w:val="24"/>
          <w:szCs w:val="24"/>
        </w:rPr>
      </w:pPr>
    </w:p>
    <w:p w:rsidR="00893B7D" w:rsidRPr="007B10DD" w:rsidRDefault="00893B7D" w:rsidP="00893B7D">
      <w:pPr>
        <w:shd w:val="clear" w:color="auto" w:fill="FFFFFF"/>
        <w:spacing w:after="0" w:line="240" w:lineRule="auto"/>
        <w:jc w:val="center"/>
        <w:rPr>
          <w:rFonts w:ascii="Arial" w:eastAsia="Times New Roman" w:hAnsi="Arial" w:cs="Arial"/>
          <w:b/>
          <w:sz w:val="24"/>
          <w:szCs w:val="24"/>
        </w:rPr>
      </w:pPr>
      <w:r w:rsidRPr="007B10DD">
        <w:rPr>
          <w:rFonts w:ascii="Arial" w:eastAsia="Times New Roman" w:hAnsi="Arial" w:cs="Arial"/>
          <w:b/>
          <w:sz w:val="24"/>
          <w:szCs w:val="24"/>
        </w:rPr>
        <w:t>BRUNÓPOLIS</w:t>
      </w:r>
    </w:p>
    <w:p w:rsidR="00893B7D" w:rsidRPr="007B10DD" w:rsidRDefault="00893B7D" w:rsidP="00893B7D">
      <w:pPr>
        <w:shd w:val="clear" w:color="auto" w:fill="FFFFFF"/>
        <w:spacing w:after="0" w:line="240" w:lineRule="auto"/>
        <w:jc w:val="center"/>
        <w:rPr>
          <w:rFonts w:ascii="Arial" w:eastAsia="Times New Roman" w:hAnsi="Arial" w:cs="Arial"/>
          <w:b/>
          <w:sz w:val="24"/>
          <w:szCs w:val="24"/>
        </w:rPr>
      </w:pPr>
      <w:r w:rsidRPr="007B10DD">
        <w:rPr>
          <w:rFonts w:ascii="Arial" w:eastAsia="Times New Roman" w:hAnsi="Arial" w:cs="Arial"/>
          <w:b/>
          <w:sz w:val="24"/>
          <w:szCs w:val="24"/>
        </w:rPr>
        <w:t>2016</w:t>
      </w:r>
    </w:p>
    <w:p w:rsidR="00893B7D" w:rsidRPr="004328BD" w:rsidRDefault="00893B7D" w:rsidP="00893B7D">
      <w:pPr>
        <w:jc w:val="both"/>
        <w:rPr>
          <w:rFonts w:ascii="Arial" w:hAnsi="Arial" w:cs="Arial"/>
          <w:b/>
          <w:sz w:val="24"/>
          <w:szCs w:val="24"/>
        </w:rPr>
      </w:pPr>
      <w:r w:rsidRPr="004328BD">
        <w:rPr>
          <w:rFonts w:ascii="Arial" w:hAnsi="Arial" w:cs="Arial"/>
          <w:b/>
          <w:sz w:val="24"/>
          <w:szCs w:val="24"/>
        </w:rPr>
        <w:lastRenderedPageBreak/>
        <w:t>BENS MÓVEIS PERMANENTES</w:t>
      </w:r>
    </w:p>
    <w:p w:rsidR="00893B7D" w:rsidRPr="004328BD" w:rsidRDefault="00893B7D" w:rsidP="00893B7D">
      <w:pPr>
        <w:jc w:val="both"/>
        <w:rPr>
          <w:rFonts w:ascii="Arial" w:hAnsi="Arial" w:cs="Arial"/>
          <w:b/>
          <w:sz w:val="24"/>
          <w:szCs w:val="24"/>
        </w:rPr>
      </w:pPr>
      <w:proofErr w:type="gramStart"/>
      <w:r w:rsidRPr="004328BD">
        <w:rPr>
          <w:rFonts w:ascii="Arial" w:hAnsi="Arial" w:cs="Arial"/>
          <w:b/>
          <w:sz w:val="24"/>
          <w:szCs w:val="24"/>
        </w:rPr>
        <w:t>1</w:t>
      </w:r>
      <w:proofErr w:type="gramEnd"/>
      <w:r w:rsidRPr="004328BD">
        <w:rPr>
          <w:rFonts w:ascii="Arial" w:hAnsi="Arial" w:cs="Arial"/>
          <w:b/>
          <w:sz w:val="24"/>
          <w:szCs w:val="24"/>
        </w:rPr>
        <w:t>) DOS OBJETIVOS:</w:t>
      </w:r>
    </w:p>
    <w:p w:rsidR="00893B7D" w:rsidRPr="004328BD" w:rsidRDefault="00893B7D" w:rsidP="00893B7D">
      <w:pPr>
        <w:jc w:val="both"/>
        <w:rPr>
          <w:rFonts w:ascii="Arial" w:hAnsi="Arial" w:cs="Arial"/>
          <w:sz w:val="24"/>
          <w:szCs w:val="24"/>
        </w:rPr>
      </w:pPr>
      <w:r w:rsidRPr="004328BD">
        <w:rPr>
          <w:rFonts w:ascii="Arial" w:hAnsi="Arial" w:cs="Arial"/>
          <w:sz w:val="24"/>
          <w:szCs w:val="24"/>
        </w:rPr>
        <w:t>1.1. Disciplinar e normatizar os procedimentos de controle</w:t>
      </w:r>
      <w:r>
        <w:rPr>
          <w:rFonts w:ascii="Arial" w:hAnsi="Arial" w:cs="Arial"/>
          <w:sz w:val="24"/>
          <w:szCs w:val="24"/>
        </w:rPr>
        <w:t xml:space="preserve"> dos bens patrimoniais da Prefeitura Municipal de Brunópolis</w:t>
      </w:r>
      <w:r w:rsidRPr="004328BD">
        <w:rPr>
          <w:rFonts w:ascii="Arial" w:hAnsi="Arial" w:cs="Arial"/>
          <w:sz w:val="24"/>
          <w:szCs w:val="24"/>
        </w:rPr>
        <w:t>;</w:t>
      </w:r>
    </w:p>
    <w:p w:rsidR="00893B7D" w:rsidRPr="004328BD" w:rsidRDefault="00893B7D" w:rsidP="00893B7D">
      <w:pPr>
        <w:jc w:val="both"/>
        <w:rPr>
          <w:rFonts w:ascii="Arial" w:hAnsi="Arial" w:cs="Arial"/>
          <w:sz w:val="24"/>
          <w:szCs w:val="24"/>
        </w:rPr>
      </w:pPr>
      <w:r w:rsidRPr="004328BD">
        <w:rPr>
          <w:rFonts w:ascii="Arial" w:hAnsi="Arial" w:cs="Arial"/>
          <w:sz w:val="24"/>
          <w:szCs w:val="24"/>
        </w:rPr>
        <w:t>1.2. Regulamentar o fluxo operacional de movime</w:t>
      </w:r>
      <w:r>
        <w:rPr>
          <w:rFonts w:ascii="Arial" w:hAnsi="Arial" w:cs="Arial"/>
          <w:sz w:val="24"/>
          <w:szCs w:val="24"/>
        </w:rPr>
        <w:t>ntação dos bens móveis da Prefeitura</w:t>
      </w:r>
      <w:r w:rsidRPr="004328BD">
        <w:rPr>
          <w:rFonts w:ascii="Arial" w:hAnsi="Arial" w:cs="Arial"/>
          <w:sz w:val="24"/>
          <w:szCs w:val="24"/>
        </w:rPr>
        <w:t>;</w:t>
      </w:r>
    </w:p>
    <w:p w:rsidR="00893B7D" w:rsidRPr="004328BD" w:rsidRDefault="00893B7D" w:rsidP="00893B7D">
      <w:pPr>
        <w:jc w:val="both"/>
        <w:rPr>
          <w:rFonts w:ascii="Arial" w:hAnsi="Arial" w:cs="Arial"/>
          <w:sz w:val="24"/>
          <w:szCs w:val="24"/>
        </w:rPr>
      </w:pPr>
      <w:r w:rsidRPr="004328BD">
        <w:rPr>
          <w:rFonts w:ascii="Arial" w:hAnsi="Arial" w:cs="Arial"/>
          <w:sz w:val="24"/>
          <w:szCs w:val="24"/>
        </w:rPr>
        <w:t>1.3. Atender legalmente os dispositivos contidos nos Artigos 94, 95, 96 e 10</w:t>
      </w:r>
      <w:r>
        <w:rPr>
          <w:rFonts w:ascii="Arial" w:hAnsi="Arial" w:cs="Arial"/>
          <w:sz w:val="24"/>
          <w:szCs w:val="24"/>
        </w:rPr>
        <w:t>6 da Lei Federal nº 4.320/1964.</w:t>
      </w:r>
    </w:p>
    <w:p w:rsidR="00893B7D" w:rsidRPr="004328BD" w:rsidRDefault="00893B7D" w:rsidP="00893B7D">
      <w:pPr>
        <w:jc w:val="both"/>
        <w:rPr>
          <w:rFonts w:ascii="Arial" w:hAnsi="Arial" w:cs="Arial"/>
          <w:b/>
          <w:sz w:val="24"/>
          <w:szCs w:val="24"/>
        </w:rPr>
      </w:pPr>
      <w:proofErr w:type="gramStart"/>
      <w:r w:rsidRPr="004328BD">
        <w:rPr>
          <w:rFonts w:ascii="Arial" w:hAnsi="Arial" w:cs="Arial"/>
          <w:b/>
          <w:sz w:val="24"/>
          <w:szCs w:val="24"/>
        </w:rPr>
        <w:t>2</w:t>
      </w:r>
      <w:proofErr w:type="gramEnd"/>
      <w:r w:rsidRPr="004328BD">
        <w:rPr>
          <w:rFonts w:ascii="Arial" w:hAnsi="Arial" w:cs="Arial"/>
          <w:b/>
          <w:sz w:val="24"/>
          <w:szCs w:val="24"/>
        </w:rPr>
        <w:t>) DOS CONCEITOS:</w:t>
      </w:r>
    </w:p>
    <w:p w:rsidR="00893B7D" w:rsidRPr="004328BD" w:rsidRDefault="00893B7D" w:rsidP="00893B7D">
      <w:pPr>
        <w:jc w:val="both"/>
        <w:rPr>
          <w:rFonts w:ascii="Arial" w:hAnsi="Arial" w:cs="Arial"/>
          <w:sz w:val="24"/>
          <w:szCs w:val="24"/>
        </w:rPr>
      </w:pPr>
      <w:r w:rsidRPr="004328BD">
        <w:rPr>
          <w:rFonts w:ascii="Arial" w:hAnsi="Arial" w:cs="Arial"/>
          <w:sz w:val="24"/>
          <w:szCs w:val="24"/>
        </w:rPr>
        <w:t>Para fins desta norma considera-se:</w:t>
      </w:r>
    </w:p>
    <w:p w:rsidR="00893B7D" w:rsidRPr="004328BD" w:rsidRDefault="00893B7D" w:rsidP="00893B7D">
      <w:pPr>
        <w:contextualSpacing/>
        <w:jc w:val="both"/>
        <w:rPr>
          <w:rFonts w:ascii="Arial" w:hAnsi="Arial" w:cs="Arial"/>
          <w:sz w:val="24"/>
          <w:szCs w:val="24"/>
        </w:rPr>
      </w:pPr>
      <w:r>
        <w:rPr>
          <w:rFonts w:ascii="Arial" w:hAnsi="Arial" w:cs="Arial"/>
          <w:sz w:val="24"/>
          <w:szCs w:val="24"/>
        </w:rPr>
        <w:t xml:space="preserve">a) MATERIAL: </w:t>
      </w:r>
      <w:r w:rsidRPr="004328BD">
        <w:rPr>
          <w:rFonts w:ascii="Arial" w:hAnsi="Arial" w:cs="Arial"/>
          <w:sz w:val="24"/>
          <w:szCs w:val="24"/>
        </w:rPr>
        <w:t xml:space="preserve">são a </w:t>
      </w:r>
      <w:proofErr w:type="gramStart"/>
      <w:r w:rsidRPr="004328BD">
        <w:rPr>
          <w:rFonts w:ascii="Arial" w:hAnsi="Arial" w:cs="Arial"/>
          <w:sz w:val="24"/>
          <w:szCs w:val="24"/>
        </w:rPr>
        <w:t>designações genérica de móveis</w:t>
      </w:r>
      <w:proofErr w:type="gramEnd"/>
      <w:r w:rsidRPr="004328BD">
        <w:rPr>
          <w:rFonts w:ascii="Arial" w:hAnsi="Arial" w:cs="Arial"/>
          <w:sz w:val="24"/>
          <w:szCs w:val="24"/>
        </w:rPr>
        <w:t xml:space="preserve">, equipamentos, componentes, </w:t>
      </w:r>
      <w:proofErr w:type="spellStart"/>
      <w:r w:rsidRPr="004328BD">
        <w:rPr>
          <w:rFonts w:ascii="Arial" w:hAnsi="Arial" w:cs="Arial"/>
          <w:sz w:val="24"/>
          <w:szCs w:val="24"/>
        </w:rPr>
        <w:t>obressalentes</w:t>
      </w:r>
      <w:proofErr w:type="spellEnd"/>
      <w:r w:rsidRPr="004328BD">
        <w:rPr>
          <w:rFonts w:ascii="Arial" w:hAnsi="Arial" w:cs="Arial"/>
          <w:sz w:val="24"/>
          <w:szCs w:val="24"/>
        </w:rPr>
        <w:t>, acessórios, utensílios, veículos em geral, matérias-primas e outros bens móveis</w:t>
      </w:r>
      <w:r>
        <w:rPr>
          <w:rFonts w:ascii="Arial" w:hAnsi="Arial" w:cs="Arial"/>
          <w:sz w:val="24"/>
          <w:szCs w:val="24"/>
        </w:rPr>
        <w:t xml:space="preserve"> </w:t>
      </w:r>
      <w:r w:rsidRPr="004328BD">
        <w:rPr>
          <w:rFonts w:ascii="Arial" w:hAnsi="Arial" w:cs="Arial"/>
          <w:sz w:val="24"/>
          <w:szCs w:val="24"/>
        </w:rPr>
        <w:t>utilizados ou passíveis de uti</w:t>
      </w:r>
      <w:r>
        <w:rPr>
          <w:rFonts w:ascii="Arial" w:hAnsi="Arial" w:cs="Arial"/>
          <w:sz w:val="24"/>
          <w:szCs w:val="24"/>
        </w:rPr>
        <w:t>lização nas atividades da Prefeitura</w:t>
      </w:r>
      <w:r w:rsidRPr="004328BD">
        <w:rPr>
          <w:rFonts w:ascii="Arial" w:hAnsi="Arial" w:cs="Arial"/>
          <w:sz w:val="24"/>
          <w:szCs w:val="24"/>
        </w:rPr>
        <w:t>.</w:t>
      </w:r>
    </w:p>
    <w:p w:rsidR="00893B7D" w:rsidRPr="004328BD" w:rsidRDefault="00893B7D" w:rsidP="00893B7D">
      <w:pPr>
        <w:contextualSpacing/>
        <w:jc w:val="both"/>
        <w:rPr>
          <w:rFonts w:ascii="Arial" w:hAnsi="Arial" w:cs="Arial"/>
          <w:sz w:val="24"/>
          <w:szCs w:val="24"/>
        </w:rPr>
      </w:pPr>
    </w:p>
    <w:p w:rsidR="00893B7D" w:rsidRPr="004328BD" w:rsidRDefault="00893B7D" w:rsidP="00893B7D">
      <w:pPr>
        <w:jc w:val="both"/>
        <w:rPr>
          <w:rFonts w:ascii="Arial" w:hAnsi="Arial" w:cs="Arial"/>
          <w:sz w:val="24"/>
          <w:szCs w:val="24"/>
        </w:rPr>
      </w:pPr>
      <w:r w:rsidRPr="004328BD">
        <w:rPr>
          <w:rFonts w:ascii="Arial" w:hAnsi="Arial" w:cs="Arial"/>
          <w:sz w:val="24"/>
          <w:szCs w:val="24"/>
        </w:rPr>
        <w:t>b) BENS MÓVEIS: são agrupados como material permanente ou material de consumo.</w:t>
      </w:r>
    </w:p>
    <w:p w:rsidR="00893B7D" w:rsidRPr="004328BD" w:rsidRDefault="00893B7D" w:rsidP="00893B7D">
      <w:pPr>
        <w:jc w:val="both"/>
        <w:rPr>
          <w:rFonts w:ascii="Arial" w:hAnsi="Arial" w:cs="Arial"/>
          <w:sz w:val="24"/>
          <w:szCs w:val="24"/>
        </w:rPr>
      </w:pPr>
      <w:r w:rsidRPr="004328BD">
        <w:rPr>
          <w:rFonts w:ascii="Arial" w:hAnsi="Arial" w:cs="Arial"/>
          <w:sz w:val="24"/>
          <w:szCs w:val="24"/>
        </w:rPr>
        <w:t xml:space="preserve">c) BENS PERMANENTES: é aquele que, em razão de seu uso corrente, tem durabilidade e utilização superior a dois anos. Sua aquisição é feita na conta despesa de capital e possui controle individualizado (material permanente, bem e bem patrimonial </w:t>
      </w:r>
      <w:proofErr w:type="gramStart"/>
      <w:r w:rsidRPr="004328BD">
        <w:rPr>
          <w:rFonts w:ascii="Arial" w:hAnsi="Arial" w:cs="Arial"/>
          <w:sz w:val="24"/>
          <w:szCs w:val="24"/>
        </w:rPr>
        <w:t>são considerados</w:t>
      </w:r>
      <w:proofErr w:type="gramEnd"/>
      <w:r w:rsidRPr="004328BD">
        <w:rPr>
          <w:rFonts w:ascii="Arial" w:hAnsi="Arial" w:cs="Arial"/>
          <w:sz w:val="24"/>
          <w:szCs w:val="24"/>
        </w:rPr>
        <w:t xml:space="preserve"> sinônimos).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d)</w:t>
      </w:r>
      <w:r>
        <w:rPr>
          <w:rFonts w:ascii="Arial" w:hAnsi="Arial" w:cs="Arial"/>
          <w:sz w:val="24"/>
          <w:szCs w:val="24"/>
        </w:rPr>
        <w:t xml:space="preserve"> BEM INSERVÍVEL: quando a Prefeitura</w:t>
      </w:r>
      <w:r w:rsidRPr="004328BD">
        <w:rPr>
          <w:rFonts w:ascii="Arial" w:hAnsi="Arial" w:cs="Arial"/>
          <w:sz w:val="24"/>
          <w:szCs w:val="24"/>
        </w:rPr>
        <w:t xml:space="preserve"> não manifestar interesse sobre os mesmos podendo estar em perfeitas condições de uso, os quais serão </w:t>
      </w:r>
      <w:proofErr w:type="spellStart"/>
      <w:r w:rsidRPr="004328BD">
        <w:rPr>
          <w:rFonts w:ascii="Arial" w:hAnsi="Arial" w:cs="Arial"/>
          <w:sz w:val="24"/>
          <w:szCs w:val="24"/>
        </w:rPr>
        <w:t>subclassificados</w:t>
      </w:r>
      <w:proofErr w:type="spellEnd"/>
      <w:r w:rsidRPr="004328BD">
        <w:rPr>
          <w:rFonts w:ascii="Arial" w:hAnsi="Arial" w:cs="Arial"/>
          <w:sz w:val="24"/>
          <w:szCs w:val="24"/>
        </w:rPr>
        <w:t xml:space="preserve"> em ocioso, irrecuperável,</w:t>
      </w:r>
      <w:r>
        <w:rPr>
          <w:rFonts w:ascii="Arial" w:hAnsi="Arial" w:cs="Arial"/>
          <w:sz w:val="24"/>
          <w:szCs w:val="24"/>
        </w:rPr>
        <w:t xml:space="preserve"> </w:t>
      </w:r>
      <w:r w:rsidRPr="004328BD">
        <w:rPr>
          <w:rFonts w:ascii="Arial" w:hAnsi="Arial" w:cs="Arial"/>
          <w:sz w:val="24"/>
          <w:szCs w:val="24"/>
        </w:rPr>
        <w:t>antieconômico ou sucata;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e) DEPRECIAÇÃO: redução do valor dos bens tangíveis pelo desgaste ou perda de utilidade por</w:t>
      </w:r>
      <w:r>
        <w:rPr>
          <w:rFonts w:ascii="Arial" w:hAnsi="Arial" w:cs="Arial"/>
          <w:sz w:val="24"/>
          <w:szCs w:val="24"/>
        </w:rPr>
        <w:t xml:space="preserve"> </w:t>
      </w:r>
      <w:r w:rsidRPr="004328BD">
        <w:rPr>
          <w:rFonts w:ascii="Arial" w:hAnsi="Arial" w:cs="Arial"/>
          <w:sz w:val="24"/>
          <w:szCs w:val="24"/>
        </w:rPr>
        <w:t>uso, ação da natureza ou obsolescência;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f) INCORPORAÇÃO: inclusão de um bem</w:t>
      </w:r>
      <w:r>
        <w:rPr>
          <w:rFonts w:ascii="Arial" w:hAnsi="Arial" w:cs="Arial"/>
          <w:sz w:val="24"/>
          <w:szCs w:val="24"/>
        </w:rPr>
        <w:t xml:space="preserve"> no acervo patrimonial da Prefeitura</w:t>
      </w:r>
      <w:r w:rsidRPr="004328BD">
        <w:rPr>
          <w:rFonts w:ascii="Arial" w:hAnsi="Arial" w:cs="Arial"/>
          <w:sz w:val="24"/>
          <w:szCs w:val="24"/>
        </w:rPr>
        <w:t>, bem como a adição</w:t>
      </w:r>
      <w:r>
        <w:rPr>
          <w:rFonts w:ascii="Arial" w:hAnsi="Arial" w:cs="Arial"/>
          <w:sz w:val="24"/>
          <w:szCs w:val="24"/>
        </w:rPr>
        <w:t xml:space="preserve"> </w:t>
      </w:r>
      <w:r w:rsidRPr="004328BD">
        <w:rPr>
          <w:rFonts w:ascii="Arial" w:hAnsi="Arial" w:cs="Arial"/>
          <w:sz w:val="24"/>
          <w:szCs w:val="24"/>
        </w:rPr>
        <w:t>do seu valor à conta do ativo imobilizado da Contadoria;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g) COMPRA: É a incorporação de um bem que tenha sido adquirido de acordo com os </w:t>
      </w:r>
      <w:proofErr w:type="spellStart"/>
      <w:r w:rsidRPr="004328BD">
        <w:rPr>
          <w:rFonts w:ascii="Arial" w:hAnsi="Arial" w:cs="Arial"/>
          <w:sz w:val="24"/>
          <w:szCs w:val="24"/>
        </w:rPr>
        <w:t>critériosestabelecidos</w:t>
      </w:r>
      <w:proofErr w:type="spellEnd"/>
      <w:r w:rsidRPr="004328BD">
        <w:rPr>
          <w:rFonts w:ascii="Arial" w:hAnsi="Arial" w:cs="Arial"/>
          <w:sz w:val="24"/>
          <w:szCs w:val="24"/>
        </w:rPr>
        <w:t xml:space="preserve"> em instrumentos legais que regem o assunto.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jc w:val="both"/>
        <w:rPr>
          <w:rFonts w:ascii="Arial" w:hAnsi="Arial" w:cs="Arial"/>
          <w:sz w:val="24"/>
          <w:szCs w:val="24"/>
        </w:rPr>
      </w:pPr>
      <w:r w:rsidRPr="004328BD">
        <w:rPr>
          <w:rFonts w:ascii="Arial" w:hAnsi="Arial" w:cs="Arial"/>
          <w:sz w:val="24"/>
          <w:szCs w:val="24"/>
        </w:rPr>
        <w:lastRenderedPageBreak/>
        <w:t>h) REAVALIAÇÃO: adoção do valor de mercado ou de consenso para bens do ativo, quando esse for superior ao valor líquido contábil;</w:t>
      </w:r>
    </w:p>
    <w:p w:rsidR="00893B7D" w:rsidRPr="004328BD" w:rsidRDefault="00893B7D" w:rsidP="00893B7D">
      <w:pPr>
        <w:jc w:val="both"/>
        <w:rPr>
          <w:rFonts w:ascii="Arial" w:hAnsi="Arial" w:cs="Arial"/>
          <w:sz w:val="24"/>
          <w:szCs w:val="24"/>
        </w:rPr>
      </w:pPr>
      <w:r w:rsidRPr="004328BD">
        <w:rPr>
          <w:rFonts w:ascii="Arial" w:hAnsi="Arial" w:cs="Arial"/>
          <w:sz w:val="24"/>
          <w:szCs w:val="24"/>
        </w:rPr>
        <w:t>i) RECEBIMENTO: ato pelo qual o material solicitado é recepcionado, em local previamente designado, ocorrendo nessa oportunidade apenas a conferência quantitativa relativa à data de entrega, firmando-se, na ocasião, a transferência da responsabilidade pela guarda e conservação do bem, do fornecedor para o Município;</w:t>
      </w:r>
    </w:p>
    <w:p w:rsidR="00893B7D" w:rsidRPr="004328BD" w:rsidRDefault="00893B7D" w:rsidP="00893B7D">
      <w:pPr>
        <w:jc w:val="both"/>
        <w:rPr>
          <w:rFonts w:ascii="Arial" w:hAnsi="Arial" w:cs="Arial"/>
          <w:sz w:val="24"/>
          <w:szCs w:val="24"/>
        </w:rPr>
      </w:pPr>
      <w:r w:rsidRPr="004328BD">
        <w:rPr>
          <w:rFonts w:ascii="Arial" w:hAnsi="Arial" w:cs="Arial"/>
          <w:sz w:val="24"/>
          <w:szCs w:val="24"/>
        </w:rPr>
        <w:t>j) REDUÇÃO AO VALOR RECUPERÁVEL (</w:t>
      </w:r>
      <w:proofErr w:type="spellStart"/>
      <w:r w:rsidRPr="004328BD">
        <w:rPr>
          <w:rFonts w:ascii="Arial" w:hAnsi="Arial" w:cs="Arial"/>
          <w:sz w:val="24"/>
          <w:szCs w:val="24"/>
        </w:rPr>
        <w:t>impairment</w:t>
      </w:r>
      <w:proofErr w:type="spellEnd"/>
      <w:r w:rsidRPr="004328BD">
        <w:rPr>
          <w:rFonts w:ascii="Arial" w:hAnsi="Arial" w:cs="Arial"/>
          <w:sz w:val="24"/>
          <w:szCs w:val="24"/>
        </w:rPr>
        <w:t>): ajuste ao valor de mercado ou de consenso para bens do ativo, quando esse for inferior ao valor líquido contábil;</w:t>
      </w:r>
    </w:p>
    <w:p w:rsidR="00893B7D" w:rsidRDefault="00893B7D" w:rsidP="00893B7D">
      <w:pPr>
        <w:contextualSpacing/>
        <w:jc w:val="both"/>
        <w:rPr>
          <w:rFonts w:ascii="Arial" w:hAnsi="Arial" w:cs="Arial"/>
          <w:sz w:val="24"/>
          <w:szCs w:val="24"/>
        </w:rPr>
      </w:pPr>
      <w:r w:rsidRPr="004328BD">
        <w:rPr>
          <w:rFonts w:ascii="Arial" w:hAnsi="Arial" w:cs="Arial"/>
          <w:sz w:val="24"/>
          <w:szCs w:val="24"/>
        </w:rPr>
        <w:t>k) TOMBAMENTO: formalização da inclusão física de um bem</w:t>
      </w:r>
      <w:r>
        <w:rPr>
          <w:rFonts w:ascii="Arial" w:hAnsi="Arial" w:cs="Arial"/>
          <w:sz w:val="24"/>
          <w:szCs w:val="24"/>
        </w:rPr>
        <w:t xml:space="preserve"> patrimonial no acervo da Prefeitura</w:t>
      </w:r>
      <w:r w:rsidRPr="004328BD">
        <w:rPr>
          <w:rFonts w:ascii="Arial" w:hAnsi="Arial" w:cs="Arial"/>
          <w:sz w:val="24"/>
          <w:szCs w:val="24"/>
        </w:rPr>
        <w:t>.</w:t>
      </w:r>
      <w:r>
        <w:rPr>
          <w:rFonts w:ascii="Arial" w:hAnsi="Arial" w:cs="Arial"/>
          <w:sz w:val="24"/>
          <w:szCs w:val="24"/>
        </w:rPr>
        <w:t xml:space="preserve"> </w:t>
      </w:r>
      <w:r w:rsidRPr="004328BD">
        <w:rPr>
          <w:rFonts w:ascii="Arial" w:hAnsi="Arial" w:cs="Arial"/>
          <w:sz w:val="24"/>
          <w:szCs w:val="24"/>
        </w:rPr>
        <w:t>Efetiva-se com a atribuição de um número de tombamento, com a marcação física e com o cadastramento de dados;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l) TRANSFERÊNCIA: modalidade de movimentação de material, com troca de responsabilidade,</w:t>
      </w:r>
    </w:p>
    <w:p w:rsidR="00893B7D" w:rsidRPr="004328BD" w:rsidRDefault="00893B7D" w:rsidP="00893B7D">
      <w:pPr>
        <w:contextualSpacing/>
        <w:jc w:val="both"/>
        <w:rPr>
          <w:rFonts w:ascii="Arial" w:hAnsi="Arial" w:cs="Arial"/>
          <w:sz w:val="24"/>
          <w:szCs w:val="24"/>
        </w:rPr>
      </w:pPr>
      <w:proofErr w:type="gramStart"/>
      <w:r w:rsidRPr="004328BD">
        <w:rPr>
          <w:rFonts w:ascii="Arial" w:hAnsi="Arial" w:cs="Arial"/>
          <w:sz w:val="24"/>
          <w:szCs w:val="24"/>
        </w:rPr>
        <w:t>de</w:t>
      </w:r>
      <w:proofErr w:type="gramEnd"/>
      <w:r w:rsidRPr="004328BD">
        <w:rPr>
          <w:rFonts w:ascii="Arial" w:hAnsi="Arial" w:cs="Arial"/>
          <w:sz w:val="24"/>
          <w:szCs w:val="24"/>
        </w:rPr>
        <w:t xml:space="preserve"> um setor para outro, integrantes da mesma entidade;</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m)</w:t>
      </w:r>
      <w:r>
        <w:rPr>
          <w:rFonts w:ascii="Arial" w:hAnsi="Arial" w:cs="Arial"/>
          <w:sz w:val="24"/>
          <w:szCs w:val="24"/>
        </w:rPr>
        <w:t xml:space="preserve"> </w:t>
      </w:r>
      <w:r w:rsidRPr="004328BD">
        <w:rPr>
          <w:rFonts w:ascii="Arial" w:hAnsi="Arial" w:cs="Arial"/>
          <w:sz w:val="24"/>
          <w:szCs w:val="24"/>
        </w:rPr>
        <w:t xml:space="preserve">VALOR DE MERCADO OU VALOR JUSTO (fair </w:t>
      </w:r>
      <w:proofErr w:type="spellStart"/>
      <w:r w:rsidRPr="004328BD">
        <w:rPr>
          <w:rFonts w:ascii="Arial" w:hAnsi="Arial" w:cs="Arial"/>
          <w:sz w:val="24"/>
          <w:szCs w:val="24"/>
        </w:rPr>
        <w:t>value</w:t>
      </w:r>
      <w:proofErr w:type="spellEnd"/>
      <w:r w:rsidRPr="004328BD">
        <w:rPr>
          <w:rFonts w:ascii="Arial" w:hAnsi="Arial" w:cs="Arial"/>
          <w:sz w:val="24"/>
          <w:szCs w:val="24"/>
        </w:rPr>
        <w:t>): valor pelo qual um ativo pode ser intercambiado em condições independentes e isentas ou conhecedoras do mercado;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n) VALOR RECUPERÁVEL: valor de mercado de um ativo, menos o custo para a sua alienação, ou o valor que a entidade do setor público espera recuperar pelo uso futuro desse ativo nas</w:t>
      </w:r>
      <w:r>
        <w:rPr>
          <w:rFonts w:ascii="Arial" w:hAnsi="Arial" w:cs="Arial"/>
          <w:sz w:val="24"/>
          <w:szCs w:val="24"/>
        </w:rPr>
        <w:t xml:space="preserve"> </w:t>
      </w:r>
      <w:r w:rsidRPr="004328BD">
        <w:rPr>
          <w:rFonts w:ascii="Arial" w:hAnsi="Arial" w:cs="Arial"/>
          <w:sz w:val="24"/>
          <w:szCs w:val="24"/>
        </w:rPr>
        <w:t>suas operações; o que for maior;</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o) VALOR RESIDUAL: montante líquido que a entidade espera, com razoável segurança, obter</w:t>
      </w:r>
      <w:r>
        <w:rPr>
          <w:rFonts w:ascii="Arial" w:hAnsi="Arial" w:cs="Arial"/>
          <w:sz w:val="24"/>
          <w:szCs w:val="24"/>
        </w:rPr>
        <w:t xml:space="preserve"> </w:t>
      </w:r>
      <w:r w:rsidRPr="004328BD">
        <w:rPr>
          <w:rFonts w:ascii="Arial" w:hAnsi="Arial" w:cs="Arial"/>
          <w:sz w:val="24"/>
          <w:szCs w:val="24"/>
        </w:rPr>
        <w:t>por um ativo no fim de sua vida útil econômico deduzido os gastos esperados para sua</w:t>
      </w:r>
      <w:r>
        <w:rPr>
          <w:rFonts w:ascii="Arial" w:hAnsi="Arial" w:cs="Arial"/>
          <w:sz w:val="24"/>
          <w:szCs w:val="24"/>
        </w:rPr>
        <w:t xml:space="preserve"> </w:t>
      </w:r>
      <w:r w:rsidRPr="004328BD">
        <w:rPr>
          <w:rFonts w:ascii="Arial" w:hAnsi="Arial" w:cs="Arial"/>
          <w:sz w:val="24"/>
          <w:szCs w:val="24"/>
        </w:rPr>
        <w:t>alienação;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p) SETOR DE PATRIMÔNIO: Unidade Administrativa ou o servidor responsável pelo registro do</w:t>
      </w:r>
      <w:r>
        <w:rPr>
          <w:rFonts w:ascii="Arial" w:hAnsi="Arial" w:cs="Arial"/>
          <w:sz w:val="24"/>
          <w:szCs w:val="24"/>
        </w:rPr>
        <w:t xml:space="preserve"> </w:t>
      </w:r>
      <w:r w:rsidRPr="004328BD">
        <w:rPr>
          <w:rFonts w:ascii="Arial" w:hAnsi="Arial" w:cs="Arial"/>
          <w:sz w:val="24"/>
          <w:szCs w:val="24"/>
        </w:rPr>
        <w:t>ingresso, movimentação e baixa de bens de natureza permanente;</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q) SISTEMA PATRIMONIAL: sistema informatizado destinado ao registro do ingresso, movimentação, baixa, valorizações e desvalorizações dos bens de natureza permanente.</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4328BD">
        <w:rPr>
          <w:rFonts w:ascii="Arial" w:hAnsi="Arial" w:cs="Arial"/>
          <w:b/>
          <w:sz w:val="24"/>
          <w:szCs w:val="24"/>
        </w:rPr>
        <w:t>2</w:t>
      </w:r>
      <w:proofErr w:type="gramEnd"/>
      <w:r w:rsidRPr="004328BD">
        <w:rPr>
          <w:rFonts w:ascii="Arial" w:hAnsi="Arial" w:cs="Arial"/>
          <w:b/>
          <w:sz w:val="24"/>
          <w:szCs w:val="24"/>
        </w:rPr>
        <w:t>) CLASSIFICAÇÃO DE BENS CONSUMO X PERMANENTE</w:t>
      </w:r>
    </w:p>
    <w:p w:rsidR="00893B7D" w:rsidRPr="004328BD" w:rsidRDefault="00893B7D" w:rsidP="00893B7D">
      <w:pPr>
        <w:contextualSpacing/>
        <w:jc w:val="both"/>
        <w:rPr>
          <w:rFonts w:ascii="Arial" w:hAnsi="Arial" w:cs="Arial"/>
          <w:b/>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2.1 </w:t>
      </w:r>
      <w:proofErr w:type="gramStart"/>
      <w:r w:rsidRPr="004328BD">
        <w:rPr>
          <w:rFonts w:ascii="Arial" w:hAnsi="Arial" w:cs="Arial"/>
          <w:sz w:val="24"/>
          <w:szCs w:val="24"/>
        </w:rPr>
        <w:t>fica</w:t>
      </w:r>
      <w:proofErr w:type="gramEnd"/>
      <w:r w:rsidRPr="004328BD">
        <w:rPr>
          <w:rFonts w:ascii="Arial" w:hAnsi="Arial" w:cs="Arial"/>
          <w:sz w:val="24"/>
          <w:szCs w:val="24"/>
        </w:rPr>
        <w:t xml:space="preserve"> definida a adoção de quatro condições excludentes para a identificação do material</w:t>
      </w:r>
      <w:r>
        <w:rPr>
          <w:rFonts w:ascii="Arial" w:hAnsi="Arial" w:cs="Arial"/>
          <w:sz w:val="24"/>
          <w:szCs w:val="24"/>
        </w:rPr>
        <w:t xml:space="preserve"> </w:t>
      </w:r>
      <w:r w:rsidRPr="004328BD">
        <w:rPr>
          <w:rFonts w:ascii="Arial" w:hAnsi="Arial" w:cs="Arial"/>
          <w:sz w:val="24"/>
          <w:szCs w:val="24"/>
        </w:rPr>
        <w:t>permanente, sendo classificado como material de consumo aquele que se enquadra em um ou</w:t>
      </w:r>
      <w:r>
        <w:rPr>
          <w:rFonts w:ascii="Arial" w:hAnsi="Arial" w:cs="Arial"/>
          <w:sz w:val="24"/>
          <w:szCs w:val="24"/>
        </w:rPr>
        <w:t xml:space="preserve"> </w:t>
      </w:r>
      <w:r w:rsidRPr="004328BD">
        <w:rPr>
          <w:rFonts w:ascii="Arial" w:hAnsi="Arial" w:cs="Arial"/>
          <w:sz w:val="24"/>
          <w:szCs w:val="24"/>
        </w:rPr>
        <w:t>mais itens, abaixo indicados: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a) Durabilidade: quando o material pelo uso normal perde ou </w:t>
      </w:r>
      <w:proofErr w:type="gramStart"/>
      <w:r w:rsidRPr="004328BD">
        <w:rPr>
          <w:rFonts w:ascii="Arial" w:hAnsi="Arial" w:cs="Arial"/>
          <w:sz w:val="24"/>
          <w:szCs w:val="24"/>
        </w:rPr>
        <w:t>tem reduzidas</w:t>
      </w:r>
      <w:proofErr w:type="gramEnd"/>
      <w:r w:rsidRPr="004328BD">
        <w:rPr>
          <w:rFonts w:ascii="Arial" w:hAnsi="Arial" w:cs="Arial"/>
          <w:sz w:val="24"/>
          <w:szCs w:val="24"/>
        </w:rPr>
        <w:t xml:space="preserve"> as suas condições de funcionamento, no prazo máximo de dois anos;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b) Fragilidade: cuja estrutura esteja sujeita a modificação, por ser </w:t>
      </w:r>
      <w:proofErr w:type="gramStart"/>
      <w:r w:rsidRPr="004328BD">
        <w:rPr>
          <w:rFonts w:ascii="Arial" w:hAnsi="Arial" w:cs="Arial"/>
          <w:sz w:val="24"/>
          <w:szCs w:val="24"/>
        </w:rPr>
        <w:t>quebradiço ou deformável, caracterizando</w:t>
      </w:r>
      <w:r>
        <w:rPr>
          <w:rFonts w:ascii="Arial" w:hAnsi="Arial" w:cs="Arial"/>
          <w:sz w:val="24"/>
          <w:szCs w:val="24"/>
        </w:rPr>
        <w:t>-</w:t>
      </w:r>
      <w:r w:rsidRPr="004328BD">
        <w:rPr>
          <w:rFonts w:ascii="Arial" w:hAnsi="Arial" w:cs="Arial"/>
          <w:sz w:val="24"/>
          <w:szCs w:val="24"/>
        </w:rPr>
        <w:t>se pela irrespirabilidade e/ou perda de sua identidade</w:t>
      </w:r>
      <w:proofErr w:type="gramEnd"/>
      <w:r w:rsidRPr="004328BD">
        <w:rPr>
          <w:rFonts w:ascii="Arial" w:hAnsi="Arial" w:cs="Arial"/>
          <w:sz w:val="24"/>
          <w:szCs w:val="24"/>
        </w:rPr>
        <w:t>;</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proofErr w:type="gramStart"/>
      <w:r w:rsidRPr="004328BD">
        <w:rPr>
          <w:rFonts w:ascii="Arial" w:hAnsi="Arial" w:cs="Arial"/>
          <w:sz w:val="24"/>
          <w:szCs w:val="24"/>
        </w:rPr>
        <w:t>c )</w:t>
      </w:r>
      <w:proofErr w:type="gramEnd"/>
      <w:r w:rsidRPr="004328BD">
        <w:rPr>
          <w:rFonts w:ascii="Arial" w:hAnsi="Arial" w:cs="Arial"/>
          <w:sz w:val="24"/>
          <w:szCs w:val="24"/>
        </w:rPr>
        <w:t xml:space="preserve"> Permissibilidade: quando sujeito as modificações (químicas ou físicas) ou que se deteriora</w:t>
      </w:r>
      <w:r>
        <w:rPr>
          <w:rFonts w:ascii="Arial" w:hAnsi="Arial" w:cs="Arial"/>
          <w:sz w:val="24"/>
          <w:szCs w:val="24"/>
        </w:rPr>
        <w:t xml:space="preserve"> </w:t>
      </w:r>
      <w:r w:rsidRPr="004328BD">
        <w:rPr>
          <w:rFonts w:ascii="Arial" w:hAnsi="Arial" w:cs="Arial"/>
          <w:sz w:val="24"/>
          <w:szCs w:val="24"/>
        </w:rPr>
        <w:t>ou perde sua característica normal;</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d) </w:t>
      </w:r>
      <w:proofErr w:type="spellStart"/>
      <w:r w:rsidRPr="004328BD">
        <w:rPr>
          <w:rFonts w:ascii="Arial" w:hAnsi="Arial" w:cs="Arial"/>
          <w:sz w:val="24"/>
          <w:szCs w:val="24"/>
        </w:rPr>
        <w:t>Incorporabilidade</w:t>
      </w:r>
      <w:proofErr w:type="spellEnd"/>
      <w:r w:rsidRPr="004328BD">
        <w:rPr>
          <w:rFonts w:ascii="Arial" w:hAnsi="Arial" w:cs="Arial"/>
          <w:sz w:val="24"/>
          <w:szCs w:val="24"/>
        </w:rPr>
        <w:t>: quando destinado à incorporação a outro bem, não podendo ser retirado sem prejuízo das características do principal.</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e) Finalidade: quando, adquirido para distribuição gratuita;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2.2 Atendendo as disposições constitucionais, em especial quanto ao Princípio da Economicidade (art.70, CF), os controles devem ser suprimidos quando apresentam como meramente formais ou cujo custo seja evidentemente superior ao risco, logo, embora um bem seja adquirido como permanente, o seu controle patrimonial deverá ser feito baseado na relação custo/benefício.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2.2.1 Fica estabelecido como parâmetro de critério custo/benefício, os bens cujos valores sejam inferiores a R$ R$ 326,61 (trezentos e vinte seis reais e sessenta e um centavos), sugeridos pela Receita Federal do Brasil </w:t>
      </w:r>
      <w:proofErr w:type="gramStart"/>
      <w:r w:rsidRPr="004328BD">
        <w:rPr>
          <w:rFonts w:ascii="Arial" w:hAnsi="Arial" w:cs="Arial"/>
          <w:sz w:val="24"/>
          <w:szCs w:val="24"/>
        </w:rPr>
        <w:t xml:space="preserve">( </w:t>
      </w:r>
      <w:proofErr w:type="gramEnd"/>
      <w:r w:rsidRPr="004328BD">
        <w:rPr>
          <w:rFonts w:ascii="Arial" w:hAnsi="Arial" w:cs="Arial"/>
          <w:sz w:val="24"/>
          <w:szCs w:val="24"/>
        </w:rPr>
        <w:t>art.301 do RIR/99 e art. 30 da Lei nº 9.249/95).</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Para facilitar e padronizar a Classificação dos bens</w:t>
      </w:r>
      <w:proofErr w:type="gramStart"/>
      <w:r w:rsidRPr="004328BD">
        <w:rPr>
          <w:rFonts w:ascii="Arial" w:hAnsi="Arial" w:cs="Arial"/>
          <w:sz w:val="24"/>
          <w:szCs w:val="24"/>
        </w:rPr>
        <w:t>, constam</w:t>
      </w:r>
      <w:proofErr w:type="gramEnd"/>
      <w:r w:rsidRPr="004328BD">
        <w:rPr>
          <w:rFonts w:ascii="Arial" w:hAnsi="Arial" w:cs="Arial"/>
          <w:sz w:val="24"/>
          <w:szCs w:val="24"/>
        </w:rPr>
        <w:t xml:space="preserve"> em anexo: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Anexo I – a: Classificação de bens conforme Portaria STN 448/2002;</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Anexo I – b: Classificação de bens não serão </w:t>
      </w:r>
      <w:proofErr w:type="spellStart"/>
      <w:r w:rsidRPr="004328BD">
        <w:rPr>
          <w:rFonts w:ascii="Arial" w:hAnsi="Arial" w:cs="Arial"/>
          <w:sz w:val="24"/>
          <w:szCs w:val="24"/>
        </w:rPr>
        <w:t>patrimoniados</w:t>
      </w:r>
      <w:proofErr w:type="spellEnd"/>
      <w:r w:rsidRPr="004328BD">
        <w:rPr>
          <w:rFonts w:ascii="Arial" w:hAnsi="Arial" w:cs="Arial"/>
          <w:sz w:val="24"/>
          <w:szCs w:val="24"/>
        </w:rPr>
        <w:t>, podendo ser feito controle por simples relação, por estarem enquadrados em um ou mais critérios acima estabelecidos.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4328BD">
        <w:rPr>
          <w:rFonts w:ascii="Arial" w:hAnsi="Arial" w:cs="Arial"/>
          <w:b/>
          <w:sz w:val="24"/>
          <w:szCs w:val="24"/>
        </w:rPr>
        <w:lastRenderedPageBreak/>
        <w:t>3</w:t>
      </w:r>
      <w:proofErr w:type="gramEnd"/>
      <w:r w:rsidRPr="004328BD">
        <w:rPr>
          <w:rFonts w:ascii="Arial" w:hAnsi="Arial" w:cs="Arial"/>
          <w:b/>
          <w:sz w:val="24"/>
          <w:szCs w:val="24"/>
        </w:rPr>
        <w:t>) DAS ROTINAS E PROCEDIMENTOS</w:t>
      </w:r>
    </w:p>
    <w:p w:rsidR="00893B7D" w:rsidRPr="004328BD" w:rsidRDefault="00893B7D" w:rsidP="00893B7D">
      <w:pPr>
        <w:contextualSpacing/>
        <w:jc w:val="both"/>
        <w:rPr>
          <w:rFonts w:ascii="Arial" w:hAnsi="Arial" w:cs="Arial"/>
          <w:b/>
          <w:sz w:val="24"/>
          <w:szCs w:val="24"/>
        </w:rPr>
      </w:pPr>
    </w:p>
    <w:p w:rsidR="00893B7D" w:rsidRDefault="00893B7D" w:rsidP="00893B7D">
      <w:pPr>
        <w:contextualSpacing/>
        <w:jc w:val="both"/>
        <w:rPr>
          <w:rFonts w:ascii="Arial" w:hAnsi="Arial" w:cs="Arial"/>
          <w:sz w:val="24"/>
          <w:szCs w:val="24"/>
        </w:rPr>
      </w:pPr>
      <w:proofErr w:type="gramStart"/>
      <w:r w:rsidRPr="004328BD">
        <w:rPr>
          <w:rFonts w:ascii="Arial" w:hAnsi="Arial" w:cs="Arial"/>
          <w:sz w:val="24"/>
          <w:szCs w:val="24"/>
        </w:rPr>
        <w:t>3.1)</w:t>
      </w:r>
      <w:proofErr w:type="gramEnd"/>
      <w:r w:rsidRPr="004328BD">
        <w:rPr>
          <w:rFonts w:ascii="Arial" w:hAnsi="Arial" w:cs="Arial"/>
          <w:sz w:val="24"/>
          <w:szCs w:val="24"/>
        </w:rPr>
        <w:t xml:space="preserve"> Do ingresso: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O ingresso de bens permanentes ocorre mediante compra, doação, </w:t>
      </w:r>
      <w:proofErr w:type="gramStart"/>
      <w:r w:rsidRPr="004328BD">
        <w:rPr>
          <w:rFonts w:ascii="Arial" w:hAnsi="Arial" w:cs="Arial"/>
          <w:sz w:val="24"/>
          <w:szCs w:val="24"/>
        </w:rPr>
        <w:t>permuta,</w:t>
      </w:r>
      <w:proofErr w:type="gramEnd"/>
      <w:r w:rsidRPr="004328BD">
        <w:rPr>
          <w:rFonts w:ascii="Arial" w:hAnsi="Arial" w:cs="Arial"/>
          <w:sz w:val="24"/>
          <w:szCs w:val="24"/>
        </w:rPr>
        <w:t xml:space="preserve"> produção própria, reprodução (semoventes), reposição, reativação e afins.</w:t>
      </w:r>
      <w:r>
        <w:rPr>
          <w:rFonts w:ascii="Arial" w:hAnsi="Arial" w:cs="Arial"/>
          <w:sz w:val="24"/>
          <w:szCs w:val="24"/>
        </w:rPr>
        <w:t xml:space="preserve"> </w:t>
      </w:r>
      <w:r w:rsidRPr="004328BD">
        <w:rPr>
          <w:rFonts w:ascii="Arial" w:hAnsi="Arial" w:cs="Arial"/>
          <w:sz w:val="24"/>
          <w:szCs w:val="24"/>
        </w:rPr>
        <w:t xml:space="preserve">Todos os bens permanentes ingressados no acervo </w:t>
      </w:r>
      <w:r>
        <w:rPr>
          <w:rFonts w:ascii="Arial" w:hAnsi="Arial" w:cs="Arial"/>
          <w:sz w:val="24"/>
          <w:szCs w:val="24"/>
        </w:rPr>
        <w:t xml:space="preserve">patrimonial da Prefeitura </w:t>
      </w:r>
      <w:r w:rsidRPr="004328BD">
        <w:rPr>
          <w:rFonts w:ascii="Arial" w:hAnsi="Arial" w:cs="Arial"/>
          <w:sz w:val="24"/>
          <w:szCs w:val="24"/>
        </w:rPr>
        <w:t>municipal que, pelo princípio da racionalização do processo administrativo, devam ser controlados com número patrimonial, serão recebidos, quando necessário, de forma provisória e definitiva, e registrados no sistema informatizado patrimonial e etiquetados.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roofErr w:type="gramStart"/>
      <w:r w:rsidRPr="00896683">
        <w:rPr>
          <w:rFonts w:ascii="Arial" w:hAnsi="Arial" w:cs="Arial"/>
          <w:b/>
          <w:sz w:val="24"/>
          <w:szCs w:val="24"/>
        </w:rPr>
        <w:t>3.2)</w:t>
      </w:r>
      <w:proofErr w:type="gramEnd"/>
      <w:r w:rsidRPr="00896683">
        <w:rPr>
          <w:rFonts w:ascii="Arial" w:hAnsi="Arial" w:cs="Arial"/>
          <w:b/>
          <w:sz w:val="24"/>
          <w:szCs w:val="24"/>
        </w:rPr>
        <w:t xml:space="preserve"> Da Aquisição dos Bens</w:t>
      </w:r>
      <w:r w:rsidRPr="004328BD">
        <w:rPr>
          <w:rFonts w:ascii="Arial" w:hAnsi="Arial" w:cs="Arial"/>
          <w:sz w:val="24"/>
          <w:szCs w:val="24"/>
        </w:rPr>
        <w:t>:</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3.2.1. Toda a aquisição de bens móveis permanente deverá estar prevista na LDO e no Orçamento Anual na categoria econômica Despesas de Capital;</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3.2.2. O processo de compra deverá obedecer às exigências dispostas na Lei Federal nº 8.666/1993;</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3.2.3. Quando for realizada Ordem de Compra para aquisição de algum bem patrimonial, deverá ser </w:t>
      </w:r>
      <w:proofErr w:type="gramStart"/>
      <w:r w:rsidRPr="004328BD">
        <w:rPr>
          <w:rFonts w:ascii="Arial" w:hAnsi="Arial" w:cs="Arial"/>
          <w:sz w:val="24"/>
          <w:szCs w:val="24"/>
        </w:rPr>
        <w:t>encaminhado ao Setor de Patrimônio uma cópia desta Ordem de Compra</w:t>
      </w:r>
      <w:proofErr w:type="gramEnd"/>
      <w:r w:rsidRPr="004328BD">
        <w:rPr>
          <w:rFonts w:ascii="Arial" w:hAnsi="Arial" w:cs="Arial"/>
          <w:sz w:val="24"/>
          <w:szCs w:val="24"/>
        </w:rPr>
        <w:t>, para que seja realizada a conferência na chegada do bem.</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3.3)</w:t>
      </w:r>
      <w:proofErr w:type="gramEnd"/>
      <w:r w:rsidRPr="00896683">
        <w:rPr>
          <w:rFonts w:ascii="Arial" w:hAnsi="Arial" w:cs="Arial"/>
          <w:b/>
          <w:sz w:val="24"/>
          <w:szCs w:val="24"/>
        </w:rPr>
        <w:t xml:space="preserve"> Do Recebimento do Bem:</w:t>
      </w:r>
    </w:p>
    <w:p w:rsidR="00893B7D" w:rsidRPr="00896683" w:rsidRDefault="00893B7D" w:rsidP="00893B7D">
      <w:pPr>
        <w:contextualSpacing/>
        <w:jc w:val="both"/>
        <w:rPr>
          <w:rFonts w:ascii="Arial" w:hAnsi="Arial" w:cs="Arial"/>
          <w:b/>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3.3.1. O servidor responsável pelo recebimento dos bens deverá atestar na Nota Fiscal que o bem patrimonial foi corretamente recebido (se este fato realmente se concretizou), e encaminhar a Nota Fiscal para o Setor de Patrimônio;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3.3.2 Caso o recebedor do bem encaminhe a Nota Fiscal diretamente ao Setor de Contabilidade, o Setor de Contabilidade deverá encaminhar a Nota Fiscal ao Setor de Patrimônio ou:</w:t>
      </w:r>
      <w:r>
        <w:rPr>
          <w:rFonts w:ascii="Arial" w:hAnsi="Arial" w:cs="Arial"/>
          <w:sz w:val="24"/>
          <w:szCs w:val="24"/>
        </w:rPr>
        <w:t xml:space="preserve"> </w:t>
      </w:r>
      <w:r w:rsidRPr="004328BD">
        <w:rPr>
          <w:rFonts w:ascii="Arial" w:hAnsi="Arial" w:cs="Arial"/>
          <w:sz w:val="24"/>
          <w:szCs w:val="24"/>
        </w:rPr>
        <w:t>Obs.: Caso o recebedor do bem encaminhe a Nota Fiscal diretamente ao Setor de Contabilidade, deverá preencher o Termo de Registro de Bem Público – TRBP (Anexo II), assinar e encaminhar uma via para o Setor de Patrimônio para que este realize os procedimentos de incorporação e etiquetação.</w:t>
      </w:r>
    </w:p>
    <w:p w:rsidR="00893B7D" w:rsidRPr="00896683" w:rsidRDefault="00893B7D" w:rsidP="00893B7D">
      <w:pPr>
        <w:contextualSpacing/>
        <w:jc w:val="both"/>
        <w:rPr>
          <w:rFonts w:ascii="Arial" w:hAnsi="Arial" w:cs="Arial"/>
          <w:b/>
          <w:sz w:val="24"/>
          <w:szCs w:val="24"/>
        </w:rPr>
      </w:pPr>
    </w:p>
    <w:p w:rsidR="00893B7D" w:rsidRPr="00896683"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lastRenderedPageBreak/>
        <w:t>3.4)</w:t>
      </w:r>
      <w:proofErr w:type="gramEnd"/>
      <w:r w:rsidRPr="00896683">
        <w:rPr>
          <w:rFonts w:ascii="Arial" w:hAnsi="Arial" w:cs="Arial"/>
          <w:b/>
          <w:sz w:val="24"/>
          <w:szCs w:val="24"/>
        </w:rPr>
        <w:t xml:space="preserve"> Do Cadastramento no Sistema Informatizado: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3.4.1. O Setor de Patrimônio, de posse da Nota Fiscal, deverá efetuar o cadastramento no Sistema Informatizado de Patrimônio deste novo bem, inserindo a descrição do bem, valor, número da Nota de Empenho e Nota Fiscal. Obs.: Caso a NF não apresente a descrição detalhada do bem, no passo seguinte a responsável pelo controle patrimonial poderá obter as informações faltantes, e alterar posteriormente a descrição do bem patrimonial mencionado.</w:t>
      </w:r>
    </w:p>
    <w:p w:rsidR="00893B7D" w:rsidRPr="004328B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3.5)</w:t>
      </w:r>
      <w:proofErr w:type="gramEnd"/>
      <w:r w:rsidRPr="00896683">
        <w:rPr>
          <w:rFonts w:ascii="Arial" w:hAnsi="Arial" w:cs="Arial"/>
          <w:b/>
          <w:sz w:val="24"/>
          <w:szCs w:val="24"/>
        </w:rPr>
        <w:t xml:space="preserve"> Da Conferência e Fixação da Plaqueta: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3.5.1. </w:t>
      </w:r>
      <w:proofErr w:type="gramStart"/>
      <w:r w:rsidRPr="004328BD">
        <w:rPr>
          <w:rFonts w:ascii="Arial" w:hAnsi="Arial" w:cs="Arial"/>
          <w:sz w:val="24"/>
          <w:szCs w:val="24"/>
        </w:rPr>
        <w:t>Após o cadastramento do bem, o responsável pelo controle patrimonial deverá dirigir-se até o local aonde o bem foi entregue para conferi-lo, confrontando a Ordem de Compra previamente recebida)</w:t>
      </w:r>
      <w:proofErr w:type="gramEnd"/>
      <w:r w:rsidRPr="004328BD">
        <w:rPr>
          <w:rFonts w:ascii="Arial" w:hAnsi="Arial" w:cs="Arial"/>
          <w:sz w:val="24"/>
          <w:szCs w:val="24"/>
        </w:rPr>
        <w:t>, Nota Fiscal e o bem patrimonial em evidência.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3.5.2. Estando o bem patrimonial em conformidade, o responsável pelo controle patrimonial fixará a plaqueta de identificação em local mais adequado, observando sempre que possível o indicado no anexo II desta norma.</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4328BD">
        <w:rPr>
          <w:rFonts w:ascii="Arial" w:hAnsi="Arial" w:cs="Arial"/>
          <w:b/>
          <w:sz w:val="24"/>
          <w:szCs w:val="24"/>
        </w:rPr>
        <w:t>3.6)</w:t>
      </w:r>
      <w:proofErr w:type="gramEnd"/>
      <w:r w:rsidRPr="004328BD">
        <w:rPr>
          <w:rFonts w:ascii="Arial" w:hAnsi="Arial" w:cs="Arial"/>
          <w:b/>
          <w:sz w:val="24"/>
          <w:szCs w:val="24"/>
        </w:rPr>
        <w:t xml:space="preserve"> Dos procedimentos inerentes a Nota Fiscal:</w:t>
      </w:r>
    </w:p>
    <w:p w:rsidR="00893B7D" w:rsidRPr="004328BD" w:rsidRDefault="00893B7D" w:rsidP="00893B7D">
      <w:pPr>
        <w:contextualSpacing/>
        <w:jc w:val="both"/>
        <w:rPr>
          <w:rFonts w:ascii="Arial" w:hAnsi="Arial" w:cs="Arial"/>
          <w:b/>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3.6.1. Após a fixação da plaqueta, o Setor de Patrimônio deverá então carimbar a Nota fiscal, evidenciado que o referido bem foi tombado, e encaminhar a Nota Fiscal ao Setor de Contabilidade, para que seja procedida a liquidação e posterior pagamento.</w:t>
      </w:r>
    </w:p>
    <w:p w:rsidR="00893B7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Obs.: Nenhuma Nota Fiscal referente à bem patrimonial deve ser liquidada sem o carimbo “TOMBADO” do Setor de Patrimônio.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2.6.2. O Setor de Patrimônio deverá arquivar em pasta própria uma cópia da Nota Fiscal.</w:t>
      </w:r>
    </w:p>
    <w:p w:rsidR="00893B7D" w:rsidRPr="004328BD" w:rsidRDefault="00893B7D" w:rsidP="00893B7D">
      <w:pPr>
        <w:contextualSpacing/>
        <w:jc w:val="both"/>
        <w:rPr>
          <w:rFonts w:ascii="Arial" w:hAnsi="Arial" w:cs="Arial"/>
          <w:sz w:val="24"/>
          <w:szCs w:val="24"/>
        </w:rPr>
      </w:pPr>
    </w:p>
    <w:p w:rsidR="00893B7D" w:rsidRPr="00D67EE9" w:rsidRDefault="00893B7D" w:rsidP="00893B7D">
      <w:pPr>
        <w:contextualSpacing/>
        <w:jc w:val="both"/>
        <w:rPr>
          <w:rFonts w:ascii="Arial" w:hAnsi="Arial" w:cs="Arial"/>
          <w:b/>
          <w:sz w:val="24"/>
          <w:szCs w:val="24"/>
        </w:rPr>
      </w:pPr>
      <w:proofErr w:type="gramStart"/>
      <w:r w:rsidRPr="00D67EE9">
        <w:rPr>
          <w:rFonts w:ascii="Arial" w:hAnsi="Arial" w:cs="Arial"/>
          <w:b/>
          <w:sz w:val="24"/>
          <w:szCs w:val="24"/>
        </w:rPr>
        <w:t>3.7)</w:t>
      </w:r>
      <w:proofErr w:type="gramEnd"/>
      <w:r w:rsidRPr="00D67EE9">
        <w:rPr>
          <w:rFonts w:ascii="Arial" w:hAnsi="Arial" w:cs="Arial"/>
          <w:b/>
          <w:sz w:val="24"/>
          <w:szCs w:val="24"/>
        </w:rPr>
        <w:t xml:space="preserve"> Da Transferência e Movimentação dos Bens:</w:t>
      </w:r>
    </w:p>
    <w:p w:rsidR="00893B7D" w:rsidRPr="004328BD" w:rsidRDefault="00893B7D" w:rsidP="00893B7D">
      <w:pPr>
        <w:contextualSpacing/>
        <w:jc w:val="both"/>
        <w:rPr>
          <w:rFonts w:ascii="Arial" w:hAnsi="Arial" w:cs="Arial"/>
          <w:sz w:val="24"/>
          <w:szCs w:val="24"/>
        </w:rPr>
      </w:pPr>
    </w:p>
    <w:p w:rsidR="00893B7D" w:rsidRPr="00D67EE9" w:rsidRDefault="00893B7D" w:rsidP="00893B7D">
      <w:pPr>
        <w:contextualSpacing/>
        <w:jc w:val="both"/>
        <w:rPr>
          <w:rFonts w:ascii="Arial" w:hAnsi="Arial" w:cs="Arial"/>
          <w:b/>
          <w:sz w:val="24"/>
          <w:szCs w:val="24"/>
        </w:rPr>
      </w:pPr>
      <w:r w:rsidRPr="00D67EE9">
        <w:rPr>
          <w:rFonts w:ascii="Arial" w:hAnsi="Arial" w:cs="Arial"/>
          <w:b/>
          <w:sz w:val="24"/>
          <w:szCs w:val="24"/>
        </w:rPr>
        <w:t>3.7.1 Os bens poderão ser movimentados para: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 transferência temporária ou definitiva (entre os setores);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lastRenderedPageBreak/>
        <w:t>b) transferência para conserto;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c) transferência para baixa;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3.7.2. Nenhum bem patrimonial poderá ser movimentado ou transferido de um setor para outro sem a emissão do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Termo de Movimentação de Bens Público - TMBP (Anexo III);</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3.7.3. O TMBP deverá ser solicitado ao Setor de Patrimônio antes da efetiva movimentação do bem;</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3.7.3.1 Quando não for possível solicitar ao Setor de Patrimônio o preenchimento do TMBP, o responsável pelo setor que irá transferir o respectivo bem, deverá preencher o Termo em três vias, devendo: 1ª via acompanhar o bem, 2ª via anexar em pasta “controle patrimonial” e 3ª via encaminhar para o Setor de Patrimônio para que proceda a transferência de responsabilidade.</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3.7.4 O Bem só poderá ser remitido para conserto ou manutenção, quando acompanhado do respectivo </w:t>
      </w:r>
      <w:proofErr w:type="spellStart"/>
      <w:r w:rsidRPr="004328BD">
        <w:rPr>
          <w:rFonts w:ascii="Arial" w:hAnsi="Arial" w:cs="Arial"/>
          <w:sz w:val="24"/>
          <w:szCs w:val="24"/>
        </w:rPr>
        <w:t>TMBP,devidamente</w:t>
      </w:r>
      <w:proofErr w:type="spellEnd"/>
      <w:r w:rsidRPr="004328BD">
        <w:rPr>
          <w:rFonts w:ascii="Arial" w:hAnsi="Arial" w:cs="Arial"/>
          <w:sz w:val="24"/>
          <w:szCs w:val="24"/>
        </w:rPr>
        <w:t xml:space="preserve"> assinado pelo remetente e pelo destinatário, com cópia para Setor de Patrimônio.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3.7.5 As transferências de bens por interesse feitas ao Poder Executivo, deverão ser precedidas de Portaria de autorização e Termo de Transferência com a relação e descrição dos respectivos bens.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3.7.6 Os bens transferidos ao Executivo deverão ser baixados pelo Setor de Patrimônio e encaminhada relação sintética ao setor contábil para os lançamentos pertinentes.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r w:rsidRPr="00896683">
        <w:rPr>
          <w:rFonts w:ascii="Arial" w:hAnsi="Arial" w:cs="Arial"/>
          <w:b/>
          <w:sz w:val="24"/>
          <w:szCs w:val="24"/>
        </w:rPr>
        <w:t>3.8 Da cedência e empréstimo dos bens</w:t>
      </w:r>
      <w:r>
        <w:rPr>
          <w:rFonts w:ascii="Arial" w:hAnsi="Arial" w:cs="Arial"/>
          <w:b/>
          <w:sz w:val="24"/>
          <w:szCs w:val="24"/>
        </w:rPr>
        <w:t>;</w:t>
      </w:r>
    </w:p>
    <w:p w:rsidR="00893B7D" w:rsidRPr="00896683" w:rsidRDefault="00893B7D" w:rsidP="00893B7D">
      <w:pPr>
        <w:contextualSpacing/>
        <w:jc w:val="both"/>
        <w:rPr>
          <w:rFonts w:ascii="Arial" w:hAnsi="Arial" w:cs="Arial"/>
          <w:b/>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3.8.1 A cedência de bens móveis para terceiros, somente ocorrerá quando autorizada pelo Presidente da Câmara após a celebração de Termo de Cessão ou Empréstimo, o qual deverá ser arquivado no Setor de Patrimônio, devendo este, ser tratado como um novo setor na lista de Localização do Sistema de Patrimônio, possibilitando o</w:t>
      </w:r>
      <w:r>
        <w:rPr>
          <w:rFonts w:ascii="Arial" w:hAnsi="Arial" w:cs="Arial"/>
          <w:sz w:val="24"/>
          <w:szCs w:val="24"/>
        </w:rPr>
        <w:t xml:space="preserve"> </w:t>
      </w:r>
      <w:r w:rsidRPr="004328BD">
        <w:rPr>
          <w:rFonts w:ascii="Arial" w:hAnsi="Arial" w:cs="Arial"/>
          <w:sz w:val="24"/>
          <w:szCs w:val="24"/>
        </w:rPr>
        <w:t>Setor de Patrimônio emitir Termo de Responsabilidade sobre a guarda destes bens cedidos;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lastRenderedPageBreak/>
        <w:t>3.8.2 O Setor de Patrimônio remeterá o processo que autoriza a cedência ao Setor de Contabilidade, para a</w:t>
      </w:r>
      <w:r>
        <w:rPr>
          <w:rFonts w:ascii="Arial" w:hAnsi="Arial" w:cs="Arial"/>
          <w:sz w:val="24"/>
          <w:szCs w:val="24"/>
        </w:rPr>
        <w:t xml:space="preserve"> </w:t>
      </w:r>
      <w:r w:rsidRPr="004328BD">
        <w:rPr>
          <w:rFonts w:ascii="Arial" w:hAnsi="Arial" w:cs="Arial"/>
          <w:sz w:val="24"/>
          <w:szCs w:val="24"/>
        </w:rPr>
        <w:t>escrituração contábil no Sistema Compensado da responsabilidade de utilização de entidade beneficiada;</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3.8.3 Os bens concedidos para uso de servidor, assessor ou vereador através do Termo de Permissão de Uso</w:t>
      </w:r>
      <w:r>
        <w:rPr>
          <w:rFonts w:ascii="Arial" w:hAnsi="Arial" w:cs="Arial"/>
          <w:sz w:val="24"/>
          <w:szCs w:val="24"/>
        </w:rPr>
        <w:t xml:space="preserve"> </w:t>
      </w:r>
      <w:r w:rsidRPr="004328BD">
        <w:rPr>
          <w:rFonts w:ascii="Arial" w:hAnsi="Arial" w:cs="Arial"/>
          <w:sz w:val="24"/>
          <w:szCs w:val="24"/>
        </w:rPr>
        <w:t>(Anexo IV) deverão ser encaminhados ao Setor de Patrimônio para vistoria, no mínimo uma vez ao ano.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3.8.4 No último ano de cada legislatura até o mês de novembro os bens concedidos através de Termo de</w:t>
      </w:r>
      <w:r>
        <w:rPr>
          <w:rFonts w:ascii="Arial" w:hAnsi="Arial" w:cs="Arial"/>
          <w:sz w:val="24"/>
          <w:szCs w:val="24"/>
        </w:rPr>
        <w:t xml:space="preserve"> </w:t>
      </w:r>
      <w:r w:rsidRPr="004328BD">
        <w:rPr>
          <w:rFonts w:ascii="Arial" w:hAnsi="Arial" w:cs="Arial"/>
          <w:sz w:val="24"/>
          <w:szCs w:val="24"/>
        </w:rPr>
        <w:t>Permissão de Uso deverão ser devolvidos ao Setor de Patrimônio.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3.8.5 O Setor de Patrimônio deverá arquivar em pasta própria os documentos que autorizam a cedência ou</w:t>
      </w:r>
      <w:r>
        <w:rPr>
          <w:rFonts w:ascii="Arial" w:hAnsi="Arial" w:cs="Arial"/>
          <w:sz w:val="24"/>
          <w:szCs w:val="24"/>
        </w:rPr>
        <w:t xml:space="preserve"> </w:t>
      </w:r>
      <w:r w:rsidRPr="004328BD">
        <w:rPr>
          <w:rFonts w:ascii="Arial" w:hAnsi="Arial" w:cs="Arial"/>
          <w:sz w:val="24"/>
          <w:szCs w:val="24"/>
        </w:rPr>
        <w:t>empréstimo e os documentos de transferências.</w:t>
      </w:r>
    </w:p>
    <w:p w:rsidR="00893B7D" w:rsidRPr="004328B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r w:rsidRPr="00896683">
        <w:rPr>
          <w:rFonts w:ascii="Arial" w:hAnsi="Arial" w:cs="Arial"/>
          <w:b/>
          <w:sz w:val="24"/>
          <w:szCs w:val="24"/>
        </w:rPr>
        <w:t>3.9 Do Termo de Responsabilidade:</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3.9.1 O Termo de Responsabilidade juntamente com a carga (relação de guarda e responsabilidade de bens)</w:t>
      </w:r>
      <w:r>
        <w:rPr>
          <w:rFonts w:ascii="Arial" w:hAnsi="Arial" w:cs="Arial"/>
          <w:sz w:val="24"/>
          <w:szCs w:val="24"/>
        </w:rPr>
        <w:t xml:space="preserve"> </w:t>
      </w:r>
      <w:proofErr w:type="gramStart"/>
      <w:r w:rsidRPr="004328BD">
        <w:rPr>
          <w:rFonts w:ascii="Arial" w:hAnsi="Arial" w:cs="Arial"/>
          <w:sz w:val="24"/>
          <w:szCs w:val="24"/>
        </w:rPr>
        <w:t>serão emitidos</w:t>
      </w:r>
      <w:proofErr w:type="gramEnd"/>
      <w:r w:rsidRPr="004328BD">
        <w:rPr>
          <w:rFonts w:ascii="Arial" w:hAnsi="Arial" w:cs="Arial"/>
          <w:sz w:val="24"/>
          <w:szCs w:val="24"/>
        </w:rPr>
        <w:t xml:space="preserve"> pelo Setor de Patrimônio, no mínimo uma vez ao ano.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3.9.2 O Termo de Responsabilidade deverá ser guardado em lugar de fácil acesso nos Departamentos, Setores ou</w:t>
      </w:r>
      <w:r>
        <w:rPr>
          <w:rFonts w:ascii="Arial" w:hAnsi="Arial" w:cs="Arial"/>
          <w:sz w:val="24"/>
          <w:szCs w:val="24"/>
        </w:rPr>
        <w:t xml:space="preserve"> </w:t>
      </w:r>
      <w:r w:rsidRPr="004328BD">
        <w:rPr>
          <w:rFonts w:ascii="Arial" w:hAnsi="Arial" w:cs="Arial"/>
          <w:sz w:val="24"/>
          <w:szCs w:val="24"/>
        </w:rPr>
        <w:t>Gabinetes em que os bens estiverem alocados.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Pr>
          <w:rFonts w:ascii="Arial" w:hAnsi="Arial" w:cs="Arial"/>
          <w:sz w:val="24"/>
          <w:szCs w:val="24"/>
        </w:rPr>
        <w:t>3.9.3</w:t>
      </w:r>
      <w:r w:rsidRPr="004328BD">
        <w:rPr>
          <w:rFonts w:ascii="Arial" w:hAnsi="Arial" w:cs="Arial"/>
          <w:sz w:val="24"/>
          <w:szCs w:val="24"/>
        </w:rPr>
        <w:t xml:space="preserve"> cada final de gestão deverá ser feita uma relação completa dos bens (inventário) e, elaborada uma ata de</w:t>
      </w:r>
      <w:r>
        <w:rPr>
          <w:rFonts w:ascii="Arial" w:hAnsi="Arial" w:cs="Arial"/>
          <w:sz w:val="24"/>
          <w:szCs w:val="24"/>
        </w:rPr>
        <w:t xml:space="preserve"> </w:t>
      </w:r>
      <w:r w:rsidRPr="004328BD">
        <w:rPr>
          <w:rFonts w:ascii="Arial" w:hAnsi="Arial" w:cs="Arial"/>
          <w:sz w:val="24"/>
          <w:szCs w:val="24"/>
        </w:rPr>
        <w:t>transmissão de bens que será assinada pelos Presidentes (o que deixa a gestão e o que inicia nova gestão).</w:t>
      </w: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r w:rsidRPr="00896683">
        <w:rPr>
          <w:rFonts w:ascii="Arial" w:hAnsi="Arial" w:cs="Arial"/>
          <w:b/>
          <w:sz w:val="24"/>
          <w:szCs w:val="24"/>
        </w:rPr>
        <w:t>3.10 Do Extravio e Furto de Bens Patrimoniais:</w:t>
      </w:r>
    </w:p>
    <w:p w:rsidR="00893B7D" w:rsidRPr="00896683" w:rsidRDefault="00893B7D" w:rsidP="00893B7D">
      <w:pPr>
        <w:contextualSpacing/>
        <w:jc w:val="both"/>
        <w:rPr>
          <w:rFonts w:ascii="Arial" w:hAnsi="Arial" w:cs="Arial"/>
          <w:b/>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3.10.1 No caso de extrativo de bens patrimoniais, este fato deverá ser comunicado imediatamente ao Setor de</w:t>
      </w:r>
      <w:r>
        <w:rPr>
          <w:rFonts w:ascii="Arial" w:hAnsi="Arial" w:cs="Arial"/>
          <w:sz w:val="24"/>
          <w:szCs w:val="24"/>
        </w:rPr>
        <w:t xml:space="preserve"> </w:t>
      </w:r>
      <w:r w:rsidRPr="004328BD">
        <w:rPr>
          <w:rFonts w:ascii="Arial" w:hAnsi="Arial" w:cs="Arial"/>
          <w:sz w:val="24"/>
          <w:szCs w:val="24"/>
        </w:rPr>
        <w:t>Patrimônio, o qual providenciará o pedido de abertura de sindicância, encaminhando os documentos que</w:t>
      </w:r>
      <w:r>
        <w:rPr>
          <w:rFonts w:ascii="Arial" w:hAnsi="Arial" w:cs="Arial"/>
          <w:sz w:val="24"/>
          <w:szCs w:val="24"/>
        </w:rPr>
        <w:t xml:space="preserve"> </w:t>
      </w:r>
      <w:r w:rsidRPr="004328BD">
        <w:rPr>
          <w:rFonts w:ascii="Arial" w:hAnsi="Arial" w:cs="Arial"/>
          <w:sz w:val="24"/>
          <w:szCs w:val="24"/>
        </w:rPr>
        <w:t>fundamentem o sinistro, como o Termo de Responsabilidade assinado pelo servidor que dotava do controle sobre</w:t>
      </w:r>
      <w:r>
        <w:rPr>
          <w:rFonts w:ascii="Arial" w:hAnsi="Arial" w:cs="Arial"/>
          <w:sz w:val="24"/>
          <w:szCs w:val="24"/>
        </w:rPr>
        <w:t xml:space="preserve"> </w:t>
      </w:r>
      <w:r w:rsidRPr="004328BD">
        <w:rPr>
          <w:rFonts w:ascii="Arial" w:hAnsi="Arial" w:cs="Arial"/>
          <w:sz w:val="24"/>
          <w:szCs w:val="24"/>
        </w:rPr>
        <w:t>o bem em evidência.</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lastRenderedPageBreak/>
        <w:t>3.10.2 O resultado do processo se sindicância servirá como base para proceder à baixa do bem no sistema</w:t>
      </w:r>
      <w:r>
        <w:rPr>
          <w:rFonts w:ascii="Arial" w:hAnsi="Arial" w:cs="Arial"/>
          <w:sz w:val="24"/>
          <w:szCs w:val="24"/>
        </w:rPr>
        <w:t xml:space="preserve"> </w:t>
      </w:r>
      <w:r w:rsidRPr="004328BD">
        <w:rPr>
          <w:rFonts w:ascii="Arial" w:hAnsi="Arial" w:cs="Arial"/>
          <w:sz w:val="24"/>
          <w:szCs w:val="24"/>
        </w:rPr>
        <w:t>patrimonial, a qual deverá ser devidamente arquivada.</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3.10.3 No caso de furto de bens, o responsável pelo bem comunicará o Setor de Patrimônio sobre o furto,</w:t>
      </w:r>
      <w:r>
        <w:rPr>
          <w:rFonts w:ascii="Arial" w:hAnsi="Arial" w:cs="Arial"/>
          <w:sz w:val="24"/>
          <w:szCs w:val="24"/>
        </w:rPr>
        <w:t xml:space="preserve"> </w:t>
      </w:r>
      <w:r w:rsidRPr="004328BD">
        <w:rPr>
          <w:rFonts w:ascii="Arial" w:hAnsi="Arial" w:cs="Arial"/>
          <w:sz w:val="24"/>
          <w:szCs w:val="24"/>
        </w:rPr>
        <w:t>encaminhando cópia do Boletim de Ocorrência Policial. O Setor de Patrimônio solicitará a abertura de sindicância</w:t>
      </w:r>
      <w:r>
        <w:rPr>
          <w:rFonts w:ascii="Arial" w:hAnsi="Arial" w:cs="Arial"/>
          <w:sz w:val="24"/>
          <w:szCs w:val="24"/>
        </w:rPr>
        <w:t xml:space="preserve"> </w:t>
      </w:r>
      <w:r w:rsidRPr="004328BD">
        <w:rPr>
          <w:rFonts w:ascii="Arial" w:hAnsi="Arial" w:cs="Arial"/>
          <w:sz w:val="24"/>
          <w:szCs w:val="24"/>
        </w:rPr>
        <w:t>para verificar se há envolvimento de servidor, e com base no resultado, providenciará a baixa no sistema</w:t>
      </w:r>
      <w:r>
        <w:rPr>
          <w:rFonts w:ascii="Arial" w:hAnsi="Arial" w:cs="Arial"/>
          <w:sz w:val="24"/>
          <w:szCs w:val="24"/>
        </w:rPr>
        <w:t xml:space="preserve"> </w:t>
      </w:r>
      <w:r w:rsidRPr="004328BD">
        <w:rPr>
          <w:rFonts w:ascii="Arial" w:hAnsi="Arial" w:cs="Arial"/>
          <w:sz w:val="24"/>
          <w:szCs w:val="24"/>
        </w:rPr>
        <w:t>informatizado, arquivando o Boletim de Ocorrência e cópia do resultado da sindicância.</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3.10.4 O Setor de Patrimônio deverá verificar se o furto ou extravio do bem ocorreu por alguma deficiência na</w:t>
      </w:r>
      <w:r>
        <w:rPr>
          <w:rFonts w:ascii="Arial" w:hAnsi="Arial" w:cs="Arial"/>
          <w:sz w:val="24"/>
          <w:szCs w:val="24"/>
        </w:rPr>
        <w:t xml:space="preserve"> </w:t>
      </w:r>
      <w:r w:rsidRPr="004328BD">
        <w:rPr>
          <w:rFonts w:ascii="Arial" w:hAnsi="Arial" w:cs="Arial"/>
          <w:sz w:val="24"/>
          <w:szCs w:val="24"/>
        </w:rPr>
        <w:t xml:space="preserve">estrutura física do local onde o bem está armazenado, como falta de grades em janelas, </w:t>
      </w:r>
      <w:proofErr w:type="gramStart"/>
      <w:r w:rsidRPr="004328BD">
        <w:rPr>
          <w:rFonts w:ascii="Arial" w:hAnsi="Arial" w:cs="Arial"/>
          <w:sz w:val="24"/>
          <w:szCs w:val="24"/>
        </w:rPr>
        <w:t>fechaduras de baixa</w:t>
      </w:r>
      <w:r>
        <w:rPr>
          <w:rFonts w:ascii="Arial" w:hAnsi="Arial" w:cs="Arial"/>
          <w:sz w:val="24"/>
          <w:szCs w:val="24"/>
        </w:rPr>
        <w:t xml:space="preserve"> </w:t>
      </w:r>
      <w:r w:rsidRPr="004328BD">
        <w:rPr>
          <w:rFonts w:ascii="Arial" w:hAnsi="Arial" w:cs="Arial"/>
          <w:sz w:val="24"/>
          <w:szCs w:val="24"/>
        </w:rPr>
        <w:t>segurança, falta</w:t>
      </w:r>
      <w:proofErr w:type="gramEnd"/>
      <w:r w:rsidRPr="004328BD">
        <w:rPr>
          <w:rFonts w:ascii="Arial" w:hAnsi="Arial" w:cs="Arial"/>
          <w:sz w:val="24"/>
          <w:szCs w:val="24"/>
        </w:rPr>
        <w:t xml:space="preserve"> de vigilância ou sistema de alarmes, etc., e comunicar o fato a Secretaria responsável, para que</w:t>
      </w:r>
      <w:r>
        <w:rPr>
          <w:rFonts w:ascii="Arial" w:hAnsi="Arial" w:cs="Arial"/>
          <w:sz w:val="24"/>
          <w:szCs w:val="24"/>
        </w:rPr>
        <w:t xml:space="preserve"> </w:t>
      </w:r>
      <w:r w:rsidRPr="004328BD">
        <w:rPr>
          <w:rFonts w:ascii="Arial" w:hAnsi="Arial" w:cs="Arial"/>
          <w:sz w:val="24"/>
          <w:szCs w:val="24"/>
        </w:rPr>
        <w:t>providencie a regularização, dentro das possibilidades financeiras e orçamentárias.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3.10.5 É dever do servidor, assessor ou vereador comunicar imediatamente ao Departamento Administrativo</w:t>
      </w:r>
      <w:r>
        <w:rPr>
          <w:rFonts w:ascii="Arial" w:hAnsi="Arial" w:cs="Arial"/>
          <w:sz w:val="24"/>
          <w:szCs w:val="24"/>
        </w:rPr>
        <w:t xml:space="preserve"> </w:t>
      </w:r>
      <w:r w:rsidRPr="004328BD">
        <w:rPr>
          <w:rFonts w:ascii="Arial" w:hAnsi="Arial" w:cs="Arial"/>
          <w:sz w:val="24"/>
          <w:szCs w:val="24"/>
        </w:rPr>
        <w:t>qualquer irregularidade ocorrida com o bem que estiver aos seus cuidados.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3.11)</w:t>
      </w:r>
      <w:proofErr w:type="gramEnd"/>
      <w:r w:rsidRPr="00896683">
        <w:rPr>
          <w:rFonts w:ascii="Arial" w:hAnsi="Arial" w:cs="Arial"/>
          <w:b/>
          <w:sz w:val="24"/>
          <w:szCs w:val="24"/>
        </w:rPr>
        <w:t xml:space="preserve"> Da Baixa de Bens:</w:t>
      </w:r>
    </w:p>
    <w:p w:rsidR="00893B7D" w:rsidRPr="00896683" w:rsidRDefault="00893B7D" w:rsidP="00893B7D">
      <w:pPr>
        <w:contextualSpacing/>
        <w:jc w:val="both"/>
        <w:rPr>
          <w:rFonts w:ascii="Arial" w:hAnsi="Arial" w:cs="Arial"/>
          <w:b/>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3.11.1 O registro da baixa tem por finalidade controlar a exclusão do b</w:t>
      </w:r>
      <w:r>
        <w:rPr>
          <w:rFonts w:ascii="Arial" w:hAnsi="Arial" w:cs="Arial"/>
          <w:sz w:val="24"/>
          <w:szCs w:val="24"/>
        </w:rPr>
        <w:t>em móvel do patrimônio da Prefeitura</w:t>
      </w:r>
      <w:r w:rsidRPr="004328BD">
        <w:rPr>
          <w:rFonts w:ascii="Arial" w:hAnsi="Arial" w:cs="Arial"/>
          <w:sz w:val="24"/>
          <w:szCs w:val="24"/>
        </w:rPr>
        <w:t xml:space="preserve"> quando</w:t>
      </w:r>
      <w:r>
        <w:rPr>
          <w:rFonts w:ascii="Arial" w:hAnsi="Arial" w:cs="Arial"/>
          <w:sz w:val="24"/>
          <w:szCs w:val="24"/>
        </w:rPr>
        <w:t xml:space="preserve"> </w:t>
      </w:r>
      <w:r w:rsidRPr="004328BD">
        <w:rPr>
          <w:rFonts w:ascii="Arial" w:hAnsi="Arial" w:cs="Arial"/>
          <w:sz w:val="24"/>
          <w:szCs w:val="24"/>
        </w:rPr>
        <w:t>verificado furto, extravio, sinistro, alienações, alteração de enquadramento de elemento de despesa, sucateamento</w:t>
      </w:r>
      <w:r>
        <w:rPr>
          <w:rFonts w:ascii="Arial" w:hAnsi="Arial" w:cs="Arial"/>
          <w:sz w:val="24"/>
          <w:szCs w:val="24"/>
        </w:rPr>
        <w:t xml:space="preserve"> </w:t>
      </w:r>
      <w:r w:rsidRPr="004328BD">
        <w:rPr>
          <w:rFonts w:ascii="Arial" w:hAnsi="Arial" w:cs="Arial"/>
          <w:sz w:val="24"/>
          <w:szCs w:val="24"/>
        </w:rPr>
        <w:t>e outros, devendo ser feito por meio do TMBP devidamente preenchido na opção Baixa, com as devidas</w:t>
      </w:r>
      <w:r>
        <w:rPr>
          <w:rFonts w:ascii="Arial" w:hAnsi="Arial" w:cs="Arial"/>
          <w:sz w:val="24"/>
          <w:szCs w:val="24"/>
        </w:rPr>
        <w:t xml:space="preserve"> </w:t>
      </w:r>
      <w:r w:rsidRPr="004328BD">
        <w:rPr>
          <w:rFonts w:ascii="Arial" w:hAnsi="Arial" w:cs="Arial"/>
          <w:sz w:val="24"/>
          <w:szCs w:val="24"/>
        </w:rPr>
        <w:t>observações e laudo da Comissão, o qual deverá ser arquivado pelo Setor de Patrimônio.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3.11.2 A baixa de bem patrimonial móvel será formalizada mediante a emissão e assinaturas do termo de baixa, anexado ao laudo ou parecer técnico motivador da baixa.</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roofErr w:type="spellStart"/>
      <w:r w:rsidRPr="004328BD">
        <w:rPr>
          <w:rFonts w:ascii="Arial" w:hAnsi="Arial" w:cs="Arial"/>
          <w:sz w:val="24"/>
          <w:szCs w:val="24"/>
        </w:rPr>
        <w:t>Obs</w:t>
      </w:r>
      <w:proofErr w:type="spellEnd"/>
      <w:r w:rsidRPr="004328BD">
        <w:rPr>
          <w:rFonts w:ascii="Arial" w:hAnsi="Arial" w:cs="Arial"/>
          <w:sz w:val="24"/>
          <w:szCs w:val="24"/>
        </w:rPr>
        <w:t>: O laudo deverá ser emitido por comissão de servidores devidamente designada ou por pessoa física ou</w:t>
      </w:r>
      <w:r>
        <w:rPr>
          <w:rFonts w:ascii="Arial" w:hAnsi="Arial" w:cs="Arial"/>
          <w:sz w:val="24"/>
          <w:szCs w:val="24"/>
        </w:rPr>
        <w:t xml:space="preserve"> </w:t>
      </w:r>
      <w:r w:rsidRPr="004328BD">
        <w:rPr>
          <w:rFonts w:ascii="Arial" w:hAnsi="Arial" w:cs="Arial"/>
          <w:sz w:val="24"/>
          <w:szCs w:val="24"/>
        </w:rPr>
        <w:t>jurídica especializada, constando o valor de reavaliação dos bens, o estado de conservação e, tratando-se de bem</w:t>
      </w:r>
      <w:r>
        <w:rPr>
          <w:rFonts w:ascii="Arial" w:hAnsi="Arial" w:cs="Arial"/>
          <w:sz w:val="24"/>
          <w:szCs w:val="24"/>
        </w:rPr>
        <w:t xml:space="preserve"> </w:t>
      </w:r>
      <w:r w:rsidRPr="004328BD">
        <w:rPr>
          <w:rFonts w:ascii="Arial" w:hAnsi="Arial" w:cs="Arial"/>
          <w:sz w:val="24"/>
          <w:szCs w:val="24"/>
        </w:rPr>
        <w:t xml:space="preserve">inservível, a sua </w:t>
      </w:r>
      <w:proofErr w:type="gramStart"/>
      <w:r w:rsidRPr="004328BD">
        <w:rPr>
          <w:rFonts w:ascii="Arial" w:hAnsi="Arial" w:cs="Arial"/>
          <w:sz w:val="24"/>
          <w:szCs w:val="24"/>
        </w:rPr>
        <w:t>subclassificação.</w:t>
      </w:r>
      <w:proofErr w:type="gramEnd"/>
      <w:r>
        <w:rPr>
          <w:rFonts w:ascii="Arial" w:hAnsi="Arial" w:cs="Arial"/>
          <w:sz w:val="24"/>
          <w:szCs w:val="24"/>
        </w:rPr>
        <w:t>3</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3.11.3. Os bens móveis considerados inservíveis, em desuso, obsoletos, ou outra razão, serão recolhidos para</w:t>
      </w:r>
      <w:r>
        <w:rPr>
          <w:rFonts w:ascii="Arial" w:hAnsi="Arial" w:cs="Arial"/>
          <w:sz w:val="24"/>
          <w:szCs w:val="24"/>
        </w:rPr>
        <w:t xml:space="preserve"> </w:t>
      </w:r>
      <w:r w:rsidRPr="004328BD">
        <w:rPr>
          <w:rFonts w:ascii="Arial" w:hAnsi="Arial" w:cs="Arial"/>
          <w:sz w:val="24"/>
          <w:szCs w:val="24"/>
        </w:rPr>
        <w:t>local estabelecido pelo Setor de Patrimônio;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3.11.4. O Setor deverá encaminhar um ofício ao </w:t>
      </w:r>
      <w:r>
        <w:rPr>
          <w:rFonts w:ascii="Arial" w:hAnsi="Arial" w:cs="Arial"/>
          <w:sz w:val="24"/>
          <w:szCs w:val="24"/>
        </w:rPr>
        <w:t xml:space="preserve">Gabinete do Prefeito </w:t>
      </w:r>
      <w:r w:rsidRPr="004328BD">
        <w:rPr>
          <w:rFonts w:ascii="Arial" w:hAnsi="Arial" w:cs="Arial"/>
          <w:sz w:val="24"/>
          <w:szCs w:val="24"/>
        </w:rPr>
        <w:t>detalhando o motivo do recolhimento e</w:t>
      </w:r>
      <w:r>
        <w:rPr>
          <w:rFonts w:ascii="Arial" w:hAnsi="Arial" w:cs="Arial"/>
          <w:sz w:val="24"/>
          <w:szCs w:val="24"/>
        </w:rPr>
        <w:t xml:space="preserve"> </w:t>
      </w:r>
      <w:r w:rsidRPr="004328BD">
        <w:rPr>
          <w:rFonts w:ascii="Arial" w:hAnsi="Arial" w:cs="Arial"/>
          <w:sz w:val="24"/>
          <w:szCs w:val="24"/>
        </w:rPr>
        <w:t>informando os bens patrimoniais (com os devidos códigos de identificação numeral), para que sejam tomadas as</w:t>
      </w:r>
      <w:r>
        <w:rPr>
          <w:rFonts w:ascii="Arial" w:hAnsi="Arial" w:cs="Arial"/>
          <w:sz w:val="24"/>
          <w:szCs w:val="24"/>
        </w:rPr>
        <w:t xml:space="preserve"> </w:t>
      </w:r>
      <w:r w:rsidRPr="004328BD">
        <w:rPr>
          <w:rFonts w:ascii="Arial" w:hAnsi="Arial" w:cs="Arial"/>
          <w:sz w:val="24"/>
          <w:szCs w:val="24"/>
        </w:rPr>
        <w:t>providências necessárias.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3.11.5. O Diretor Geral solicitará à Comissão de Reavaliação e Baixa Patrimonial, nomeada através de Resolução,</w:t>
      </w:r>
      <w:r>
        <w:rPr>
          <w:rFonts w:ascii="Arial" w:hAnsi="Arial" w:cs="Arial"/>
          <w:sz w:val="24"/>
          <w:szCs w:val="24"/>
        </w:rPr>
        <w:t xml:space="preserve"> </w:t>
      </w:r>
      <w:r w:rsidRPr="004328BD">
        <w:rPr>
          <w:rFonts w:ascii="Arial" w:hAnsi="Arial" w:cs="Arial"/>
          <w:sz w:val="24"/>
          <w:szCs w:val="24"/>
        </w:rPr>
        <w:t>parecer sobre as condições dos bens relacionados, valores reavaliados e o destino sugerido;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3.11.6 A Comissão poderá requerer a contratação de técnico especializado quando os bens móveis considerados</w:t>
      </w:r>
      <w:r>
        <w:rPr>
          <w:rFonts w:ascii="Arial" w:hAnsi="Arial" w:cs="Arial"/>
          <w:sz w:val="24"/>
          <w:szCs w:val="24"/>
        </w:rPr>
        <w:t xml:space="preserve"> </w:t>
      </w:r>
      <w:r w:rsidRPr="004328BD">
        <w:rPr>
          <w:rFonts w:ascii="Arial" w:hAnsi="Arial" w:cs="Arial"/>
          <w:sz w:val="24"/>
          <w:szCs w:val="24"/>
        </w:rPr>
        <w:t>inservíveis não puderem ser avaliados, ou não se acharem em condições para avaliar os respectivos bens.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3.11.7 Serão considerados inservíveis os bens enquadrados pela Comissão de Reavaliação do Patrimônio, em um</w:t>
      </w:r>
      <w:r>
        <w:rPr>
          <w:rFonts w:ascii="Arial" w:hAnsi="Arial" w:cs="Arial"/>
          <w:sz w:val="24"/>
          <w:szCs w:val="24"/>
        </w:rPr>
        <w:t xml:space="preserve"> </w:t>
      </w:r>
      <w:r w:rsidRPr="004328BD">
        <w:rPr>
          <w:rFonts w:ascii="Arial" w:hAnsi="Arial" w:cs="Arial"/>
          <w:sz w:val="24"/>
          <w:szCs w:val="24"/>
        </w:rPr>
        <w:t>dos itens, abaixo indicados:</w:t>
      </w:r>
    </w:p>
    <w:p w:rsidR="00893B7D" w:rsidRDefault="00893B7D" w:rsidP="00893B7D">
      <w:pPr>
        <w:contextualSpacing/>
        <w:jc w:val="both"/>
        <w:rPr>
          <w:rFonts w:ascii="Arial" w:hAnsi="Arial" w:cs="Arial"/>
          <w:sz w:val="24"/>
          <w:szCs w:val="24"/>
        </w:rPr>
      </w:pPr>
      <w:r w:rsidRPr="004328BD">
        <w:rPr>
          <w:rFonts w:ascii="Arial" w:hAnsi="Arial" w:cs="Arial"/>
          <w:sz w:val="24"/>
          <w:szCs w:val="24"/>
        </w:rPr>
        <w:t>a) ocioso - quando embora em perfeitas condições de uso, não estiver sendo aproveitado;</w:t>
      </w: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b) recuperável - quando sua recuperação for possível e orçar, no âmbito, a sessenta por cento de seu valor</w:t>
      </w:r>
      <w:r>
        <w:rPr>
          <w:rFonts w:ascii="Arial" w:hAnsi="Arial" w:cs="Arial"/>
          <w:sz w:val="24"/>
          <w:szCs w:val="24"/>
        </w:rPr>
        <w:t xml:space="preserve"> </w:t>
      </w:r>
      <w:r w:rsidRPr="004328BD">
        <w:rPr>
          <w:rFonts w:ascii="Arial" w:hAnsi="Arial" w:cs="Arial"/>
          <w:sz w:val="24"/>
          <w:szCs w:val="24"/>
        </w:rPr>
        <w:t>de mercado;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c) antieconômico - quando sua manutenção for onerosa, ou seu rendimento precário, em virtude de uso</w:t>
      </w:r>
      <w:r>
        <w:rPr>
          <w:rFonts w:ascii="Arial" w:hAnsi="Arial" w:cs="Arial"/>
          <w:sz w:val="24"/>
          <w:szCs w:val="24"/>
        </w:rPr>
        <w:t xml:space="preserve"> </w:t>
      </w:r>
      <w:r w:rsidRPr="004328BD">
        <w:rPr>
          <w:rFonts w:ascii="Arial" w:hAnsi="Arial" w:cs="Arial"/>
          <w:sz w:val="24"/>
          <w:szCs w:val="24"/>
        </w:rPr>
        <w:t>prolongado, desgaste prematuro ou obsoletismo;</w:t>
      </w: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d) irrecuperável - quando não mais puder ser utilizado para o fim a que se destina devido </w:t>
      </w:r>
      <w:proofErr w:type="gramStart"/>
      <w:r w:rsidRPr="004328BD">
        <w:rPr>
          <w:rFonts w:ascii="Arial" w:hAnsi="Arial" w:cs="Arial"/>
          <w:sz w:val="24"/>
          <w:szCs w:val="24"/>
        </w:rPr>
        <w:t>a</w:t>
      </w:r>
      <w:proofErr w:type="gramEnd"/>
      <w:r w:rsidRPr="004328BD">
        <w:rPr>
          <w:rFonts w:ascii="Arial" w:hAnsi="Arial" w:cs="Arial"/>
          <w:sz w:val="24"/>
          <w:szCs w:val="24"/>
        </w:rPr>
        <w:t xml:space="preserve"> perda de suas</w:t>
      </w:r>
      <w:r>
        <w:rPr>
          <w:rFonts w:ascii="Arial" w:hAnsi="Arial" w:cs="Arial"/>
          <w:sz w:val="24"/>
          <w:szCs w:val="24"/>
        </w:rPr>
        <w:t xml:space="preserve"> </w:t>
      </w:r>
      <w:r w:rsidRPr="004328BD">
        <w:rPr>
          <w:rFonts w:ascii="Arial" w:hAnsi="Arial" w:cs="Arial"/>
          <w:sz w:val="24"/>
          <w:szCs w:val="24"/>
        </w:rPr>
        <w:t>características ou em razão da inviabilidade econômica de sua recuperação.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3.11.8 Sendo o parecer da Comissão de Reavaliação e Baixa Patrimonial favorável e homologado pelo Presidente,</w:t>
      </w:r>
      <w:r>
        <w:rPr>
          <w:rFonts w:ascii="Arial" w:hAnsi="Arial" w:cs="Arial"/>
          <w:sz w:val="24"/>
          <w:szCs w:val="24"/>
        </w:rPr>
        <w:t xml:space="preserve"> </w:t>
      </w:r>
      <w:r w:rsidRPr="004328BD">
        <w:rPr>
          <w:rFonts w:ascii="Arial" w:hAnsi="Arial" w:cs="Arial"/>
          <w:sz w:val="24"/>
          <w:szCs w:val="24"/>
        </w:rPr>
        <w:t xml:space="preserve">será dado aos bens o destino proposto, (encaminhar ao Poder Executivo) </w:t>
      </w:r>
      <w:proofErr w:type="gramStart"/>
      <w:r w:rsidRPr="004328BD">
        <w:rPr>
          <w:rFonts w:ascii="Arial" w:hAnsi="Arial" w:cs="Arial"/>
          <w:sz w:val="24"/>
          <w:szCs w:val="24"/>
        </w:rPr>
        <w:t>procedendo o</w:t>
      </w:r>
      <w:proofErr w:type="gramEnd"/>
      <w:r w:rsidRPr="004328BD">
        <w:rPr>
          <w:rFonts w:ascii="Arial" w:hAnsi="Arial" w:cs="Arial"/>
          <w:sz w:val="24"/>
          <w:szCs w:val="24"/>
        </w:rPr>
        <w:t xml:space="preserve"> Setor de Patrimônio seus</w:t>
      </w:r>
      <w:r>
        <w:rPr>
          <w:rFonts w:ascii="Arial" w:hAnsi="Arial" w:cs="Arial"/>
          <w:sz w:val="24"/>
          <w:szCs w:val="24"/>
        </w:rPr>
        <w:t xml:space="preserve"> </w:t>
      </w:r>
      <w:r w:rsidRPr="004328BD">
        <w:rPr>
          <w:rFonts w:ascii="Arial" w:hAnsi="Arial" w:cs="Arial"/>
          <w:sz w:val="24"/>
          <w:szCs w:val="24"/>
        </w:rPr>
        <w:t>registros de baixa;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3.11.9. O Setor de Patrimônio adotará os seguintes procedimentos para efetuar a baixa patrimonial:</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 Retirará dos bens o código de identificação numeral inutilizando-os;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lastRenderedPageBreak/>
        <w:t>b) Registrará no Sistema de Patrimônio, no Campo “Baixo”, o motivo, número do processo e data;</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c) Extrairão do processo cópia da autorização do Presidente e a relação de bens baixados e encaminhados</w:t>
      </w:r>
      <w:r>
        <w:rPr>
          <w:rFonts w:ascii="Arial" w:hAnsi="Arial" w:cs="Arial"/>
          <w:sz w:val="24"/>
          <w:szCs w:val="24"/>
        </w:rPr>
        <w:t xml:space="preserve"> </w:t>
      </w:r>
      <w:r w:rsidRPr="004328BD">
        <w:rPr>
          <w:rFonts w:ascii="Arial" w:hAnsi="Arial" w:cs="Arial"/>
          <w:sz w:val="24"/>
          <w:szCs w:val="24"/>
        </w:rPr>
        <w:t>para o Poder Executivo para arquivar em pasta própria;</w:t>
      </w:r>
    </w:p>
    <w:p w:rsidR="00893B7D" w:rsidRDefault="00893B7D" w:rsidP="00893B7D">
      <w:pPr>
        <w:contextualSpacing/>
        <w:jc w:val="both"/>
        <w:rPr>
          <w:rFonts w:ascii="Arial" w:hAnsi="Arial" w:cs="Arial"/>
          <w:sz w:val="24"/>
          <w:szCs w:val="24"/>
        </w:rPr>
      </w:pPr>
      <w:r w:rsidRPr="004328BD">
        <w:rPr>
          <w:rFonts w:ascii="Arial" w:hAnsi="Arial" w:cs="Arial"/>
          <w:sz w:val="24"/>
          <w:szCs w:val="24"/>
        </w:rPr>
        <w:t>d) Colocará no processo o carimbo “BAIXO” e o enviará para o Setor de Contabilidade para fins de</w:t>
      </w:r>
      <w:r>
        <w:rPr>
          <w:rFonts w:ascii="Arial" w:hAnsi="Arial" w:cs="Arial"/>
          <w:sz w:val="24"/>
          <w:szCs w:val="24"/>
        </w:rPr>
        <w:t xml:space="preserve"> </w:t>
      </w:r>
      <w:r w:rsidRPr="004328BD">
        <w:rPr>
          <w:rFonts w:ascii="Arial" w:hAnsi="Arial" w:cs="Arial"/>
          <w:sz w:val="24"/>
          <w:szCs w:val="24"/>
        </w:rPr>
        <w:t>escrituração contábil da desincorporação dos bens.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3.11.10 Na hipótese de furto, sinistro ou extravio de bem patrimonial móvel, sua baixa deverá ser acompanhada da</w:t>
      </w:r>
      <w:r>
        <w:rPr>
          <w:rFonts w:ascii="Arial" w:hAnsi="Arial" w:cs="Arial"/>
          <w:sz w:val="24"/>
          <w:szCs w:val="24"/>
        </w:rPr>
        <w:t xml:space="preserve"> </w:t>
      </w:r>
      <w:r w:rsidRPr="004328BD">
        <w:rPr>
          <w:rFonts w:ascii="Arial" w:hAnsi="Arial" w:cs="Arial"/>
          <w:sz w:val="24"/>
          <w:szCs w:val="24"/>
        </w:rPr>
        <w:t>ocorrência policial e da conclusão do processo de sindicância.</w:t>
      </w:r>
    </w:p>
    <w:p w:rsidR="00893B7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4</w:t>
      </w:r>
      <w:proofErr w:type="gramEnd"/>
      <w:r w:rsidRPr="00896683">
        <w:rPr>
          <w:rFonts w:ascii="Arial" w:hAnsi="Arial" w:cs="Arial"/>
          <w:b/>
          <w:sz w:val="24"/>
          <w:szCs w:val="24"/>
        </w:rPr>
        <w:t>) DOS DEVERES E RESPONSABILIZAÇÃO</w:t>
      </w:r>
    </w:p>
    <w:p w:rsidR="00893B7D" w:rsidRPr="00896683" w:rsidRDefault="00893B7D" w:rsidP="00893B7D">
      <w:pPr>
        <w:contextualSpacing/>
        <w:jc w:val="both"/>
        <w:rPr>
          <w:rFonts w:ascii="Arial" w:hAnsi="Arial" w:cs="Arial"/>
          <w:b/>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4.1 Os setores que tiverem sob sua guarda e responsabilidade bens patrimoniais móveis deverão oferecer suporte</w:t>
      </w:r>
      <w:r>
        <w:rPr>
          <w:rFonts w:ascii="Arial" w:hAnsi="Arial" w:cs="Arial"/>
          <w:sz w:val="24"/>
          <w:szCs w:val="24"/>
        </w:rPr>
        <w:t xml:space="preserve"> </w:t>
      </w:r>
      <w:r w:rsidRPr="004328BD">
        <w:rPr>
          <w:rFonts w:ascii="Arial" w:hAnsi="Arial" w:cs="Arial"/>
          <w:sz w:val="24"/>
          <w:szCs w:val="24"/>
        </w:rPr>
        <w:t>à Comissão que realizará o inventário ou reavaliação, com as informações relativas às transferências, ingresso ou</w:t>
      </w:r>
      <w:r>
        <w:rPr>
          <w:rFonts w:ascii="Arial" w:hAnsi="Arial" w:cs="Arial"/>
          <w:sz w:val="24"/>
          <w:szCs w:val="24"/>
        </w:rPr>
        <w:t xml:space="preserve"> </w:t>
      </w:r>
      <w:r w:rsidRPr="004328BD">
        <w:rPr>
          <w:rFonts w:ascii="Arial" w:hAnsi="Arial" w:cs="Arial"/>
          <w:sz w:val="24"/>
          <w:szCs w:val="24"/>
        </w:rPr>
        <w:t>quaisquer movimentações de bens.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4.2 É de responsabilidade de todo pessoa física ou jurídica, pública ou privada, que utilize, guarde, gerencie ou</w:t>
      </w:r>
      <w:r>
        <w:rPr>
          <w:rFonts w:ascii="Arial" w:hAnsi="Arial" w:cs="Arial"/>
          <w:sz w:val="24"/>
          <w:szCs w:val="24"/>
        </w:rPr>
        <w:t xml:space="preserve"> </w:t>
      </w:r>
      <w:r w:rsidRPr="004328BD">
        <w:rPr>
          <w:rFonts w:ascii="Arial" w:hAnsi="Arial" w:cs="Arial"/>
          <w:sz w:val="24"/>
          <w:szCs w:val="24"/>
        </w:rPr>
        <w:t>admi</w:t>
      </w:r>
      <w:r>
        <w:rPr>
          <w:rFonts w:ascii="Arial" w:hAnsi="Arial" w:cs="Arial"/>
          <w:sz w:val="24"/>
          <w:szCs w:val="24"/>
        </w:rPr>
        <w:t>nistre bem patrimonial da Prefeitura</w:t>
      </w:r>
      <w:r w:rsidRPr="004328BD">
        <w:rPr>
          <w:rFonts w:ascii="Arial" w:hAnsi="Arial" w:cs="Arial"/>
          <w:sz w:val="24"/>
          <w:szCs w:val="24"/>
        </w:rPr>
        <w:t>, comunicar ao Setor de Patrimônio qualquer avaria, extravio ou dano de</w:t>
      </w:r>
      <w:r>
        <w:rPr>
          <w:rFonts w:ascii="Arial" w:hAnsi="Arial" w:cs="Arial"/>
          <w:sz w:val="24"/>
          <w:szCs w:val="24"/>
        </w:rPr>
        <w:t xml:space="preserve"> </w:t>
      </w:r>
      <w:r w:rsidRPr="004328BD">
        <w:rPr>
          <w:rFonts w:ascii="Arial" w:hAnsi="Arial" w:cs="Arial"/>
          <w:sz w:val="24"/>
          <w:szCs w:val="24"/>
        </w:rPr>
        <w:t xml:space="preserve">quaisquer bem sob sua responsabilidade, que possa influenciar na efetividade d inventário, </w:t>
      </w:r>
      <w:proofErr w:type="gramStart"/>
      <w:r w:rsidRPr="004328BD">
        <w:rPr>
          <w:rFonts w:ascii="Arial" w:hAnsi="Arial" w:cs="Arial"/>
          <w:sz w:val="24"/>
          <w:szCs w:val="24"/>
        </w:rPr>
        <w:t>sob pena</w:t>
      </w:r>
      <w:proofErr w:type="gramEnd"/>
      <w:r w:rsidRPr="004328BD">
        <w:rPr>
          <w:rFonts w:ascii="Arial" w:hAnsi="Arial" w:cs="Arial"/>
          <w:sz w:val="24"/>
          <w:szCs w:val="24"/>
        </w:rPr>
        <w:t xml:space="preserve"> de</w:t>
      </w:r>
      <w:r>
        <w:rPr>
          <w:rFonts w:ascii="Arial" w:hAnsi="Arial" w:cs="Arial"/>
          <w:sz w:val="24"/>
          <w:szCs w:val="24"/>
        </w:rPr>
        <w:t xml:space="preserve"> </w:t>
      </w:r>
      <w:r w:rsidRPr="004328BD">
        <w:rPr>
          <w:rFonts w:ascii="Arial" w:hAnsi="Arial" w:cs="Arial"/>
          <w:sz w:val="24"/>
          <w:szCs w:val="24"/>
        </w:rPr>
        <w:t>responsabilidade administrativa.</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proofErr w:type="gramStart"/>
      <w:r w:rsidRPr="004328BD">
        <w:rPr>
          <w:rFonts w:ascii="Arial" w:hAnsi="Arial" w:cs="Arial"/>
          <w:sz w:val="24"/>
          <w:szCs w:val="24"/>
        </w:rPr>
        <w:t>4.3 Todo</w:t>
      </w:r>
      <w:proofErr w:type="gramEnd"/>
      <w:r w:rsidRPr="004328BD">
        <w:rPr>
          <w:rFonts w:ascii="Arial" w:hAnsi="Arial" w:cs="Arial"/>
          <w:sz w:val="24"/>
          <w:szCs w:val="24"/>
        </w:rPr>
        <w:t xml:space="preserve"> usuário dos bens que identificar indícios de </w:t>
      </w:r>
      <w:proofErr w:type="spellStart"/>
      <w:r w:rsidRPr="004328BD">
        <w:rPr>
          <w:rFonts w:ascii="Arial" w:hAnsi="Arial" w:cs="Arial"/>
          <w:sz w:val="24"/>
          <w:szCs w:val="24"/>
        </w:rPr>
        <w:t>inservibilidade</w:t>
      </w:r>
      <w:proofErr w:type="spellEnd"/>
      <w:r w:rsidRPr="004328BD">
        <w:rPr>
          <w:rFonts w:ascii="Arial" w:hAnsi="Arial" w:cs="Arial"/>
          <w:sz w:val="24"/>
          <w:szCs w:val="24"/>
        </w:rPr>
        <w:t>, especialmente em função de estar obsoleto</w:t>
      </w:r>
      <w:r>
        <w:rPr>
          <w:rFonts w:ascii="Arial" w:hAnsi="Arial" w:cs="Arial"/>
          <w:sz w:val="24"/>
          <w:szCs w:val="24"/>
        </w:rPr>
        <w:t xml:space="preserve"> </w:t>
      </w:r>
      <w:r w:rsidRPr="004328BD">
        <w:rPr>
          <w:rFonts w:ascii="Arial" w:hAnsi="Arial" w:cs="Arial"/>
          <w:sz w:val="24"/>
          <w:szCs w:val="24"/>
        </w:rPr>
        <w:t>ocioso ou em desuso, deverá comunicar a chefia imediata para que providencie o Termo de Transferência para</w:t>
      </w:r>
    </w:p>
    <w:p w:rsidR="00893B7D" w:rsidRDefault="00893B7D" w:rsidP="00893B7D">
      <w:pPr>
        <w:contextualSpacing/>
        <w:jc w:val="both"/>
        <w:rPr>
          <w:rFonts w:ascii="Arial" w:hAnsi="Arial" w:cs="Arial"/>
          <w:sz w:val="24"/>
          <w:szCs w:val="24"/>
        </w:rPr>
      </w:pPr>
      <w:r w:rsidRPr="004328BD">
        <w:rPr>
          <w:rFonts w:ascii="Arial" w:hAnsi="Arial" w:cs="Arial"/>
          <w:sz w:val="24"/>
          <w:szCs w:val="24"/>
        </w:rPr>
        <w:t>Baixa e encaminhe ao Setor de Patrimônio.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roofErr w:type="gramStart"/>
      <w:r w:rsidRPr="004328BD">
        <w:rPr>
          <w:rFonts w:ascii="Arial" w:hAnsi="Arial" w:cs="Arial"/>
          <w:sz w:val="24"/>
          <w:szCs w:val="24"/>
        </w:rPr>
        <w:t>4.4 Todo</w:t>
      </w:r>
      <w:proofErr w:type="gramEnd"/>
      <w:r w:rsidRPr="004328BD">
        <w:rPr>
          <w:rFonts w:ascii="Arial" w:hAnsi="Arial" w:cs="Arial"/>
          <w:sz w:val="24"/>
          <w:szCs w:val="24"/>
        </w:rPr>
        <w:t xml:space="preserve"> extravio, furto ou desaparecimento de bem, bem como, da placa de identificação do mesmo, deverá ser</w:t>
      </w:r>
      <w:r>
        <w:rPr>
          <w:rFonts w:ascii="Arial" w:hAnsi="Arial" w:cs="Arial"/>
          <w:sz w:val="24"/>
          <w:szCs w:val="24"/>
        </w:rPr>
        <w:t xml:space="preserve"> </w:t>
      </w:r>
      <w:r w:rsidRPr="004328BD">
        <w:rPr>
          <w:rFonts w:ascii="Arial" w:hAnsi="Arial" w:cs="Arial"/>
          <w:sz w:val="24"/>
          <w:szCs w:val="24"/>
        </w:rPr>
        <w:t>comunicado imediatamente o setor de patrimônio.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4.5 Todos os usuários dos bens pertencentes ao acervo patrimonial do Poder Legislativo, têm o dever de zelar</w:t>
      </w:r>
      <w:r>
        <w:rPr>
          <w:rFonts w:ascii="Arial" w:hAnsi="Arial" w:cs="Arial"/>
          <w:sz w:val="24"/>
          <w:szCs w:val="24"/>
        </w:rPr>
        <w:t xml:space="preserve"> </w:t>
      </w:r>
      <w:r w:rsidRPr="004328BD">
        <w:rPr>
          <w:rFonts w:ascii="Arial" w:hAnsi="Arial" w:cs="Arial"/>
          <w:sz w:val="24"/>
          <w:szCs w:val="24"/>
        </w:rPr>
        <w:t>pela boa guarda e conservação dos bens sob sua responsabilidade e, nos casos de dano ou extravio, adotar os</w:t>
      </w:r>
      <w:r>
        <w:rPr>
          <w:rFonts w:ascii="Arial" w:hAnsi="Arial" w:cs="Arial"/>
          <w:sz w:val="24"/>
          <w:szCs w:val="24"/>
        </w:rPr>
        <w:t xml:space="preserve"> </w:t>
      </w:r>
      <w:r w:rsidRPr="004328BD">
        <w:rPr>
          <w:rFonts w:ascii="Arial" w:hAnsi="Arial" w:cs="Arial"/>
          <w:sz w:val="24"/>
          <w:szCs w:val="24"/>
        </w:rPr>
        <w:t>procedimentos administrativos cabíveis.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4.6 Também </w:t>
      </w:r>
      <w:proofErr w:type="gramStart"/>
      <w:r w:rsidRPr="004328BD">
        <w:rPr>
          <w:rFonts w:ascii="Arial" w:hAnsi="Arial" w:cs="Arial"/>
          <w:sz w:val="24"/>
          <w:szCs w:val="24"/>
        </w:rPr>
        <w:t>é</w:t>
      </w:r>
      <w:proofErr w:type="gramEnd"/>
      <w:r w:rsidRPr="004328BD">
        <w:rPr>
          <w:rFonts w:ascii="Arial" w:hAnsi="Arial" w:cs="Arial"/>
          <w:sz w:val="24"/>
          <w:szCs w:val="24"/>
        </w:rPr>
        <w:t xml:space="preserve"> de responsabilidade de todo aquele que, pessoa física ou jurídica, pública ou privada, que utilize,</w:t>
      </w:r>
      <w:r>
        <w:rPr>
          <w:rFonts w:ascii="Arial" w:hAnsi="Arial" w:cs="Arial"/>
          <w:sz w:val="24"/>
          <w:szCs w:val="24"/>
        </w:rPr>
        <w:t xml:space="preserve"> </w:t>
      </w:r>
      <w:r w:rsidRPr="004328BD">
        <w:rPr>
          <w:rFonts w:ascii="Arial" w:hAnsi="Arial" w:cs="Arial"/>
          <w:sz w:val="24"/>
          <w:szCs w:val="24"/>
        </w:rPr>
        <w:t>guarde, gerencie ou admi</w:t>
      </w:r>
      <w:r>
        <w:rPr>
          <w:rFonts w:ascii="Arial" w:hAnsi="Arial" w:cs="Arial"/>
          <w:sz w:val="24"/>
          <w:szCs w:val="24"/>
        </w:rPr>
        <w:t>nistre bem patrimonial da Prefeitura</w:t>
      </w:r>
      <w:r w:rsidRPr="004328BD">
        <w:rPr>
          <w:rFonts w:ascii="Arial" w:hAnsi="Arial" w:cs="Arial"/>
          <w:sz w:val="24"/>
          <w:szCs w:val="24"/>
        </w:rPr>
        <w:t>, mantê-lo em perfeitas condições de uso, ficando</w:t>
      </w:r>
      <w:r>
        <w:rPr>
          <w:rFonts w:ascii="Arial" w:hAnsi="Arial" w:cs="Arial"/>
          <w:sz w:val="24"/>
          <w:szCs w:val="24"/>
        </w:rPr>
        <w:t xml:space="preserve"> </w:t>
      </w:r>
      <w:r w:rsidRPr="004328BD">
        <w:rPr>
          <w:rFonts w:ascii="Arial" w:hAnsi="Arial" w:cs="Arial"/>
          <w:sz w:val="24"/>
          <w:szCs w:val="24"/>
        </w:rPr>
        <w:t>obrigado a assinar Termo de Responsabilidade e/ou Termo de Transferência dos respectivos bens.</w:t>
      </w:r>
    </w:p>
    <w:p w:rsidR="00893B7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4.7 Sem prejuízos às disposições acima, são deveres dos responsáveis por bem patrimoniais, em relação àquele</w:t>
      </w:r>
      <w:r>
        <w:rPr>
          <w:rFonts w:ascii="Arial" w:hAnsi="Arial" w:cs="Arial"/>
          <w:sz w:val="24"/>
          <w:szCs w:val="24"/>
        </w:rPr>
        <w:t xml:space="preserve"> </w:t>
      </w:r>
      <w:r w:rsidRPr="004328BD">
        <w:rPr>
          <w:rFonts w:ascii="Arial" w:hAnsi="Arial" w:cs="Arial"/>
          <w:sz w:val="24"/>
          <w:szCs w:val="24"/>
        </w:rPr>
        <w:t>sob sua guarda:</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 zelar pela guarda, segurança e conservação;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b) mantê-lo devidamente identificado com a plaqueta de patrimônio;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c) comunicar ao Setor de Patrimônio a necessidade de reparos necessários ao adequado funcionamento;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d) informar ao Setor de Patrimônio a relação de bens permanentes obsoletos, ociosos, irrecuperáveis ou</w:t>
      </w:r>
      <w:r>
        <w:rPr>
          <w:rFonts w:ascii="Arial" w:hAnsi="Arial" w:cs="Arial"/>
          <w:sz w:val="24"/>
          <w:szCs w:val="24"/>
        </w:rPr>
        <w:t xml:space="preserve"> </w:t>
      </w:r>
      <w:r w:rsidRPr="004328BD">
        <w:rPr>
          <w:rFonts w:ascii="Arial" w:hAnsi="Arial" w:cs="Arial"/>
          <w:sz w:val="24"/>
          <w:szCs w:val="24"/>
        </w:rPr>
        <w:t>qualquer outra situação, para que sejam tomadas as providências cabíveis;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e) solicitar ao Setor de Patrimônio, sempre que necessário, a movimentação de bens, mediante solicitação</w:t>
      </w:r>
      <w:r>
        <w:rPr>
          <w:rFonts w:ascii="Arial" w:hAnsi="Arial" w:cs="Arial"/>
          <w:sz w:val="24"/>
          <w:szCs w:val="24"/>
        </w:rPr>
        <w:t xml:space="preserve"> </w:t>
      </w:r>
      <w:r w:rsidRPr="004328BD">
        <w:rPr>
          <w:rFonts w:ascii="Arial" w:hAnsi="Arial" w:cs="Arial"/>
          <w:sz w:val="24"/>
          <w:szCs w:val="24"/>
        </w:rPr>
        <w:t>do Termo de Transferência;</w:t>
      </w:r>
    </w:p>
    <w:p w:rsidR="00893B7D" w:rsidRDefault="00893B7D" w:rsidP="00893B7D">
      <w:pPr>
        <w:contextualSpacing/>
        <w:jc w:val="both"/>
        <w:rPr>
          <w:rFonts w:ascii="Arial" w:hAnsi="Arial" w:cs="Arial"/>
          <w:sz w:val="24"/>
          <w:szCs w:val="24"/>
        </w:rPr>
      </w:pPr>
      <w:r w:rsidRPr="004328BD">
        <w:rPr>
          <w:rFonts w:ascii="Arial" w:hAnsi="Arial" w:cs="Arial"/>
          <w:sz w:val="24"/>
          <w:szCs w:val="24"/>
        </w:rPr>
        <w:t>f) comunicar ao Setor de Patrimônio, por escrito e imediatamente o conhecimento do fato ou a ocorrência de</w:t>
      </w:r>
      <w:r>
        <w:rPr>
          <w:rFonts w:ascii="Arial" w:hAnsi="Arial" w:cs="Arial"/>
          <w:sz w:val="24"/>
          <w:szCs w:val="24"/>
        </w:rPr>
        <w:t xml:space="preserve"> </w:t>
      </w:r>
      <w:r w:rsidRPr="004328BD">
        <w:rPr>
          <w:rFonts w:ascii="Arial" w:hAnsi="Arial" w:cs="Arial"/>
          <w:sz w:val="24"/>
          <w:szCs w:val="24"/>
        </w:rPr>
        <w:t>extravio ou de danos resultantes de ação dolosa ou culposa de terceiro ou não.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4.8 O responsável pelos bens terá o prazo de 10 (dez) dias úteis para realizar a conferência da relação dos bens</w:t>
      </w:r>
      <w:r>
        <w:rPr>
          <w:rFonts w:ascii="Arial" w:hAnsi="Arial" w:cs="Arial"/>
          <w:sz w:val="24"/>
          <w:szCs w:val="24"/>
        </w:rPr>
        <w:t xml:space="preserve"> </w:t>
      </w:r>
      <w:r w:rsidRPr="004328BD">
        <w:rPr>
          <w:rFonts w:ascii="Arial" w:hAnsi="Arial" w:cs="Arial"/>
          <w:sz w:val="24"/>
          <w:szCs w:val="24"/>
        </w:rPr>
        <w:t>sob sua guarda, a contar da data de entrega do Termo de Responsabilidade. Caso a conferência não seja</w:t>
      </w:r>
      <w:r>
        <w:rPr>
          <w:rFonts w:ascii="Arial" w:hAnsi="Arial" w:cs="Arial"/>
          <w:sz w:val="24"/>
          <w:szCs w:val="24"/>
        </w:rPr>
        <w:t xml:space="preserve"> </w:t>
      </w:r>
      <w:r w:rsidRPr="004328BD">
        <w:rPr>
          <w:rFonts w:ascii="Arial" w:hAnsi="Arial" w:cs="Arial"/>
          <w:sz w:val="24"/>
          <w:szCs w:val="24"/>
        </w:rPr>
        <w:t>realizada no respectivo prazo, a relação dos bens será considerada aceita tacitamente.</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roofErr w:type="gramStart"/>
      <w:r w:rsidRPr="004328BD">
        <w:rPr>
          <w:rFonts w:ascii="Arial" w:hAnsi="Arial" w:cs="Arial"/>
          <w:sz w:val="24"/>
          <w:szCs w:val="24"/>
        </w:rPr>
        <w:t>4.9 Toda</w:t>
      </w:r>
      <w:proofErr w:type="gramEnd"/>
      <w:r w:rsidRPr="004328BD">
        <w:rPr>
          <w:rFonts w:ascii="Arial" w:hAnsi="Arial" w:cs="Arial"/>
          <w:sz w:val="24"/>
          <w:szCs w:val="24"/>
        </w:rPr>
        <w:t xml:space="preserve"> pessoa física ou jurídica, terceirizado ou não, servidor público ou vereador poderá ser responsabilizado</w:t>
      </w:r>
      <w:r>
        <w:rPr>
          <w:rFonts w:ascii="Arial" w:hAnsi="Arial" w:cs="Arial"/>
          <w:sz w:val="24"/>
          <w:szCs w:val="24"/>
        </w:rPr>
        <w:t xml:space="preserve"> </w:t>
      </w:r>
      <w:r w:rsidRPr="004328BD">
        <w:rPr>
          <w:rFonts w:ascii="Arial" w:hAnsi="Arial" w:cs="Arial"/>
          <w:sz w:val="24"/>
          <w:szCs w:val="24"/>
        </w:rPr>
        <w:t>pelo desaparecimento do material que estiver sob sua guarda e uso, bem como pelo dano que causar, dolosa ou</w:t>
      </w:r>
      <w:r>
        <w:rPr>
          <w:rFonts w:ascii="Arial" w:hAnsi="Arial" w:cs="Arial"/>
          <w:sz w:val="24"/>
          <w:szCs w:val="24"/>
        </w:rPr>
        <w:t xml:space="preserve"> </w:t>
      </w:r>
      <w:r w:rsidRPr="004328BD">
        <w:rPr>
          <w:rFonts w:ascii="Arial" w:hAnsi="Arial" w:cs="Arial"/>
          <w:sz w:val="24"/>
          <w:szCs w:val="24"/>
        </w:rPr>
        <w:t>culposamente, respondendo administrativamente pela sua conservação, sem prejuízo da responsabilização civil ou</w:t>
      </w:r>
      <w:r>
        <w:rPr>
          <w:rFonts w:ascii="Arial" w:hAnsi="Arial" w:cs="Arial"/>
          <w:sz w:val="24"/>
          <w:szCs w:val="24"/>
        </w:rPr>
        <w:t xml:space="preserve"> </w:t>
      </w:r>
      <w:r w:rsidRPr="004328BD">
        <w:rPr>
          <w:rFonts w:ascii="Arial" w:hAnsi="Arial" w:cs="Arial"/>
          <w:sz w:val="24"/>
          <w:szCs w:val="24"/>
        </w:rPr>
        <w:t>criminal, no que couber.</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4.10 O Setor de Patrimônio deverá encaminhar ao Controle Interno no final de cada bimestre, relatório patrimonial</w:t>
      </w:r>
      <w:r>
        <w:rPr>
          <w:rFonts w:ascii="Arial" w:hAnsi="Arial" w:cs="Arial"/>
          <w:sz w:val="24"/>
          <w:szCs w:val="24"/>
        </w:rPr>
        <w:t xml:space="preserve"> </w:t>
      </w:r>
      <w:r w:rsidRPr="004328BD">
        <w:rPr>
          <w:rFonts w:ascii="Arial" w:hAnsi="Arial" w:cs="Arial"/>
          <w:sz w:val="24"/>
          <w:szCs w:val="24"/>
        </w:rPr>
        <w:t>dos bens móveis e imóveis adquiridos no período, registrados no Setor de Patrimônio, para confrontá-lo com os</w:t>
      </w:r>
      <w:r>
        <w:rPr>
          <w:rFonts w:ascii="Arial" w:hAnsi="Arial" w:cs="Arial"/>
          <w:sz w:val="24"/>
          <w:szCs w:val="24"/>
        </w:rPr>
        <w:t xml:space="preserve"> </w:t>
      </w:r>
      <w:r w:rsidRPr="004328BD">
        <w:rPr>
          <w:rFonts w:ascii="Arial" w:hAnsi="Arial" w:cs="Arial"/>
          <w:sz w:val="24"/>
          <w:szCs w:val="24"/>
        </w:rPr>
        <w:t>registros contábeis, devendo os valores registrados serem iguais.</w:t>
      </w: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lastRenderedPageBreak/>
        <w:t>4.11 Toda e qualquer irregularidade ou ocorrência apurada durante o exercício deverá ser comunicada à</w:t>
      </w:r>
      <w:r>
        <w:rPr>
          <w:rFonts w:ascii="Arial" w:hAnsi="Arial" w:cs="Arial"/>
          <w:sz w:val="24"/>
          <w:szCs w:val="24"/>
        </w:rPr>
        <w:t xml:space="preserve"> </w:t>
      </w:r>
      <w:r w:rsidRPr="004328BD">
        <w:rPr>
          <w:rFonts w:ascii="Arial" w:hAnsi="Arial" w:cs="Arial"/>
          <w:sz w:val="24"/>
          <w:szCs w:val="24"/>
        </w:rPr>
        <w:t>Controladoria Interna.</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5</w:t>
      </w:r>
      <w:proofErr w:type="gramEnd"/>
      <w:r w:rsidRPr="00896683">
        <w:rPr>
          <w:rFonts w:ascii="Arial" w:hAnsi="Arial" w:cs="Arial"/>
          <w:b/>
          <w:sz w:val="24"/>
          <w:szCs w:val="24"/>
        </w:rPr>
        <w:t>) DO INVENTÁRIO DOS BENS MÓVEIS PERMANENTES:</w:t>
      </w:r>
    </w:p>
    <w:p w:rsidR="00893B7D" w:rsidRPr="00896683" w:rsidRDefault="00893B7D" w:rsidP="00893B7D">
      <w:pPr>
        <w:contextualSpacing/>
        <w:jc w:val="both"/>
        <w:rPr>
          <w:rFonts w:ascii="Arial" w:hAnsi="Arial" w:cs="Arial"/>
          <w:b/>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5.1 A realização do Inventário dos Bens Móvei</w:t>
      </w:r>
      <w:r>
        <w:rPr>
          <w:rFonts w:ascii="Arial" w:hAnsi="Arial" w:cs="Arial"/>
          <w:sz w:val="24"/>
          <w:szCs w:val="24"/>
        </w:rPr>
        <w:t>s do Ativo Permanente da Prefeitura</w:t>
      </w:r>
      <w:r w:rsidRPr="004328BD">
        <w:rPr>
          <w:rFonts w:ascii="Arial" w:hAnsi="Arial" w:cs="Arial"/>
          <w:sz w:val="24"/>
          <w:szCs w:val="24"/>
        </w:rPr>
        <w:t xml:space="preserve"> deve atender ao disposto na Lei</w:t>
      </w:r>
      <w:r>
        <w:rPr>
          <w:rFonts w:ascii="Arial" w:hAnsi="Arial" w:cs="Arial"/>
          <w:sz w:val="24"/>
          <w:szCs w:val="24"/>
        </w:rPr>
        <w:t xml:space="preserve"> </w:t>
      </w:r>
      <w:r w:rsidRPr="004328BD">
        <w:rPr>
          <w:rFonts w:ascii="Arial" w:hAnsi="Arial" w:cs="Arial"/>
          <w:sz w:val="24"/>
          <w:szCs w:val="24"/>
        </w:rPr>
        <w:t>4.320/64 e as Normas de Contabilidade Aplicadas ao Setor Público.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5.2 O Inventário deverá ser encaminhado, anualmente ao Setor de Contabilidade, até </w:t>
      </w:r>
      <w:proofErr w:type="gramStart"/>
      <w:r w:rsidRPr="004328BD">
        <w:rPr>
          <w:rFonts w:ascii="Arial" w:hAnsi="Arial" w:cs="Arial"/>
          <w:sz w:val="24"/>
          <w:szCs w:val="24"/>
        </w:rPr>
        <w:t>3</w:t>
      </w:r>
      <w:proofErr w:type="gramEnd"/>
      <w:r w:rsidRPr="004328BD">
        <w:rPr>
          <w:rFonts w:ascii="Arial" w:hAnsi="Arial" w:cs="Arial"/>
          <w:sz w:val="24"/>
          <w:szCs w:val="24"/>
        </w:rPr>
        <w:t xml:space="preserve"> (três) dias úteis após o</w:t>
      </w:r>
      <w:r>
        <w:rPr>
          <w:rFonts w:ascii="Arial" w:hAnsi="Arial" w:cs="Arial"/>
          <w:sz w:val="24"/>
          <w:szCs w:val="24"/>
        </w:rPr>
        <w:t xml:space="preserve"> </w:t>
      </w:r>
      <w:r w:rsidRPr="004328BD">
        <w:rPr>
          <w:rFonts w:ascii="Arial" w:hAnsi="Arial" w:cs="Arial"/>
          <w:sz w:val="24"/>
          <w:szCs w:val="24"/>
        </w:rPr>
        <w:t>encerramento do exercício contábil, que ocorre em 31 de dezembro.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5.3 O Inventário será realizado por comissão designada para este fim, podendo ser solicitado auxilio externo, sempre que necessário.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5.4 Durante o período da realização do inventário</w:t>
      </w:r>
      <w:proofErr w:type="gramStart"/>
      <w:r w:rsidRPr="004328BD">
        <w:rPr>
          <w:rFonts w:ascii="Arial" w:hAnsi="Arial" w:cs="Arial"/>
          <w:sz w:val="24"/>
          <w:szCs w:val="24"/>
        </w:rPr>
        <w:t>, ficará</w:t>
      </w:r>
      <w:proofErr w:type="gramEnd"/>
      <w:r w:rsidRPr="004328BD">
        <w:rPr>
          <w:rFonts w:ascii="Arial" w:hAnsi="Arial" w:cs="Arial"/>
          <w:sz w:val="24"/>
          <w:szCs w:val="24"/>
        </w:rPr>
        <w:t xml:space="preserve"> proibido qualquer ingresso ou qualquer movimentação de</w:t>
      </w:r>
      <w:r>
        <w:rPr>
          <w:rFonts w:ascii="Arial" w:hAnsi="Arial" w:cs="Arial"/>
          <w:sz w:val="24"/>
          <w:szCs w:val="24"/>
        </w:rPr>
        <w:t xml:space="preserve"> </w:t>
      </w:r>
      <w:r w:rsidRPr="004328BD">
        <w:rPr>
          <w:rFonts w:ascii="Arial" w:hAnsi="Arial" w:cs="Arial"/>
          <w:sz w:val="24"/>
          <w:szCs w:val="24"/>
        </w:rPr>
        <w:t>bens, sem a autorização ou conhecimento do Setor de Patrimônio.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5.5 Os setores serão comunicados, em, pelo menos 10 (dez) dias úteis que antecedem o início do inventário.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5.6 Após o recebimento dos inventários analíticos, a Contadoria procederá à análise e aos ajustamentos</w:t>
      </w:r>
      <w:r>
        <w:rPr>
          <w:rFonts w:ascii="Arial" w:hAnsi="Arial" w:cs="Arial"/>
          <w:sz w:val="24"/>
          <w:szCs w:val="24"/>
        </w:rPr>
        <w:t xml:space="preserve"> </w:t>
      </w:r>
      <w:r w:rsidRPr="004328BD">
        <w:rPr>
          <w:rFonts w:ascii="Arial" w:hAnsi="Arial" w:cs="Arial"/>
          <w:sz w:val="24"/>
          <w:szCs w:val="24"/>
        </w:rPr>
        <w:t>necessários à apresentação do Balanço Geral do Município. A Contadoria poderá solicitar auditoria específica com</w:t>
      </w:r>
      <w:r>
        <w:rPr>
          <w:rFonts w:ascii="Arial" w:hAnsi="Arial" w:cs="Arial"/>
          <w:sz w:val="24"/>
          <w:szCs w:val="24"/>
        </w:rPr>
        <w:t xml:space="preserve"> </w:t>
      </w:r>
      <w:r w:rsidRPr="004328BD">
        <w:rPr>
          <w:rFonts w:ascii="Arial" w:hAnsi="Arial" w:cs="Arial"/>
          <w:sz w:val="24"/>
          <w:szCs w:val="24"/>
        </w:rPr>
        <w:t>o objetivo de apurar divergência.</w:t>
      </w:r>
    </w:p>
    <w:p w:rsidR="00893B7D" w:rsidRPr="004328B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6</w:t>
      </w:r>
      <w:proofErr w:type="gramEnd"/>
      <w:r w:rsidRPr="00896683">
        <w:rPr>
          <w:rFonts w:ascii="Arial" w:hAnsi="Arial" w:cs="Arial"/>
          <w:b/>
          <w:sz w:val="24"/>
          <w:szCs w:val="24"/>
        </w:rPr>
        <w:t>) DA AVALIAÇÃO INICIAL</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6.1 A avaliação inicial é o novo custo atribuído, sendo admitida exclusivamente para fins de regularização do</w:t>
      </w:r>
      <w:r>
        <w:rPr>
          <w:rFonts w:ascii="Arial" w:hAnsi="Arial" w:cs="Arial"/>
          <w:sz w:val="24"/>
          <w:szCs w:val="24"/>
        </w:rPr>
        <w:t xml:space="preserve"> </w:t>
      </w:r>
      <w:r w:rsidRPr="004328BD">
        <w:rPr>
          <w:rFonts w:ascii="Arial" w:hAnsi="Arial" w:cs="Arial"/>
          <w:sz w:val="24"/>
          <w:szCs w:val="24"/>
        </w:rPr>
        <w:t>controle dos bens móveis permanente, conforme dispõe o MCASP, 5ª Edição, parte II.</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6.1.1 A avaliação exclusivamente para fins de regularização do controle patrimonial, com data de corte de 2012, a</w:t>
      </w:r>
      <w:r>
        <w:rPr>
          <w:rFonts w:ascii="Arial" w:hAnsi="Arial" w:cs="Arial"/>
          <w:sz w:val="24"/>
          <w:szCs w:val="24"/>
        </w:rPr>
        <w:t xml:space="preserve"> </w:t>
      </w:r>
      <w:r w:rsidRPr="004328BD">
        <w:rPr>
          <w:rFonts w:ascii="Arial" w:hAnsi="Arial" w:cs="Arial"/>
          <w:sz w:val="24"/>
          <w:szCs w:val="24"/>
        </w:rPr>
        <w:t>vista de cada um dos bens móveis do ativo permanente será feita observando os seguintes critérios: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a) Para os bens em </w:t>
      </w:r>
      <w:proofErr w:type="gramStart"/>
      <w:r w:rsidRPr="004328BD">
        <w:rPr>
          <w:rFonts w:ascii="Arial" w:hAnsi="Arial" w:cs="Arial"/>
          <w:sz w:val="24"/>
          <w:szCs w:val="24"/>
        </w:rPr>
        <w:t>ótimo Câmara</w:t>
      </w:r>
      <w:proofErr w:type="gramEnd"/>
      <w:r w:rsidRPr="004328BD">
        <w:rPr>
          <w:rFonts w:ascii="Arial" w:hAnsi="Arial" w:cs="Arial"/>
          <w:sz w:val="24"/>
          <w:szCs w:val="24"/>
        </w:rPr>
        <w:t xml:space="preserve"> de conservação, 100% do valor de mercado;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b) Para os bens em </w:t>
      </w:r>
      <w:proofErr w:type="gramStart"/>
      <w:r w:rsidRPr="004328BD">
        <w:rPr>
          <w:rFonts w:ascii="Arial" w:hAnsi="Arial" w:cs="Arial"/>
          <w:sz w:val="24"/>
          <w:szCs w:val="24"/>
        </w:rPr>
        <w:t>bom Câmara</w:t>
      </w:r>
      <w:proofErr w:type="gramEnd"/>
      <w:r w:rsidRPr="004328BD">
        <w:rPr>
          <w:rFonts w:ascii="Arial" w:hAnsi="Arial" w:cs="Arial"/>
          <w:sz w:val="24"/>
          <w:szCs w:val="24"/>
        </w:rPr>
        <w:t xml:space="preserve"> de conservação, 80% do valor de mercado;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lastRenderedPageBreak/>
        <w:t>c) Para os bens em Câmara regular, 60% do valor de mercado;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d) Para os bens em </w:t>
      </w:r>
      <w:proofErr w:type="gramStart"/>
      <w:r w:rsidRPr="004328BD">
        <w:rPr>
          <w:rFonts w:ascii="Arial" w:hAnsi="Arial" w:cs="Arial"/>
          <w:sz w:val="24"/>
          <w:szCs w:val="24"/>
        </w:rPr>
        <w:t>mau Câmara</w:t>
      </w:r>
      <w:proofErr w:type="gramEnd"/>
      <w:r w:rsidRPr="004328BD">
        <w:rPr>
          <w:rFonts w:ascii="Arial" w:hAnsi="Arial" w:cs="Arial"/>
          <w:sz w:val="24"/>
          <w:szCs w:val="24"/>
        </w:rPr>
        <w:t>, 30% do valor de mercado;</w:t>
      </w: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e) Para os bens em </w:t>
      </w:r>
      <w:proofErr w:type="gramStart"/>
      <w:r w:rsidRPr="004328BD">
        <w:rPr>
          <w:rFonts w:ascii="Arial" w:hAnsi="Arial" w:cs="Arial"/>
          <w:sz w:val="24"/>
          <w:szCs w:val="24"/>
        </w:rPr>
        <w:t>péssimo Câmara</w:t>
      </w:r>
      <w:proofErr w:type="gramEnd"/>
      <w:r w:rsidRPr="004328BD">
        <w:rPr>
          <w:rFonts w:ascii="Arial" w:hAnsi="Arial" w:cs="Arial"/>
          <w:sz w:val="24"/>
          <w:szCs w:val="24"/>
        </w:rPr>
        <w:t>, 10% do valor de mercado.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6.2 Os critérios acima não se aplicam aos veículos, para os quais deverá observar a Tabela FIPE.</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6.3 Somente poderão ser utilizados esses critérios para bens adquiridos antes de 2012.</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6.4 Com base nas análises vertical e horizontal, serão reavaliado a cada </w:t>
      </w:r>
      <w:proofErr w:type="gramStart"/>
      <w:r w:rsidRPr="004328BD">
        <w:rPr>
          <w:rFonts w:ascii="Arial" w:hAnsi="Arial" w:cs="Arial"/>
          <w:sz w:val="24"/>
          <w:szCs w:val="24"/>
        </w:rPr>
        <w:t>4</w:t>
      </w:r>
      <w:proofErr w:type="gramEnd"/>
      <w:r w:rsidRPr="004328BD">
        <w:rPr>
          <w:rFonts w:ascii="Arial" w:hAnsi="Arial" w:cs="Arial"/>
          <w:sz w:val="24"/>
          <w:szCs w:val="24"/>
        </w:rPr>
        <w:t>(quatro) anos os bens pertencentes ao</w:t>
      </w:r>
      <w:r>
        <w:rPr>
          <w:rFonts w:ascii="Arial" w:hAnsi="Arial" w:cs="Arial"/>
          <w:sz w:val="24"/>
          <w:szCs w:val="24"/>
        </w:rPr>
        <w:t xml:space="preserve"> </w:t>
      </w:r>
      <w:r w:rsidRPr="004328BD">
        <w:rPr>
          <w:rFonts w:ascii="Arial" w:hAnsi="Arial" w:cs="Arial"/>
          <w:sz w:val="24"/>
          <w:szCs w:val="24"/>
        </w:rPr>
        <w:t>grupo:</w:t>
      </w:r>
    </w:p>
    <w:p w:rsidR="00893B7D" w:rsidRPr="004328B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7</w:t>
      </w:r>
      <w:proofErr w:type="gramEnd"/>
      <w:r w:rsidRPr="00896683">
        <w:rPr>
          <w:rFonts w:ascii="Arial" w:hAnsi="Arial" w:cs="Arial"/>
          <w:b/>
          <w:sz w:val="24"/>
          <w:szCs w:val="24"/>
        </w:rPr>
        <w:t>) DO RECONHECIMENTO E MENSURAÇÃO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7.1 Em atendimento ao disposto no MCASP, 5ª edição, parte II, após o reconhecimento inicial que </w:t>
      </w:r>
      <w:proofErr w:type="gramStart"/>
      <w:r w:rsidRPr="004328BD">
        <w:rPr>
          <w:rFonts w:ascii="Arial" w:hAnsi="Arial" w:cs="Arial"/>
          <w:sz w:val="24"/>
          <w:szCs w:val="24"/>
        </w:rPr>
        <w:t>deu-se</w:t>
      </w:r>
      <w:proofErr w:type="gramEnd"/>
      <w:r w:rsidRPr="004328BD">
        <w:rPr>
          <w:rFonts w:ascii="Arial" w:hAnsi="Arial" w:cs="Arial"/>
          <w:sz w:val="24"/>
          <w:szCs w:val="24"/>
        </w:rPr>
        <w:t xml:space="preserve"> pelo</w:t>
      </w:r>
      <w:r>
        <w:rPr>
          <w:rFonts w:ascii="Arial" w:hAnsi="Arial" w:cs="Arial"/>
          <w:sz w:val="24"/>
          <w:szCs w:val="24"/>
        </w:rPr>
        <w:t xml:space="preserve"> </w:t>
      </w:r>
      <w:r w:rsidRPr="004328BD">
        <w:rPr>
          <w:rFonts w:ascii="Arial" w:hAnsi="Arial" w:cs="Arial"/>
          <w:sz w:val="24"/>
          <w:szCs w:val="24"/>
        </w:rPr>
        <w:t>novo custo atribuído, sendo entendido como o valor líquido contábil(VLC), foram realizada as análise vertical e</w:t>
      </w:r>
      <w:r>
        <w:rPr>
          <w:rFonts w:ascii="Arial" w:hAnsi="Arial" w:cs="Arial"/>
          <w:sz w:val="24"/>
          <w:szCs w:val="24"/>
        </w:rPr>
        <w:t xml:space="preserve"> </w:t>
      </w:r>
      <w:r w:rsidRPr="004328BD">
        <w:rPr>
          <w:rFonts w:ascii="Arial" w:hAnsi="Arial" w:cs="Arial"/>
          <w:sz w:val="24"/>
          <w:szCs w:val="24"/>
        </w:rPr>
        <w:t>horizontal para definir o modelo de mensuração das classes do ativo imobilizado adequado aos bens móveis</w:t>
      </w:r>
      <w:r>
        <w:rPr>
          <w:rFonts w:ascii="Arial" w:hAnsi="Arial" w:cs="Arial"/>
          <w:sz w:val="24"/>
          <w:szCs w:val="24"/>
        </w:rPr>
        <w:t xml:space="preserve"> </w:t>
      </w:r>
      <w:r w:rsidRPr="004328BD">
        <w:rPr>
          <w:rFonts w:ascii="Arial" w:hAnsi="Arial" w:cs="Arial"/>
          <w:sz w:val="24"/>
          <w:szCs w:val="24"/>
        </w:rPr>
        <w:t>permanentes do legislativo.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7.1.1 Para a definição entre o modelo de custo menos a depreciação e redução ao valor </w:t>
      </w:r>
      <w:proofErr w:type="gramStart"/>
      <w:r w:rsidRPr="004328BD">
        <w:rPr>
          <w:rFonts w:ascii="Arial" w:hAnsi="Arial" w:cs="Arial"/>
          <w:sz w:val="24"/>
          <w:szCs w:val="24"/>
        </w:rPr>
        <w:t>recuperável</w:t>
      </w:r>
      <w:r>
        <w:rPr>
          <w:rFonts w:ascii="Arial" w:hAnsi="Arial" w:cs="Arial"/>
          <w:sz w:val="24"/>
          <w:szCs w:val="24"/>
        </w:rPr>
        <w:t xml:space="preserve"> </w:t>
      </w:r>
      <w:r w:rsidRPr="004328BD">
        <w:rPr>
          <w:rFonts w:ascii="Arial" w:hAnsi="Arial" w:cs="Arial"/>
          <w:sz w:val="24"/>
          <w:szCs w:val="24"/>
        </w:rPr>
        <w:t>acumuladas</w:t>
      </w:r>
      <w:proofErr w:type="gramEnd"/>
      <w:r w:rsidRPr="004328BD">
        <w:rPr>
          <w:rFonts w:ascii="Arial" w:hAnsi="Arial" w:cs="Arial"/>
          <w:sz w:val="24"/>
          <w:szCs w:val="24"/>
        </w:rPr>
        <w:t xml:space="preserve"> ou o modelo de reavaliação menos a depreciação e redução ao valor recuperáveis acumuladas</w:t>
      </w:r>
      <w:r>
        <w:rPr>
          <w:rFonts w:ascii="Arial" w:hAnsi="Arial" w:cs="Arial"/>
          <w:sz w:val="24"/>
          <w:szCs w:val="24"/>
        </w:rPr>
        <w:t xml:space="preserve"> </w:t>
      </w:r>
      <w:r w:rsidRPr="004328BD">
        <w:rPr>
          <w:rFonts w:ascii="Arial" w:hAnsi="Arial" w:cs="Arial"/>
          <w:sz w:val="24"/>
          <w:szCs w:val="24"/>
        </w:rPr>
        <w:t>subsequentes, utilizou-se o critério utilizado pela União.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7.1.2 Após análise vertical e horizontal, chegou-se ao resultado abaixo demonstrado:</w:t>
      </w:r>
    </w:p>
    <w:p w:rsidR="00893B7D" w:rsidRPr="004328B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r w:rsidRPr="00896683">
        <w:rPr>
          <w:rFonts w:ascii="Arial" w:hAnsi="Arial" w:cs="Arial"/>
          <w:b/>
          <w:sz w:val="24"/>
          <w:szCs w:val="24"/>
        </w:rPr>
        <w:t xml:space="preserve">                                      Custo x reavaliação</w:t>
      </w:r>
    </w:p>
    <w:p w:rsidR="00893B7D" w:rsidRDefault="00893B7D" w:rsidP="00893B7D">
      <w:pPr>
        <w:contextualSpacing/>
        <w:jc w:val="both"/>
        <w:rPr>
          <w:rFonts w:ascii="Arial" w:hAnsi="Arial" w:cs="Arial"/>
          <w:sz w:val="24"/>
          <w:szCs w:val="24"/>
        </w:rPr>
      </w:pPr>
    </w:p>
    <w:tbl>
      <w:tblPr>
        <w:tblW w:w="0" w:type="auto"/>
        <w:tblLook w:val="04A0" w:firstRow="1" w:lastRow="0" w:firstColumn="1" w:lastColumn="0" w:noHBand="0" w:noVBand="1"/>
      </w:tblPr>
      <w:tblGrid>
        <w:gridCol w:w="2123"/>
        <w:gridCol w:w="3684"/>
        <w:gridCol w:w="1134"/>
        <w:gridCol w:w="1553"/>
      </w:tblGrid>
      <w:tr w:rsidR="00893B7D" w:rsidTr="00893B7D">
        <w:tc>
          <w:tcPr>
            <w:tcW w:w="2123" w:type="dxa"/>
          </w:tcPr>
          <w:p w:rsidR="00893B7D" w:rsidRDefault="00893B7D" w:rsidP="00893B7D">
            <w:pPr>
              <w:contextualSpacing/>
              <w:rPr>
                <w:rFonts w:ascii="Arial" w:hAnsi="Arial" w:cs="Arial"/>
                <w:sz w:val="24"/>
                <w:szCs w:val="24"/>
              </w:rPr>
            </w:pPr>
            <w:r>
              <w:rPr>
                <w:rFonts w:ascii="Arial" w:hAnsi="Arial" w:cs="Arial"/>
                <w:sz w:val="24"/>
                <w:szCs w:val="24"/>
              </w:rPr>
              <w:t>Classe</w:t>
            </w:r>
          </w:p>
        </w:tc>
        <w:tc>
          <w:tcPr>
            <w:tcW w:w="3684" w:type="dxa"/>
          </w:tcPr>
          <w:p w:rsidR="00893B7D" w:rsidRDefault="00893B7D" w:rsidP="00893B7D">
            <w:pPr>
              <w:contextualSpacing/>
              <w:rPr>
                <w:rFonts w:ascii="Arial" w:hAnsi="Arial" w:cs="Arial"/>
                <w:sz w:val="24"/>
                <w:szCs w:val="24"/>
              </w:rPr>
            </w:pPr>
            <w:r>
              <w:rPr>
                <w:rFonts w:ascii="Arial" w:hAnsi="Arial" w:cs="Arial"/>
                <w:sz w:val="24"/>
                <w:szCs w:val="24"/>
              </w:rPr>
              <w:t>Descrição</w:t>
            </w:r>
          </w:p>
        </w:tc>
        <w:tc>
          <w:tcPr>
            <w:tcW w:w="1134" w:type="dxa"/>
          </w:tcPr>
          <w:p w:rsidR="00893B7D" w:rsidRDefault="00893B7D" w:rsidP="00893B7D">
            <w:pPr>
              <w:contextualSpacing/>
              <w:rPr>
                <w:rFonts w:ascii="Arial" w:hAnsi="Arial" w:cs="Arial"/>
                <w:sz w:val="24"/>
                <w:szCs w:val="24"/>
              </w:rPr>
            </w:pPr>
            <w:r>
              <w:rPr>
                <w:rFonts w:ascii="Arial" w:hAnsi="Arial" w:cs="Arial"/>
                <w:sz w:val="24"/>
                <w:szCs w:val="24"/>
              </w:rPr>
              <w:t>Custo</w:t>
            </w:r>
          </w:p>
        </w:tc>
        <w:tc>
          <w:tcPr>
            <w:tcW w:w="1553" w:type="dxa"/>
          </w:tcPr>
          <w:p w:rsidR="00893B7D" w:rsidRDefault="00893B7D" w:rsidP="00893B7D">
            <w:pPr>
              <w:contextualSpacing/>
              <w:rPr>
                <w:rFonts w:ascii="Arial" w:hAnsi="Arial" w:cs="Arial"/>
                <w:sz w:val="24"/>
                <w:szCs w:val="24"/>
              </w:rPr>
            </w:pPr>
            <w:r>
              <w:rPr>
                <w:rFonts w:ascii="Arial" w:hAnsi="Arial" w:cs="Arial"/>
                <w:sz w:val="24"/>
                <w:szCs w:val="24"/>
              </w:rPr>
              <w:t>Reavaliação</w:t>
            </w:r>
          </w:p>
        </w:tc>
      </w:tr>
      <w:tr w:rsidR="00893B7D" w:rsidTr="00893B7D">
        <w:tc>
          <w:tcPr>
            <w:tcW w:w="2123" w:type="dxa"/>
          </w:tcPr>
          <w:p w:rsidR="00893B7D" w:rsidRPr="001C07AB" w:rsidRDefault="00893B7D" w:rsidP="00893B7D">
            <w:pPr>
              <w:contextualSpacing/>
              <w:rPr>
                <w:rFonts w:ascii="Arial" w:hAnsi="Arial" w:cs="Arial"/>
                <w:sz w:val="20"/>
              </w:rPr>
            </w:pPr>
            <w:r w:rsidRPr="001C07AB">
              <w:rPr>
                <w:rFonts w:ascii="Arial" w:hAnsi="Arial" w:cs="Arial"/>
                <w:sz w:val="20"/>
              </w:rPr>
              <w:t>2001</w:t>
            </w:r>
          </w:p>
        </w:tc>
        <w:tc>
          <w:tcPr>
            <w:tcW w:w="3684" w:type="dxa"/>
          </w:tcPr>
          <w:p w:rsidR="00893B7D" w:rsidRPr="001C07AB" w:rsidRDefault="00893B7D" w:rsidP="00893B7D">
            <w:pPr>
              <w:contextualSpacing/>
              <w:rPr>
                <w:rFonts w:ascii="Arial" w:hAnsi="Arial" w:cs="Arial"/>
                <w:sz w:val="20"/>
              </w:rPr>
            </w:pPr>
            <w:r w:rsidRPr="001C07AB">
              <w:rPr>
                <w:rFonts w:ascii="Arial" w:hAnsi="Arial" w:cs="Arial"/>
                <w:sz w:val="20"/>
              </w:rPr>
              <w:t xml:space="preserve">MÁQUINAS, APARELHOS, EQUIPAMENTOS E </w:t>
            </w:r>
            <w:proofErr w:type="gramStart"/>
            <w:r w:rsidRPr="001C07AB">
              <w:rPr>
                <w:rFonts w:ascii="Arial" w:hAnsi="Arial" w:cs="Arial"/>
                <w:sz w:val="20"/>
              </w:rPr>
              <w:t>FERRAMENTAS</w:t>
            </w:r>
            <w:proofErr w:type="gramEnd"/>
          </w:p>
        </w:tc>
        <w:tc>
          <w:tcPr>
            <w:tcW w:w="1134" w:type="dxa"/>
          </w:tcPr>
          <w:p w:rsidR="00893B7D" w:rsidRPr="001C07AB" w:rsidRDefault="00893B7D" w:rsidP="00893B7D">
            <w:pPr>
              <w:contextualSpacing/>
              <w:rPr>
                <w:rFonts w:ascii="Arial" w:hAnsi="Arial" w:cs="Arial"/>
                <w:sz w:val="20"/>
              </w:rPr>
            </w:pPr>
            <w:r>
              <w:rPr>
                <w:rFonts w:ascii="Arial" w:hAnsi="Arial" w:cs="Arial"/>
                <w:sz w:val="20"/>
              </w:rPr>
              <w:t>X</w:t>
            </w:r>
          </w:p>
        </w:tc>
        <w:tc>
          <w:tcPr>
            <w:tcW w:w="1553" w:type="dxa"/>
          </w:tcPr>
          <w:p w:rsidR="00893B7D" w:rsidRDefault="00893B7D" w:rsidP="00893B7D">
            <w:pPr>
              <w:contextualSpacing/>
              <w:rPr>
                <w:rFonts w:ascii="Arial" w:hAnsi="Arial" w:cs="Arial"/>
                <w:sz w:val="24"/>
                <w:szCs w:val="24"/>
              </w:rPr>
            </w:pPr>
          </w:p>
        </w:tc>
      </w:tr>
      <w:tr w:rsidR="00893B7D" w:rsidTr="00893B7D">
        <w:tc>
          <w:tcPr>
            <w:tcW w:w="2123" w:type="dxa"/>
          </w:tcPr>
          <w:p w:rsidR="00893B7D" w:rsidRDefault="00893B7D" w:rsidP="00893B7D">
            <w:pPr>
              <w:contextualSpacing/>
              <w:rPr>
                <w:rFonts w:ascii="Arial" w:hAnsi="Arial" w:cs="Arial"/>
                <w:sz w:val="24"/>
                <w:szCs w:val="24"/>
              </w:rPr>
            </w:pPr>
            <w:r>
              <w:rPr>
                <w:rFonts w:ascii="Arial" w:hAnsi="Arial" w:cs="Arial"/>
                <w:sz w:val="24"/>
                <w:szCs w:val="24"/>
              </w:rPr>
              <w:t>2002</w:t>
            </w:r>
          </w:p>
        </w:tc>
        <w:tc>
          <w:tcPr>
            <w:tcW w:w="3684" w:type="dxa"/>
          </w:tcPr>
          <w:p w:rsidR="00893B7D" w:rsidRDefault="00893B7D" w:rsidP="00893B7D">
            <w:pPr>
              <w:contextualSpacing/>
              <w:rPr>
                <w:rFonts w:ascii="Arial" w:hAnsi="Arial" w:cs="Arial"/>
                <w:sz w:val="24"/>
                <w:szCs w:val="24"/>
              </w:rPr>
            </w:pPr>
            <w:r>
              <w:rPr>
                <w:rFonts w:ascii="Arial" w:hAnsi="Arial" w:cs="Arial"/>
                <w:sz w:val="24"/>
                <w:szCs w:val="24"/>
              </w:rPr>
              <w:t>VEÍCULOS EM GERAL</w:t>
            </w:r>
          </w:p>
        </w:tc>
        <w:tc>
          <w:tcPr>
            <w:tcW w:w="1134" w:type="dxa"/>
          </w:tcPr>
          <w:p w:rsidR="00893B7D" w:rsidRDefault="00893B7D" w:rsidP="00893B7D">
            <w:pPr>
              <w:contextualSpacing/>
              <w:rPr>
                <w:rFonts w:ascii="Arial" w:hAnsi="Arial" w:cs="Arial"/>
                <w:sz w:val="24"/>
                <w:szCs w:val="24"/>
              </w:rPr>
            </w:pPr>
          </w:p>
        </w:tc>
        <w:tc>
          <w:tcPr>
            <w:tcW w:w="1553" w:type="dxa"/>
          </w:tcPr>
          <w:p w:rsidR="00893B7D" w:rsidRDefault="00893B7D" w:rsidP="00893B7D">
            <w:pPr>
              <w:contextualSpacing/>
              <w:rPr>
                <w:rFonts w:ascii="Arial" w:hAnsi="Arial" w:cs="Arial"/>
                <w:sz w:val="24"/>
                <w:szCs w:val="24"/>
              </w:rPr>
            </w:pPr>
            <w:r>
              <w:rPr>
                <w:rFonts w:ascii="Arial" w:hAnsi="Arial" w:cs="Arial"/>
                <w:sz w:val="24"/>
                <w:szCs w:val="24"/>
              </w:rPr>
              <w:t>X</w:t>
            </w:r>
          </w:p>
        </w:tc>
      </w:tr>
    </w:tbl>
    <w:p w:rsidR="00893B7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8</w:t>
      </w:r>
      <w:proofErr w:type="gramEnd"/>
      <w:r w:rsidRPr="00896683">
        <w:rPr>
          <w:rFonts w:ascii="Arial" w:hAnsi="Arial" w:cs="Arial"/>
          <w:b/>
          <w:sz w:val="24"/>
          <w:szCs w:val="24"/>
        </w:rPr>
        <w:t>) DA REAVALIAÇÃO E DA REDUÇÃO AO VALOR DE MERCADO</w:t>
      </w:r>
    </w:p>
    <w:p w:rsidR="00893B7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lastRenderedPageBreak/>
        <w:t>As classes que restaram, estarão sujeitas a reavaliação a cada 04 (quatro) anos.</w:t>
      </w: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roofErr w:type="gramStart"/>
      <w:r w:rsidRPr="004328BD">
        <w:rPr>
          <w:rFonts w:ascii="Arial" w:hAnsi="Arial" w:cs="Arial"/>
          <w:sz w:val="24"/>
          <w:szCs w:val="24"/>
        </w:rPr>
        <w:t>8.1)</w:t>
      </w:r>
      <w:proofErr w:type="gramEnd"/>
      <w:r w:rsidRPr="004328BD">
        <w:rPr>
          <w:rFonts w:ascii="Arial" w:hAnsi="Arial" w:cs="Arial"/>
          <w:sz w:val="24"/>
          <w:szCs w:val="24"/>
        </w:rPr>
        <w:t xml:space="preserve"> Da Reavaliação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8.1.1. Quando um item do ativo imobilizado é reavaliado, a depreciação acumulada na data da reavaliação deve ser</w:t>
      </w:r>
      <w:r>
        <w:rPr>
          <w:rFonts w:ascii="Arial" w:hAnsi="Arial" w:cs="Arial"/>
          <w:sz w:val="24"/>
          <w:szCs w:val="24"/>
        </w:rPr>
        <w:t xml:space="preserve"> </w:t>
      </w:r>
      <w:r w:rsidRPr="004328BD">
        <w:rPr>
          <w:rFonts w:ascii="Arial" w:hAnsi="Arial" w:cs="Arial"/>
          <w:sz w:val="24"/>
          <w:szCs w:val="24"/>
        </w:rPr>
        <w:t>eliminada contra o valor contábil bruto do ativo, atualizando-se o seu valor líquido pelo valor reavaliado. Os</w:t>
      </w:r>
      <w:r>
        <w:rPr>
          <w:rFonts w:ascii="Arial" w:hAnsi="Arial" w:cs="Arial"/>
          <w:sz w:val="24"/>
          <w:szCs w:val="24"/>
        </w:rPr>
        <w:t xml:space="preserve"> </w:t>
      </w:r>
      <w:r w:rsidRPr="004328BD">
        <w:rPr>
          <w:rFonts w:ascii="Arial" w:hAnsi="Arial" w:cs="Arial"/>
          <w:sz w:val="24"/>
          <w:szCs w:val="24"/>
        </w:rPr>
        <w:t>respectivos registros deverão ser registrados de forma analít</w:t>
      </w:r>
      <w:r>
        <w:rPr>
          <w:rFonts w:ascii="Arial" w:hAnsi="Arial" w:cs="Arial"/>
          <w:sz w:val="24"/>
          <w:szCs w:val="24"/>
        </w:rPr>
        <w:t>ica, Pelo Setor de P</w:t>
      </w:r>
      <w:r w:rsidRPr="004328BD">
        <w:rPr>
          <w:rFonts w:ascii="Arial" w:hAnsi="Arial" w:cs="Arial"/>
          <w:sz w:val="24"/>
          <w:szCs w:val="24"/>
        </w:rPr>
        <w:t>atrimônio, e sintética, pela</w:t>
      </w:r>
      <w:r>
        <w:rPr>
          <w:rFonts w:ascii="Arial" w:hAnsi="Arial" w:cs="Arial"/>
          <w:sz w:val="24"/>
          <w:szCs w:val="24"/>
        </w:rPr>
        <w:t xml:space="preserve"> </w:t>
      </w:r>
      <w:r w:rsidRPr="004328BD">
        <w:rPr>
          <w:rFonts w:ascii="Arial" w:hAnsi="Arial" w:cs="Arial"/>
          <w:sz w:val="24"/>
          <w:szCs w:val="24"/>
        </w:rPr>
        <w:t>Contabilidade.</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8.1.2 Quando um item do ativo imobilizado é reavaliado, todo o grupo de contas do ativo imobilizado ao qual pertence</w:t>
      </w:r>
      <w:r>
        <w:rPr>
          <w:rFonts w:ascii="Arial" w:hAnsi="Arial" w:cs="Arial"/>
          <w:sz w:val="24"/>
          <w:szCs w:val="24"/>
        </w:rPr>
        <w:t xml:space="preserve"> </w:t>
      </w:r>
      <w:r w:rsidRPr="004328BD">
        <w:rPr>
          <w:rFonts w:ascii="Arial" w:hAnsi="Arial" w:cs="Arial"/>
          <w:sz w:val="24"/>
          <w:szCs w:val="24"/>
        </w:rPr>
        <w:t>esse ativo também deverá ser reavaliado.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8.1.3 A reavaliação será realizada através da elaboração de um laudo técnico por perito ou entidade especializada, ou</w:t>
      </w:r>
      <w:r>
        <w:rPr>
          <w:rFonts w:ascii="Arial" w:hAnsi="Arial" w:cs="Arial"/>
          <w:sz w:val="24"/>
          <w:szCs w:val="24"/>
        </w:rPr>
        <w:t xml:space="preserve"> </w:t>
      </w:r>
      <w:r w:rsidRPr="004328BD">
        <w:rPr>
          <w:rFonts w:ascii="Arial" w:hAnsi="Arial" w:cs="Arial"/>
          <w:sz w:val="24"/>
          <w:szCs w:val="24"/>
        </w:rPr>
        <w:t xml:space="preserve">por meio de relatório de avaliação realizado por uma comissão de servidores, devidamente designada para </w:t>
      </w:r>
      <w:proofErr w:type="gramStart"/>
      <w:r w:rsidRPr="004328BD">
        <w:rPr>
          <w:rFonts w:ascii="Arial" w:hAnsi="Arial" w:cs="Arial"/>
          <w:sz w:val="24"/>
          <w:szCs w:val="24"/>
        </w:rPr>
        <w:t>essa</w:t>
      </w:r>
      <w:proofErr w:type="gramEnd"/>
    </w:p>
    <w:p w:rsidR="00893B7D" w:rsidRDefault="00893B7D" w:rsidP="00893B7D">
      <w:pPr>
        <w:contextualSpacing/>
        <w:jc w:val="both"/>
        <w:rPr>
          <w:rFonts w:ascii="Arial" w:hAnsi="Arial" w:cs="Arial"/>
          <w:sz w:val="24"/>
          <w:szCs w:val="24"/>
        </w:rPr>
      </w:pPr>
      <w:proofErr w:type="gramStart"/>
      <w:r w:rsidRPr="004328BD">
        <w:rPr>
          <w:rFonts w:ascii="Arial" w:hAnsi="Arial" w:cs="Arial"/>
          <w:sz w:val="24"/>
          <w:szCs w:val="24"/>
        </w:rPr>
        <w:t>finalidade</w:t>
      </w:r>
      <w:proofErr w:type="gramEnd"/>
      <w:r w:rsidRPr="004328BD">
        <w:rPr>
          <w:rFonts w:ascii="Arial" w:hAnsi="Arial" w:cs="Arial"/>
          <w:sz w:val="24"/>
          <w:szCs w:val="24"/>
        </w:rPr>
        <w:t>.</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8.2)</w:t>
      </w:r>
      <w:proofErr w:type="gramEnd"/>
      <w:r w:rsidRPr="00896683">
        <w:rPr>
          <w:rFonts w:ascii="Arial" w:hAnsi="Arial" w:cs="Arial"/>
          <w:b/>
          <w:sz w:val="24"/>
          <w:szCs w:val="24"/>
        </w:rPr>
        <w:t xml:space="preserve"> Da Redução ao Valor Recuperável</w:t>
      </w:r>
    </w:p>
    <w:p w:rsidR="00893B7D" w:rsidRPr="00896683" w:rsidRDefault="00893B7D" w:rsidP="00893B7D">
      <w:pPr>
        <w:contextualSpacing/>
        <w:jc w:val="both"/>
        <w:rPr>
          <w:rFonts w:ascii="Arial" w:hAnsi="Arial" w:cs="Arial"/>
          <w:b/>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8.2.1. A obtenção do valor recuperável deverá considerar o maior valor entre o valor justo menos os custos de</w:t>
      </w:r>
      <w:r>
        <w:rPr>
          <w:rFonts w:ascii="Arial" w:hAnsi="Arial" w:cs="Arial"/>
          <w:sz w:val="24"/>
          <w:szCs w:val="24"/>
        </w:rPr>
        <w:t xml:space="preserve"> </w:t>
      </w:r>
      <w:r w:rsidRPr="004328BD">
        <w:rPr>
          <w:rFonts w:ascii="Arial" w:hAnsi="Arial" w:cs="Arial"/>
          <w:sz w:val="24"/>
          <w:szCs w:val="24"/>
        </w:rPr>
        <w:t>alienação de um ativo e o seu valor em uso.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8.2.1.1. Valor justo é aquele pelo qual o ativo pode ser trocado, existindo amplo conhecimento por parte dos</w:t>
      </w:r>
      <w:r>
        <w:rPr>
          <w:rFonts w:ascii="Arial" w:hAnsi="Arial" w:cs="Arial"/>
          <w:sz w:val="24"/>
          <w:szCs w:val="24"/>
        </w:rPr>
        <w:t xml:space="preserve"> </w:t>
      </w:r>
      <w:r w:rsidRPr="004328BD">
        <w:rPr>
          <w:rFonts w:ascii="Arial" w:hAnsi="Arial" w:cs="Arial"/>
          <w:sz w:val="24"/>
          <w:szCs w:val="24"/>
        </w:rPr>
        <w:t>envolvidos no negócio, em uma transação sem favorecimentos.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8.2.2 Na obtenção do preço de mercado, será priorizado o preço atual de cotação. Caso o preço atual não esteja</w:t>
      </w:r>
      <w:r>
        <w:rPr>
          <w:rFonts w:ascii="Arial" w:hAnsi="Arial" w:cs="Arial"/>
          <w:sz w:val="24"/>
          <w:szCs w:val="24"/>
        </w:rPr>
        <w:t xml:space="preserve"> </w:t>
      </w:r>
      <w:r w:rsidRPr="004328BD">
        <w:rPr>
          <w:rFonts w:ascii="Arial" w:hAnsi="Arial" w:cs="Arial"/>
          <w:sz w:val="24"/>
          <w:szCs w:val="24"/>
        </w:rPr>
        <w:t>disponível, será utilizado o preço da transação mais recente.</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8.2.3 Na realização do teste de imparidade será considerado, além do valor de mercado, o valor em uso do ativo.</w:t>
      </w: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8.2.4 Identificada e aplicada </w:t>
      </w:r>
      <w:proofErr w:type="gramStart"/>
      <w:r w:rsidRPr="004328BD">
        <w:rPr>
          <w:rFonts w:ascii="Arial" w:hAnsi="Arial" w:cs="Arial"/>
          <w:sz w:val="24"/>
          <w:szCs w:val="24"/>
        </w:rPr>
        <w:t>a</w:t>
      </w:r>
      <w:proofErr w:type="gramEnd"/>
      <w:r w:rsidRPr="004328BD">
        <w:rPr>
          <w:rFonts w:ascii="Arial" w:hAnsi="Arial" w:cs="Arial"/>
          <w:sz w:val="24"/>
          <w:szCs w:val="24"/>
        </w:rPr>
        <w:t xml:space="preserve"> perda por </w:t>
      </w:r>
      <w:proofErr w:type="spellStart"/>
      <w:r w:rsidRPr="004328BD">
        <w:rPr>
          <w:rFonts w:ascii="Arial" w:hAnsi="Arial" w:cs="Arial"/>
          <w:sz w:val="24"/>
          <w:szCs w:val="24"/>
        </w:rPr>
        <w:t>irrecuperabilidade</w:t>
      </w:r>
      <w:proofErr w:type="spellEnd"/>
      <w:r w:rsidRPr="004328BD">
        <w:rPr>
          <w:rFonts w:ascii="Arial" w:hAnsi="Arial" w:cs="Arial"/>
          <w:sz w:val="24"/>
          <w:szCs w:val="24"/>
        </w:rPr>
        <w:t>, deve-se avaliar e indicar a vida útil remanescente do</w:t>
      </w:r>
      <w:r>
        <w:rPr>
          <w:rFonts w:ascii="Arial" w:hAnsi="Arial" w:cs="Arial"/>
          <w:sz w:val="24"/>
          <w:szCs w:val="24"/>
        </w:rPr>
        <w:t xml:space="preserve"> </w:t>
      </w:r>
      <w:r w:rsidRPr="004328BD">
        <w:rPr>
          <w:rFonts w:ascii="Arial" w:hAnsi="Arial" w:cs="Arial"/>
          <w:sz w:val="24"/>
          <w:szCs w:val="24"/>
        </w:rPr>
        <w:t>bem e do seu valor residual.</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9</w:t>
      </w:r>
      <w:proofErr w:type="gramEnd"/>
      <w:r w:rsidRPr="00896683">
        <w:rPr>
          <w:rFonts w:ascii="Arial" w:hAnsi="Arial" w:cs="Arial"/>
          <w:b/>
          <w:sz w:val="24"/>
          <w:szCs w:val="24"/>
        </w:rPr>
        <w:t>) DA DEPRECIAÇÃO DOS BENS PERMANENTES</w:t>
      </w:r>
    </w:p>
    <w:p w:rsidR="00893B7D" w:rsidRPr="00896683" w:rsidRDefault="00893B7D" w:rsidP="00893B7D">
      <w:pPr>
        <w:contextualSpacing/>
        <w:jc w:val="both"/>
        <w:rPr>
          <w:rFonts w:ascii="Arial" w:hAnsi="Arial" w:cs="Arial"/>
          <w:b/>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9.1 O registro da depreciação será realizado de forma analítica, pelo Setor de Patrimônio, e sintética, pela</w:t>
      </w:r>
      <w:r>
        <w:rPr>
          <w:rFonts w:ascii="Arial" w:hAnsi="Arial" w:cs="Arial"/>
          <w:sz w:val="24"/>
          <w:szCs w:val="24"/>
        </w:rPr>
        <w:t xml:space="preserve"> </w:t>
      </w:r>
      <w:r w:rsidRPr="004328BD">
        <w:rPr>
          <w:rFonts w:ascii="Arial" w:hAnsi="Arial" w:cs="Arial"/>
          <w:sz w:val="24"/>
          <w:szCs w:val="24"/>
        </w:rPr>
        <w:t>Contabilidade.</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9.2 Na definição das taxas de depreciação </w:t>
      </w:r>
      <w:proofErr w:type="gramStart"/>
      <w:r w:rsidRPr="004328BD">
        <w:rPr>
          <w:rFonts w:ascii="Arial" w:hAnsi="Arial" w:cs="Arial"/>
          <w:sz w:val="24"/>
          <w:szCs w:val="24"/>
        </w:rPr>
        <w:t>considerar-se-á</w:t>
      </w:r>
      <w:proofErr w:type="gramEnd"/>
      <w:r w:rsidRPr="004328BD">
        <w:rPr>
          <w:rFonts w:ascii="Arial" w:hAnsi="Arial" w:cs="Arial"/>
          <w:sz w:val="24"/>
          <w:szCs w:val="24"/>
        </w:rPr>
        <w:t xml:space="preserve"> a deterioração física do bem, assim como o seu</w:t>
      </w:r>
      <w:r>
        <w:rPr>
          <w:rFonts w:ascii="Arial" w:hAnsi="Arial" w:cs="Arial"/>
          <w:sz w:val="24"/>
          <w:szCs w:val="24"/>
        </w:rPr>
        <w:t xml:space="preserve"> </w:t>
      </w:r>
      <w:r w:rsidRPr="004328BD">
        <w:rPr>
          <w:rFonts w:ascii="Arial" w:hAnsi="Arial" w:cs="Arial"/>
          <w:sz w:val="24"/>
          <w:szCs w:val="24"/>
        </w:rPr>
        <w:t>desgaste com uso e a sua obsolescência. (Anexo VII)</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9.3 O registro da depreciação é mensal, devendo os dados estar disponíveis a qualquer momento pelo Setor de</w:t>
      </w:r>
      <w:r>
        <w:rPr>
          <w:rFonts w:ascii="Arial" w:hAnsi="Arial" w:cs="Arial"/>
          <w:sz w:val="24"/>
          <w:szCs w:val="24"/>
        </w:rPr>
        <w:t xml:space="preserve"> </w:t>
      </w:r>
      <w:r w:rsidRPr="004328BD">
        <w:rPr>
          <w:rFonts w:ascii="Arial" w:hAnsi="Arial" w:cs="Arial"/>
          <w:sz w:val="24"/>
          <w:szCs w:val="24"/>
        </w:rPr>
        <w:t>Patrimônio.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9.4 A depreciação cessará ao término do período de vida útil do bem e desde que o seu valor contábil seja igual ao</w:t>
      </w:r>
      <w:r>
        <w:rPr>
          <w:rFonts w:ascii="Arial" w:hAnsi="Arial" w:cs="Arial"/>
          <w:sz w:val="24"/>
          <w:szCs w:val="24"/>
        </w:rPr>
        <w:t xml:space="preserve"> </w:t>
      </w:r>
      <w:r w:rsidRPr="004328BD">
        <w:rPr>
          <w:rFonts w:ascii="Arial" w:hAnsi="Arial" w:cs="Arial"/>
          <w:sz w:val="24"/>
          <w:szCs w:val="24"/>
        </w:rPr>
        <w:t>valor residual.</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9.5 Para os bens novos a vida útil e o valor residual serão definidos de acordo com a tabela de vida útil (anexo VI)</w:t>
      </w:r>
      <w:r>
        <w:rPr>
          <w:rFonts w:ascii="Arial" w:hAnsi="Arial" w:cs="Arial"/>
          <w:sz w:val="24"/>
          <w:szCs w:val="24"/>
        </w:rPr>
        <w:t xml:space="preserve"> </w:t>
      </w:r>
      <w:r w:rsidRPr="004328BD">
        <w:rPr>
          <w:rFonts w:ascii="Arial" w:hAnsi="Arial" w:cs="Arial"/>
          <w:sz w:val="24"/>
          <w:szCs w:val="24"/>
        </w:rPr>
        <w:t>desta Norma, sendo utilizada como referência a Tabela sugerida pelo Colegiado de Contadores do Estado de</w:t>
      </w:r>
      <w:r>
        <w:rPr>
          <w:rFonts w:ascii="Arial" w:hAnsi="Arial" w:cs="Arial"/>
          <w:sz w:val="24"/>
          <w:szCs w:val="24"/>
        </w:rPr>
        <w:t xml:space="preserve"> </w:t>
      </w:r>
      <w:r w:rsidRPr="004328BD">
        <w:rPr>
          <w:rFonts w:ascii="Arial" w:hAnsi="Arial" w:cs="Arial"/>
          <w:sz w:val="24"/>
          <w:szCs w:val="24"/>
        </w:rPr>
        <w:t>Santa Catarina, bem como a utilizada pela União, e para os bens sujeitos a nova avaliação, pela comissão de</w:t>
      </w:r>
      <w:r>
        <w:rPr>
          <w:rFonts w:ascii="Arial" w:hAnsi="Arial" w:cs="Arial"/>
          <w:sz w:val="24"/>
          <w:szCs w:val="24"/>
        </w:rPr>
        <w:t xml:space="preserve"> </w:t>
      </w:r>
      <w:r w:rsidRPr="004328BD">
        <w:rPr>
          <w:rFonts w:ascii="Arial" w:hAnsi="Arial" w:cs="Arial"/>
          <w:sz w:val="24"/>
          <w:szCs w:val="24"/>
        </w:rPr>
        <w:t>servidores ou terceiro contratado para reavaliação dos bens.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9.6 O registro da depreciação terá como método a linha reta, ou cotas constantes, em que se utiliza de taxa de</w:t>
      </w:r>
      <w:r>
        <w:rPr>
          <w:rFonts w:ascii="Arial" w:hAnsi="Arial" w:cs="Arial"/>
          <w:sz w:val="24"/>
          <w:szCs w:val="24"/>
        </w:rPr>
        <w:t xml:space="preserve"> </w:t>
      </w:r>
      <w:r w:rsidRPr="004328BD">
        <w:rPr>
          <w:rFonts w:ascii="Arial" w:hAnsi="Arial" w:cs="Arial"/>
          <w:sz w:val="24"/>
          <w:szCs w:val="24"/>
        </w:rPr>
        <w:t>depreciação constante durante a vida útil do ativo, caso o seu valor residual não se altere.</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9.7 A depreciação inicia-se no mês seguinte à colocação do bem em condições de uso, não havendo depreciação</w:t>
      </w:r>
      <w:r>
        <w:rPr>
          <w:rFonts w:ascii="Arial" w:hAnsi="Arial" w:cs="Arial"/>
          <w:sz w:val="24"/>
          <w:szCs w:val="24"/>
        </w:rPr>
        <w:t xml:space="preserve"> </w:t>
      </w:r>
      <w:r w:rsidRPr="004328BD">
        <w:rPr>
          <w:rFonts w:ascii="Arial" w:hAnsi="Arial" w:cs="Arial"/>
          <w:sz w:val="24"/>
          <w:szCs w:val="24"/>
        </w:rPr>
        <w:t>em fração menor que um mês.</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9.8 Caso o bem a ser depreciado já tenha sido </w:t>
      </w:r>
      <w:proofErr w:type="gramStart"/>
      <w:r w:rsidRPr="004328BD">
        <w:rPr>
          <w:rFonts w:ascii="Arial" w:hAnsi="Arial" w:cs="Arial"/>
          <w:sz w:val="24"/>
          <w:szCs w:val="24"/>
        </w:rPr>
        <w:t>usado anteriormente à sua posse pela Administração Pública, a</w:t>
      </w:r>
      <w:r>
        <w:rPr>
          <w:rFonts w:ascii="Arial" w:hAnsi="Arial" w:cs="Arial"/>
          <w:sz w:val="24"/>
          <w:szCs w:val="24"/>
        </w:rPr>
        <w:t xml:space="preserve"> </w:t>
      </w:r>
      <w:r w:rsidRPr="004328BD">
        <w:rPr>
          <w:rFonts w:ascii="Arial" w:hAnsi="Arial" w:cs="Arial"/>
          <w:sz w:val="24"/>
          <w:szCs w:val="24"/>
        </w:rPr>
        <w:t>Contabilidade</w:t>
      </w:r>
      <w:proofErr w:type="gramEnd"/>
      <w:r w:rsidRPr="004328BD">
        <w:rPr>
          <w:rFonts w:ascii="Arial" w:hAnsi="Arial" w:cs="Arial"/>
          <w:sz w:val="24"/>
          <w:szCs w:val="24"/>
        </w:rPr>
        <w:t xml:space="preserve"> poderá estabelecer como novo prazo de vida útil para o bem, de forma optativa:</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I – metade do tempo de vida útil dessa classe de bens;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II – resultado de uma avaliação técnica que defina o tempo de vida útil pelo qual o bem ainda poderá gerar</w:t>
      </w:r>
      <w:r>
        <w:rPr>
          <w:rFonts w:ascii="Arial" w:hAnsi="Arial" w:cs="Arial"/>
          <w:sz w:val="24"/>
          <w:szCs w:val="24"/>
        </w:rPr>
        <w:t xml:space="preserve"> </w:t>
      </w:r>
      <w:r w:rsidRPr="004328BD">
        <w:rPr>
          <w:rFonts w:ascii="Arial" w:hAnsi="Arial" w:cs="Arial"/>
          <w:sz w:val="24"/>
          <w:szCs w:val="24"/>
        </w:rPr>
        <w:t>benefícios para o ente;</w:t>
      </w:r>
    </w:p>
    <w:p w:rsidR="00893B7D" w:rsidRDefault="00893B7D" w:rsidP="00893B7D">
      <w:pPr>
        <w:contextualSpacing/>
        <w:jc w:val="both"/>
        <w:rPr>
          <w:rFonts w:ascii="Arial" w:hAnsi="Arial" w:cs="Arial"/>
          <w:sz w:val="24"/>
          <w:szCs w:val="24"/>
        </w:rPr>
      </w:pPr>
      <w:r w:rsidRPr="004328BD">
        <w:rPr>
          <w:rFonts w:ascii="Arial" w:hAnsi="Arial" w:cs="Arial"/>
          <w:sz w:val="24"/>
          <w:szCs w:val="24"/>
        </w:rPr>
        <w:t>III – restante do tempo de vida útil do bem, levando em consideração a primeira instalação desse bem.</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lastRenderedPageBreak/>
        <w:t>9.9 Não estão sujeitos ao regime de depreciação, os bens móveis de natureza cultural, tais como obras de arte,</w:t>
      </w:r>
      <w:r>
        <w:rPr>
          <w:rFonts w:ascii="Arial" w:hAnsi="Arial" w:cs="Arial"/>
          <w:sz w:val="24"/>
          <w:szCs w:val="24"/>
        </w:rPr>
        <w:t xml:space="preserve"> </w:t>
      </w:r>
      <w:r w:rsidRPr="004328BD">
        <w:rPr>
          <w:rFonts w:ascii="Arial" w:hAnsi="Arial" w:cs="Arial"/>
          <w:sz w:val="24"/>
          <w:szCs w:val="24"/>
        </w:rPr>
        <w:t>antiguidades, documentos, bens com interesse histórico, bens integrados em coleções e terrenos.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9.10 O registro de depreciação iniciar-se-á a partir de janeiro de 2013, conforme consta na Resolução...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 xml:space="preserve">9.11 </w:t>
      </w:r>
      <w:proofErr w:type="gramStart"/>
      <w:r w:rsidRPr="004328BD">
        <w:rPr>
          <w:rFonts w:ascii="Arial" w:hAnsi="Arial" w:cs="Arial"/>
          <w:sz w:val="24"/>
          <w:szCs w:val="24"/>
        </w:rPr>
        <w:t>Cabe</w:t>
      </w:r>
      <w:proofErr w:type="gramEnd"/>
      <w:r w:rsidRPr="004328BD">
        <w:rPr>
          <w:rFonts w:ascii="Arial" w:hAnsi="Arial" w:cs="Arial"/>
          <w:sz w:val="24"/>
          <w:szCs w:val="24"/>
        </w:rPr>
        <w:t xml:space="preserve"> ao Setor de Patrimônio o envio mensal das informações dos bens depreciados, de forma sintética para</w:t>
      </w:r>
      <w:r>
        <w:rPr>
          <w:rFonts w:ascii="Arial" w:hAnsi="Arial" w:cs="Arial"/>
          <w:sz w:val="24"/>
          <w:szCs w:val="24"/>
        </w:rPr>
        <w:t xml:space="preserve"> </w:t>
      </w:r>
      <w:r w:rsidRPr="004328BD">
        <w:rPr>
          <w:rFonts w:ascii="Arial" w:hAnsi="Arial" w:cs="Arial"/>
          <w:sz w:val="24"/>
          <w:szCs w:val="24"/>
        </w:rPr>
        <w:t>que a Contadoria proceda aos lançamentos pertinentes.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10)</w:t>
      </w:r>
      <w:proofErr w:type="gramEnd"/>
      <w:r w:rsidRPr="00896683">
        <w:rPr>
          <w:rFonts w:ascii="Arial" w:hAnsi="Arial" w:cs="Arial"/>
          <w:b/>
          <w:sz w:val="24"/>
          <w:szCs w:val="24"/>
        </w:rPr>
        <w:t xml:space="preserve"> DA ORGANIZAÇÃO DOCUMENTAL:</w:t>
      </w:r>
    </w:p>
    <w:p w:rsidR="00893B7D" w:rsidRPr="00896683" w:rsidRDefault="00893B7D" w:rsidP="00893B7D">
      <w:pPr>
        <w:contextualSpacing/>
        <w:jc w:val="both"/>
        <w:rPr>
          <w:rFonts w:ascii="Arial" w:hAnsi="Arial" w:cs="Arial"/>
          <w:b/>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10.1 O Setor de Patrimônio manterá arquivadas as vias originais dos seguintes documentos: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 Termos de Responsabilidade;</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b) Termo de Movimentação de Bens (Transferência, conserto e baixa);</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c) Laudo e relatórios específicos para baixa e/ou avaliação e reavaliação.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10.2 O setor para fins de controle deverá ainda manter arquivado: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 Cópia das Notas Fiscais dos Bens incorporados e/ou;</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b) Termo de Registro de Bens e</w:t>
      </w:r>
    </w:p>
    <w:p w:rsidR="00893B7D" w:rsidRDefault="00893B7D" w:rsidP="00893B7D">
      <w:pPr>
        <w:contextualSpacing/>
        <w:jc w:val="both"/>
        <w:rPr>
          <w:rFonts w:ascii="Arial" w:hAnsi="Arial" w:cs="Arial"/>
          <w:sz w:val="24"/>
          <w:szCs w:val="24"/>
        </w:rPr>
      </w:pPr>
      <w:r w:rsidRPr="004328BD">
        <w:rPr>
          <w:rFonts w:ascii="Arial" w:hAnsi="Arial" w:cs="Arial"/>
          <w:sz w:val="24"/>
          <w:szCs w:val="24"/>
        </w:rPr>
        <w:t>c) Cópia do Empenho.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10.3 As etiquetas de identificação retiradas dos bens em processo de desfazimento ou alienação deverão ser</w:t>
      </w:r>
      <w:r>
        <w:rPr>
          <w:rFonts w:ascii="Arial" w:hAnsi="Arial" w:cs="Arial"/>
          <w:sz w:val="24"/>
          <w:szCs w:val="24"/>
        </w:rPr>
        <w:t xml:space="preserve"> </w:t>
      </w:r>
      <w:r w:rsidRPr="004328BD">
        <w:rPr>
          <w:rFonts w:ascii="Arial" w:hAnsi="Arial" w:cs="Arial"/>
          <w:sz w:val="24"/>
          <w:szCs w:val="24"/>
        </w:rPr>
        <w:t>arquivadas junto ao processo de baixa.</w:t>
      </w:r>
    </w:p>
    <w:p w:rsidR="00893B7D" w:rsidRPr="004328B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r w:rsidRPr="00896683">
        <w:rPr>
          <w:rFonts w:ascii="Arial" w:hAnsi="Arial" w:cs="Arial"/>
          <w:b/>
          <w:sz w:val="24"/>
          <w:szCs w:val="24"/>
        </w:rPr>
        <w:t>10.4 Todos os setores deverão ter:</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a) pasta específica, de fácil consulta, para arquivo de documentos relativos </w:t>
      </w:r>
      <w:proofErr w:type="gramStart"/>
      <w:r w:rsidRPr="004328BD">
        <w:rPr>
          <w:rFonts w:ascii="Arial" w:hAnsi="Arial" w:cs="Arial"/>
          <w:sz w:val="24"/>
          <w:szCs w:val="24"/>
        </w:rPr>
        <w:t>a</w:t>
      </w:r>
      <w:proofErr w:type="gramEnd"/>
      <w:r w:rsidRPr="004328BD">
        <w:rPr>
          <w:rFonts w:ascii="Arial" w:hAnsi="Arial" w:cs="Arial"/>
          <w:sz w:val="24"/>
          <w:szCs w:val="24"/>
        </w:rPr>
        <w:t xml:space="preserve"> procedência de</w:t>
      </w:r>
      <w:r>
        <w:rPr>
          <w:rFonts w:ascii="Arial" w:hAnsi="Arial" w:cs="Arial"/>
          <w:sz w:val="24"/>
          <w:szCs w:val="24"/>
        </w:rPr>
        <w:t xml:space="preserve"> </w:t>
      </w:r>
      <w:r w:rsidRPr="004328BD">
        <w:rPr>
          <w:rFonts w:ascii="Arial" w:hAnsi="Arial" w:cs="Arial"/>
          <w:sz w:val="24"/>
          <w:szCs w:val="24"/>
        </w:rPr>
        <w:t>materiais, bem como o inventário de bens patrimoniais para rápida atualização (Entrada de</w:t>
      </w:r>
      <w:r>
        <w:rPr>
          <w:rFonts w:ascii="Arial" w:hAnsi="Arial" w:cs="Arial"/>
          <w:sz w:val="24"/>
          <w:szCs w:val="24"/>
        </w:rPr>
        <w:t xml:space="preserve"> </w:t>
      </w:r>
      <w:r w:rsidRPr="004328BD">
        <w:rPr>
          <w:rFonts w:ascii="Arial" w:hAnsi="Arial" w:cs="Arial"/>
          <w:sz w:val="24"/>
          <w:szCs w:val="24"/>
        </w:rPr>
        <w:t>Documentos) – Quando recebido por transferência – TMBP.</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b) pasta contendo documentos relativos </w:t>
      </w:r>
      <w:proofErr w:type="gramStart"/>
      <w:r w:rsidRPr="004328BD">
        <w:rPr>
          <w:rFonts w:ascii="Arial" w:hAnsi="Arial" w:cs="Arial"/>
          <w:sz w:val="24"/>
          <w:szCs w:val="24"/>
        </w:rPr>
        <w:t>a</w:t>
      </w:r>
      <w:proofErr w:type="gramEnd"/>
      <w:r w:rsidRPr="004328BD">
        <w:rPr>
          <w:rFonts w:ascii="Arial" w:hAnsi="Arial" w:cs="Arial"/>
          <w:sz w:val="24"/>
          <w:szCs w:val="24"/>
        </w:rPr>
        <w:t xml:space="preserve"> Furto e doação de materiais inservíveis (Saída de</w:t>
      </w:r>
      <w:r>
        <w:rPr>
          <w:rFonts w:ascii="Arial" w:hAnsi="Arial" w:cs="Arial"/>
          <w:sz w:val="24"/>
          <w:szCs w:val="24"/>
        </w:rPr>
        <w:t xml:space="preserve"> </w:t>
      </w:r>
      <w:r w:rsidRPr="004328BD">
        <w:rPr>
          <w:rFonts w:ascii="Arial" w:hAnsi="Arial" w:cs="Arial"/>
          <w:sz w:val="24"/>
          <w:szCs w:val="24"/>
        </w:rPr>
        <w:t>materiais).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c) pasta contendo o inventário de bens patrimoniais de seu departamento, sempre que</w:t>
      </w:r>
      <w:r>
        <w:rPr>
          <w:rFonts w:ascii="Arial" w:hAnsi="Arial" w:cs="Arial"/>
          <w:sz w:val="24"/>
          <w:szCs w:val="24"/>
        </w:rPr>
        <w:t xml:space="preserve"> </w:t>
      </w:r>
      <w:r w:rsidRPr="004328BD">
        <w:rPr>
          <w:rFonts w:ascii="Arial" w:hAnsi="Arial" w:cs="Arial"/>
          <w:sz w:val="24"/>
          <w:szCs w:val="24"/>
        </w:rPr>
        <w:t>possível, com informações atualizadas.</w:t>
      </w:r>
    </w:p>
    <w:p w:rsidR="00893B7D" w:rsidRDefault="00893B7D" w:rsidP="00893B7D">
      <w:pPr>
        <w:contextualSpacing/>
        <w:jc w:val="both"/>
        <w:rPr>
          <w:rFonts w:ascii="Arial" w:hAnsi="Arial" w:cs="Arial"/>
          <w:sz w:val="24"/>
          <w:szCs w:val="24"/>
        </w:rPr>
      </w:pPr>
    </w:p>
    <w:p w:rsidR="00893B7D" w:rsidRPr="00896683" w:rsidRDefault="00893B7D" w:rsidP="00893B7D">
      <w:pPr>
        <w:contextualSpacing/>
        <w:jc w:val="both"/>
        <w:rPr>
          <w:rFonts w:ascii="Arial" w:hAnsi="Arial" w:cs="Arial"/>
          <w:b/>
          <w:sz w:val="24"/>
          <w:szCs w:val="24"/>
        </w:rPr>
      </w:pPr>
      <w:proofErr w:type="gramStart"/>
      <w:r w:rsidRPr="00896683">
        <w:rPr>
          <w:rFonts w:ascii="Arial" w:hAnsi="Arial" w:cs="Arial"/>
          <w:b/>
          <w:sz w:val="24"/>
          <w:szCs w:val="24"/>
        </w:rPr>
        <w:t>10)</w:t>
      </w:r>
      <w:proofErr w:type="gramEnd"/>
      <w:r w:rsidRPr="00896683">
        <w:rPr>
          <w:rFonts w:ascii="Arial" w:hAnsi="Arial" w:cs="Arial"/>
          <w:b/>
          <w:sz w:val="24"/>
          <w:szCs w:val="24"/>
        </w:rPr>
        <w:t xml:space="preserve"> DAS DISPOSIÇÕES GERAIS: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lastRenderedPageBreak/>
        <w:t>3.1. Em nenhuma hipótese os bens móveis podem ser transferidos, cedidos, emprestados recolhidos ou qualquer</w:t>
      </w:r>
      <w:r>
        <w:rPr>
          <w:rFonts w:ascii="Arial" w:hAnsi="Arial" w:cs="Arial"/>
          <w:sz w:val="24"/>
          <w:szCs w:val="24"/>
        </w:rPr>
        <w:t xml:space="preserve"> </w:t>
      </w:r>
      <w:r w:rsidRPr="004328BD">
        <w:rPr>
          <w:rFonts w:ascii="Arial" w:hAnsi="Arial" w:cs="Arial"/>
          <w:sz w:val="24"/>
          <w:szCs w:val="24"/>
        </w:rPr>
        <w:t>outra movimentação sem a emissão do TMBP – Anexo III;</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3.2. Ao assumir a responsabilidade por determinado setor o responsável deverá, à vista do inventário de bens</w:t>
      </w:r>
      <w:r>
        <w:rPr>
          <w:rFonts w:ascii="Arial" w:hAnsi="Arial" w:cs="Arial"/>
          <w:sz w:val="24"/>
          <w:szCs w:val="24"/>
        </w:rPr>
        <w:t xml:space="preserve"> </w:t>
      </w:r>
      <w:r w:rsidRPr="004328BD">
        <w:rPr>
          <w:rFonts w:ascii="Arial" w:hAnsi="Arial" w:cs="Arial"/>
          <w:sz w:val="24"/>
          <w:szCs w:val="24"/>
        </w:rPr>
        <w:t xml:space="preserve">patrimoniais, </w:t>
      </w:r>
      <w:proofErr w:type="gramStart"/>
      <w:r w:rsidRPr="004328BD">
        <w:rPr>
          <w:rFonts w:ascii="Arial" w:hAnsi="Arial" w:cs="Arial"/>
          <w:sz w:val="24"/>
          <w:szCs w:val="24"/>
        </w:rPr>
        <w:t>proceder</w:t>
      </w:r>
      <w:proofErr w:type="gramEnd"/>
      <w:r w:rsidRPr="004328BD">
        <w:rPr>
          <w:rFonts w:ascii="Arial" w:hAnsi="Arial" w:cs="Arial"/>
          <w:sz w:val="24"/>
          <w:szCs w:val="24"/>
        </w:rPr>
        <w:t xml:space="preserve"> conferência física dos materiais e, periodicamente repetir a conferência;</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3.3. A guarda e o zelo pelos bens móveis</w:t>
      </w:r>
      <w:proofErr w:type="gramStart"/>
      <w:r w:rsidRPr="004328BD">
        <w:rPr>
          <w:rFonts w:ascii="Arial" w:hAnsi="Arial" w:cs="Arial"/>
          <w:sz w:val="24"/>
          <w:szCs w:val="24"/>
        </w:rPr>
        <w:t>, serão</w:t>
      </w:r>
      <w:proofErr w:type="gramEnd"/>
      <w:r w:rsidRPr="004328BD">
        <w:rPr>
          <w:rFonts w:ascii="Arial" w:hAnsi="Arial" w:cs="Arial"/>
          <w:sz w:val="24"/>
          <w:szCs w:val="24"/>
        </w:rPr>
        <w:t xml:space="preserve"> sempre de responsabilidade do chefe da Unidade Administrativa</w:t>
      </w:r>
      <w:r>
        <w:rPr>
          <w:rFonts w:ascii="Arial" w:hAnsi="Arial" w:cs="Arial"/>
          <w:sz w:val="24"/>
          <w:szCs w:val="24"/>
        </w:rPr>
        <w:t xml:space="preserve"> </w:t>
      </w:r>
      <w:r w:rsidRPr="004328BD">
        <w:rPr>
          <w:rFonts w:ascii="Arial" w:hAnsi="Arial" w:cs="Arial"/>
          <w:sz w:val="24"/>
          <w:szCs w:val="24"/>
        </w:rPr>
        <w:t>em que o bem estiver alocado;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3.4 Só </w:t>
      </w:r>
      <w:proofErr w:type="gramStart"/>
      <w:r w:rsidRPr="004328BD">
        <w:rPr>
          <w:rFonts w:ascii="Arial" w:hAnsi="Arial" w:cs="Arial"/>
          <w:sz w:val="24"/>
          <w:szCs w:val="24"/>
        </w:rPr>
        <w:t>poderá ser</w:t>
      </w:r>
      <w:proofErr w:type="gramEnd"/>
      <w:r w:rsidRPr="004328BD">
        <w:rPr>
          <w:rFonts w:ascii="Arial" w:hAnsi="Arial" w:cs="Arial"/>
          <w:sz w:val="24"/>
          <w:szCs w:val="24"/>
        </w:rPr>
        <w:t xml:space="preserve"> utilizado bem particular nas dependências do Poder Legislativo, quando expressamente</w:t>
      </w:r>
      <w:r>
        <w:rPr>
          <w:rFonts w:ascii="Arial" w:hAnsi="Arial" w:cs="Arial"/>
          <w:sz w:val="24"/>
          <w:szCs w:val="24"/>
        </w:rPr>
        <w:t xml:space="preserve"> </w:t>
      </w:r>
      <w:r w:rsidRPr="004328BD">
        <w:rPr>
          <w:rFonts w:ascii="Arial" w:hAnsi="Arial" w:cs="Arial"/>
          <w:sz w:val="24"/>
          <w:szCs w:val="24"/>
        </w:rPr>
        <w:t>solicitado e autorizado pelo Diretor Geral através do Termo de Permissão de Uso para Bem Particular – TPUBP</w:t>
      </w:r>
      <w:r>
        <w:rPr>
          <w:rFonts w:ascii="Arial" w:hAnsi="Arial" w:cs="Arial"/>
          <w:sz w:val="24"/>
          <w:szCs w:val="24"/>
        </w:rPr>
        <w:t xml:space="preserve"> </w:t>
      </w:r>
      <w:r w:rsidRPr="004328BD">
        <w:rPr>
          <w:rFonts w:ascii="Arial" w:hAnsi="Arial" w:cs="Arial"/>
          <w:sz w:val="24"/>
          <w:szCs w:val="24"/>
        </w:rPr>
        <w:t>(Anexo V).</w:t>
      </w:r>
    </w:p>
    <w:p w:rsidR="00893B7D" w:rsidRDefault="00893B7D" w:rsidP="00893B7D">
      <w:pPr>
        <w:contextualSpacing/>
        <w:jc w:val="both"/>
        <w:rPr>
          <w:rFonts w:ascii="Arial" w:hAnsi="Arial" w:cs="Arial"/>
          <w:sz w:val="24"/>
          <w:szCs w:val="24"/>
        </w:rPr>
      </w:pPr>
      <w:r w:rsidRPr="004328BD">
        <w:rPr>
          <w:rFonts w:ascii="Arial" w:hAnsi="Arial" w:cs="Arial"/>
          <w:sz w:val="24"/>
          <w:szCs w:val="24"/>
        </w:rPr>
        <w:t>3.5. A cada final de mandato deverá ser feita uma relação completa dos bens e, elaborado uma ata de transmissão</w:t>
      </w:r>
      <w:r>
        <w:rPr>
          <w:rFonts w:ascii="Arial" w:hAnsi="Arial" w:cs="Arial"/>
          <w:sz w:val="24"/>
          <w:szCs w:val="24"/>
        </w:rPr>
        <w:t xml:space="preserve"> </w:t>
      </w:r>
      <w:r w:rsidRPr="004328BD">
        <w:rPr>
          <w:rFonts w:ascii="Arial" w:hAnsi="Arial" w:cs="Arial"/>
          <w:sz w:val="24"/>
          <w:szCs w:val="24"/>
        </w:rPr>
        <w:t>de bens que será assinada pelos Prefeitos (o que deixa a gestão e o que inicia nova gestão);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3.6. Para a realização de inventário ou listagem de bens patrimoniais para reavaliação ou baixa, deverá ser</w:t>
      </w:r>
      <w:r>
        <w:rPr>
          <w:rFonts w:ascii="Arial" w:hAnsi="Arial" w:cs="Arial"/>
          <w:sz w:val="24"/>
          <w:szCs w:val="24"/>
        </w:rPr>
        <w:t xml:space="preserve"> </w:t>
      </w:r>
      <w:r w:rsidRPr="004328BD">
        <w:rPr>
          <w:rFonts w:ascii="Arial" w:hAnsi="Arial" w:cs="Arial"/>
          <w:sz w:val="24"/>
          <w:szCs w:val="24"/>
        </w:rPr>
        <w:t>utilizada a planilha de Levantamento de Bens Patrimoniais;</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r w:rsidRPr="004328BD">
        <w:rPr>
          <w:rFonts w:ascii="Arial" w:hAnsi="Arial" w:cs="Arial"/>
          <w:sz w:val="24"/>
          <w:szCs w:val="24"/>
        </w:rPr>
        <w:t>3.7. Toda e qualquer dúvida ou omissão gerada por este Manual deverá ser solucionada junto ao Setor de</w:t>
      </w:r>
      <w:r>
        <w:rPr>
          <w:rFonts w:ascii="Arial" w:hAnsi="Arial" w:cs="Arial"/>
          <w:sz w:val="24"/>
          <w:szCs w:val="24"/>
        </w:rPr>
        <w:t xml:space="preserve"> </w:t>
      </w:r>
      <w:r w:rsidRPr="004328BD">
        <w:rPr>
          <w:rFonts w:ascii="Arial" w:hAnsi="Arial" w:cs="Arial"/>
          <w:sz w:val="24"/>
          <w:szCs w:val="24"/>
        </w:rPr>
        <w:t>Patrimônio e o Controle Interno.</w:t>
      </w:r>
    </w:p>
    <w:p w:rsidR="00893B7D" w:rsidRPr="004328B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 xml:space="preserve">3.8 Fazem parte do presente manual os seguintes anexos, que poderão ser alterados por simples ato do </w:t>
      </w:r>
      <w:proofErr w:type="gramStart"/>
      <w:r w:rsidRPr="004328BD">
        <w:rPr>
          <w:rFonts w:ascii="Arial" w:hAnsi="Arial" w:cs="Arial"/>
          <w:sz w:val="24"/>
          <w:szCs w:val="24"/>
        </w:rPr>
        <w:t>Controle</w:t>
      </w:r>
      <w:proofErr w:type="gramEnd"/>
    </w:p>
    <w:p w:rsidR="00893B7D" w:rsidRDefault="00893B7D" w:rsidP="00893B7D">
      <w:pPr>
        <w:contextualSpacing/>
        <w:jc w:val="both"/>
        <w:rPr>
          <w:rFonts w:ascii="Arial" w:hAnsi="Arial" w:cs="Arial"/>
          <w:sz w:val="24"/>
          <w:szCs w:val="24"/>
        </w:rPr>
      </w:pPr>
      <w:r w:rsidRPr="004328BD">
        <w:rPr>
          <w:rFonts w:ascii="Arial" w:hAnsi="Arial" w:cs="Arial"/>
          <w:sz w:val="24"/>
          <w:szCs w:val="24"/>
        </w:rPr>
        <w:t>Interno:</w:t>
      </w:r>
    </w:p>
    <w:p w:rsidR="00893B7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ANEXO I.B – RELAÇÃO COM EXEMPLO DE BENS QUE NÃO SERÃO TOMBADOS</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ANEXO II – LOCALIZAÇÃO PARA FIXAR AS ETIQUETAS/PLACAS DE IDENTIFICAÇÃO</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ANEXO III – REGISTRO DE BENS PÚBLICOS - RBP</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ANEXO IV – TERMO DE MOVIMENTAÇÃO DE BENS PÚBLICOS – TMBP (transferência, conserto e baixa</w:t>
      </w:r>
      <w:proofErr w:type="gramStart"/>
      <w:r w:rsidRPr="004328BD">
        <w:rPr>
          <w:rFonts w:ascii="Arial" w:hAnsi="Arial" w:cs="Arial"/>
          <w:sz w:val="24"/>
          <w:szCs w:val="24"/>
        </w:rPr>
        <w:t>)</w:t>
      </w:r>
      <w:proofErr w:type="gramEnd"/>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ANEXO V – TERMO DE PERMISSÃO DE USO – TPU</w:t>
      </w:r>
    </w:p>
    <w:p w:rsidR="00893B7D" w:rsidRPr="004328BD" w:rsidRDefault="00893B7D" w:rsidP="00893B7D">
      <w:pPr>
        <w:contextualSpacing/>
        <w:jc w:val="both"/>
        <w:rPr>
          <w:rFonts w:ascii="Arial" w:hAnsi="Arial" w:cs="Arial"/>
          <w:sz w:val="24"/>
          <w:szCs w:val="24"/>
        </w:rPr>
      </w:pPr>
      <w:proofErr w:type="gramStart"/>
      <w:r w:rsidRPr="004328BD">
        <w:rPr>
          <w:rFonts w:ascii="Arial" w:hAnsi="Arial" w:cs="Arial"/>
          <w:sz w:val="24"/>
          <w:szCs w:val="24"/>
        </w:rPr>
        <w:lastRenderedPageBreak/>
        <w:t>ANEXO VI</w:t>
      </w:r>
      <w:proofErr w:type="gramEnd"/>
      <w:r w:rsidRPr="004328BD">
        <w:rPr>
          <w:rFonts w:ascii="Arial" w:hAnsi="Arial" w:cs="Arial"/>
          <w:sz w:val="24"/>
          <w:szCs w:val="24"/>
        </w:rPr>
        <w:t xml:space="preserve"> – TERMO DE PERMISSÃO PARA USO DE BEM PARTICULAR - TPUBP</w:t>
      </w: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ANEXO VII – TABELA DE VIDA ÚTIL E TAXA DE DEPRECIAÇÃO</w:t>
      </w:r>
    </w:p>
    <w:p w:rsidR="00893B7D" w:rsidRPr="004328B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Default="00893B7D" w:rsidP="00893B7D">
      <w:pPr>
        <w:contextualSpacing/>
        <w:jc w:val="both"/>
        <w:rPr>
          <w:rFonts w:ascii="Arial" w:hAnsi="Arial" w:cs="Arial"/>
          <w:sz w:val="24"/>
          <w:szCs w:val="24"/>
        </w:rPr>
      </w:pPr>
    </w:p>
    <w:p w:rsidR="00893B7D" w:rsidRPr="004328BD" w:rsidRDefault="00893B7D" w:rsidP="00893B7D">
      <w:pPr>
        <w:contextualSpacing/>
        <w:jc w:val="both"/>
        <w:rPr>
          <w:rFonts w:ascii="Arial" w:hAnsi="Arial" w:cs="Arial"/>
          <w:sz w:val="24"/>
          <w:szCs w:val="24"/>
        </w:rPr>
      </w:pPr>
      <w:r w:rsidRPr="004328BD">
        <w:rPr>
          <w:rFonts w:ascii="Arial" w:hAnsi="Arial" w:cs="Arial"/>
          <w:sz w:val="24"/>
          <w:szCs w:val="24"/>
        </w:rPr>
        <w:t>ANEXO I – A</w:t>
      </w:r>
    </w:p>
    <w:p w:rsidR="00893B7D" w:rsidRDefault="00893B7D" w:rsidP="00893B7D">
      <w:pPr>
        <w:contextualSpacing/>
        <w:jc w:val="both"/>
        <w:rPr>
          <w:rFonts w:ascii="Arial" w:hAnsi="Arial" w:cs="Arial"/>
          <w:sz w:val="24"/>
          <w:szCs w:val="24"/>
        </w:rPr>
      </w:pPr>
    </w:p>
    <w:p w:rsidR="00893B7D" w:rsidRDefault="00893B7D" w:rsidP="00893B7D">
      <w:pPr>
        <w:tabs>
          <w:tab w:val="left" w:pos="10080"/>
          <w:tab w:val="left" w:pos="11520"/>
        </w:tabs>
        <w:spacing w:line="360" w:lineRule="auto"/>
        <w:ind w:right="-1"/>
        <w:jc w:val="center"/>
        <w:rPr>
          <w:b/>
        </w:rPr>
      </w:pPr>
    </w:p>
    <w:p w:rsidR="00893B7D" w:rsidRPr="00F63575" w:rsidRDefault="00893B7D" w:rsidP="00893B7D">
      <w:pPr>
        <w:tabs>
          <w:tab w:val="left" w:pos="10080"/>
          <w:tab w:val="left" w:pos="11520"/>
        </w:tabs>
        <w:spacing w:line="360" w:lineRule="auto"/>
        <w:ind w:right="-1"/>
        <w:jc w:val="center"/>
        <w:rPr>
          <w:rFonts w:ascii="Arial" w:hAnsi="Arial" w:cs="Arial"/>
          <w:b/>
          <w:sz w:val="24"/>
          <w:szCs w:val="24"/>
        </w:rPr>
      </w:pPr>
      <w:r w:rsidRPr="00F63575">
        <w:rPr>
          <w:rFonts w:ascii="Arial" w:hAnsi="Arial" w:cs="Arial"/>
          <w:b/>
          <w:sz w:val="24"/>
          <w:szCs w:val="24"/>
        </w:rPr>
        <w:t>CLASSIFICAÇÃO DE BENS QUE NÃO SERÃO TOMBADOS</w:t>
      </w:r>
    </w:p>
    <w:p w:rsidR="00893B7D" w:rsidRPr="00F63575" w:rsidRDefault="00893B7D" w:rsidP="00893B7D">
      <w:pPr>
        <w:tabs>
          <w:tab w:val="left" w:pos="10080"/>
          <w:tab w:val="left" w:pos="11520"/>
        </w:tabs>
        <w:spacing w:line="360" w:lineRule="auto"/>
        <w:jc w:val="both"/>
        <w:rPr>
          <w:rFonts w:ascii="Arial" w:hAnsi="Arial" w:cs="Arial"/>
          <w:color w:val="000000"/>
          <w:sz w:val="24"/>
          <w:szCs w:val="24"/>
        </w:rPr>
      </w:pPr>
      <w:r w:rsidRPr="00F63575">
        <w:rPr>
          <w:rFonts w:ascii="Arial" w:hAnsi="Arial" w:cs="Arial"/>
          <w:color w:val="000000"/>
          <w:sz w:val="24"/>
          <w:szCs w:val="24"/>
        </w:rPr>
        <w:t xml:space="preserve">           Considerando os princípios </w:t>
      </w:r>
      <w:r w:rsidRPr="00F63575">
        <w:rPr>
          <w:rFonts w:ascii="Arial" w:hAnsi="Arial" w:cs="Arial"/>
          <w:sz w:val="24"/>
          <w:szCs w:val="24"/>
        </w:rPr>
        <w:t xml:space="preserve">durabilidade, fragilidade, permissibilidade, </w:t>
      </w:r>
      <w:proofErr w:type="spellStart"/>
      <w:r w:rsidRPr="00F63575">
        <w:rPr>
          <w:rFonts w:ascii="Arial" w:hAnsi="Arial" w:cs="Arial"/>
          <w:sz w:val="24"/>
          <w:szCs w:val="24"/>
        </w:rPr>
        <w:t>incorporabilidade</w:t>
      </w:r>
      <w:proofErr w:type="spellEnd"/>
      <w:r w:rsidRPr="00F63575">
        <w:rPr>
          <w:rFonts w:ascii="Arial" w:hAnsi="Arial" w:cs="Arial"/>
          <w:color w:val="000000"/>
          <w:sz w:val="24"/>
          <w:szCs w:val="24"/>
        </w:rPr>
        <w:t>, bem como o princípio da racionalização do processo administrativo para a instituição pública, ou seja, quando o custo do controle não exceder os benefícios que dele decorram. Segue abaixo alguns exemplos de bens que não serão tombados:</w:t>
      </w:r>
    </w:p>
    <w:p w:rsidR="00893B7D" w:rsidRPr="00E90697" w:rsidRDefault="00893B7D" w:rsidP="00893B7D">
      <w:pPr>
        <w:tabs>
          <w:tab w:val="left" w:pos="10080"/>
          <w:tab w:val="left" w:pos="11520"/>
        </w:tabs>
        <w:spacing w:line="360" w:lineRule="auto"/>
        <w:jc w:val="both"/>
        <w:rPr>
          <w:color w:val="000000"/>
        </w:rPr>
      </w:pPr>
    </w:p>
    <w:tbl>
      <w:tblPr>
        <w:tblW w:w="9906" w:type="dxa"/>
        <w:jc w:val="center"/>
        <w:tblCellMar>
          <w:left w:w="70" w:type="dxa"/>
          <w:right w:w="70" w:type="dxa"/>
        </w:tblCellMar>
        <w:tblLook w:val="04A0" w:firstRow="1" w:lastRow="0" w:firstColumn="1" w:lastColumn="0" w:noHBand="0" w:noVBand="1"/>
      </w:tblPr>
      <w:tblGrid>
        <w:gridCol w:w="3367"/>
        <w:gridCol w:w="1089"/>
        <w:gridCol w:w="1112"/>
        <w:gridCol w:w="1035"/>
        <w:gridCol w:w="1034"/>
        <w:gridCol w:w="1135"/>
        <w:gridCol w:w="1134"/>
      </w:tblGrid>
      <w:tr w:rsidR="00893B7D" w:rsidRPr="00A10F45" w:rsidTr="00893B7D">
        <w:trPr>
          <w:trHeight w:val="453"/>
          <w:jc w:val="center"/>
        </w:trPr>
        <w:tc>
          <w:tcPr>
            <w:tcW w:w="9906" w:type="dxa"/>
            <w:gridSpan w:val="7"/>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93B7D" w:rsidRPr="00A10F45" w:rsidRDefault="00893B7D" w:rsidP="00893B7D">
            <w:pPr>
              <w:jc w:val="center"/>
              <w:rPr>
                <w:b/>
                <w:bCs/>
                <w:color w:val="000000"/>
                <w:sz w:val="18"/>
                <w:szCs w:val="18"/>
              </w:rPr>
            </w:pPr>
            <w:r w:rsidRPr="00A10F45">
              <w:rPr>
                <w:b/>
                <w:bCs/>
                <w:color w:val="000000"/>
                <w:sz w:val="18"/>
                <w:szCs w:val="18"/>
              </w:rPr>
              <w:t xml:space="preserve">RELAÇÃO DE BENS QUE NÃO SERÃO </w:t>
            </w:r>
            <w:r>
              <w:rPr>
                <w:b/>
                <w:bCs/>
                <w:color w:val="000000"/>
                <w:sz w:val="18"/>
                <w:szCs w:val="18"/>
              </w:rPr>
              <w:t>TOMBADOS</w:t>
            </w:r>
          </w:p>
        </w:tc>
      </w:tr>
      <w:tr w:rsidR="00893B7D" w:rsidRPr="00A10F45" w:rsidTr="00893B7D">
        <w:trPr>
          <w:trHeight w:val="453"/>
          <w:jc w:val="center"/>
        </w:trPr>
        <w:tc>
          <w:tcPr>
            <w:tcW w:w="9906" w:type="dxa"/>
            <w:gridSpan w:val="7"/>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893B7D" w:rsidRPr="00A10F45" w:rsidRDefault="00893B7D" w:rsidP="00893B7D">
            <w:pPr>
              <w:rPr>
                <w:b/>
                <w:bCs/>
                <w:color w:val="000000"/>
                <w:sz w:val="18"/>
                <w:szCs w:val="18"/>
              </w:rPr>
            </w:pP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b/>
                <w:bCs/>
                <w:color w:val="000000"/>
                <w:sz w:val="18"/>
                <w:szCs w:val="18"/>
              </w:rPr>
            </w:pPr>
            <w:r w:rsidRPr="00A10F45">
              <w:rPr>
                <w:b/>
                <w:bCs/>
                <w:color w:val="000000"/>
                <w:sz w:val="18"/>
                <w:szCs w:val="18"/>
              </w:rPr>
              <w:t>Valores referência R$ 326,61</w:t>
            </w:r>
          </w:p>
        </w:tc>
        <w:tc>
          <w:tcPr>
            <w:tcW w:w="6539" w:type="dxa"/>
            <w:gridSpan w:val="6"/>
            <w:tcBorders>
              <w:top w:val="single" w:sz="4" w:space="0" w:color="auto"/>
              <w:left w:val="nil"/>
              <w:bottom w:val="single" w:sz="4" w:space="0" w:color="auto"/>
              <w:right w:val="single" w:sz="4" w:space="0" w:color="auto"/>
            </w:tcBorders>
            <w:shd w:val="clear" w:color="auto" w:fill="auto"/>
            <w:noWrap/>
            <w:vAlign w:val="center"/>
            <w:hideMark/>
          </w:tcPr>
          <w:p w:rsidR="00893B7D" w:rsidRDefault="00893B7D" w:rsidP="00893B7D">
            <w:pPr>
              <w:jc w:val="center"/>
              <w:rPr>
                <w:color w:val="000000"/>
                <w:sz w:val="18"/>
                <w:szCs w:val="18"/>
              </w:rPr>
            </w:pPr>
            <w:r>
              <w:rPr>
                <w:color w:val="000000"/>
                <w:sz w:val="18"/>
                <w:szCs w:val="18"/>
              </w:rPr>
              <w:t>CRITÉRIO</w:t>
            </w:r>
          </w:p>
          <w:p w:rsidR="00893B7D" w:rsidRPr="00A10F45" w:rsidRDefault="00893B7D" w:rsidP="00893B7D">
            <w:pPr>
              <w:jc w:val="center"/>
              <w:rPr>
                <w:color w:val="000000"/>
                <w:sz w:val="18"/>
                <w:szCs w:val="18"/>
              </w:rPr>
            </w:pPr>
            <w:r>
              <w:rPr>
                <w:color w:val="000000"/>
                <w:sz w:val="18"/>
                <w:szCs w:val="18"/>
              </w:rPr>
              <w:t>(custo/</w:t>
            </w:r>
            <w:proofErr w:type="spellStart"/>
            <w:r>
              <w:rPr>
                <w:color w:val="000000"/>
                <w:sz w:val="18"/>
                <w:szCs w:val="18"/>
              </w:rPr>
              <w:t>benef</w:t>
            </w:r>
            <w:proofErr w:type="spellEnd"/>
            <w:r>
              <w:rPr>
                <w:color w:val="000000"/>
                <w:sz w:val="18"/>
                <w:szCs w:val="18"/>
              </w:rPr>
              <w:t xml:space="preserve">; </w:t>
            </w:r>
            <w:r w:rsidRPr="00A10F45">
              <w:rPr>
                <w:color w:val="000000"/>
                <w:sz w:val="18"/>
                <w:szCs w:val="18"/>
              </w:rPr>
              <w:t>fragilidade;</w:t>
            </w:r>
            <w:r>
              <w:rPr>
                <w:color w:val="000000"/>
                <w:sz w:val="18"/>
                <w:szCs w:val="18"/>
              </w:rPr>
              <w:t xml:space="preserve"> </w:t>
            </w:r>
            <w:proofErr w:type="spellStart"/>
            <w:r w:rsidRPr="00A10F45">
              <w:rPr>
                <w:color w:val="000000"/>
                <w:sz w:val="18"/>
                <w:szCs w:val="18"/>
              </w:rPr>
              <w:t>incorporabilidade</w:t>
            </w:r>
            <w:proofErr w:type="spellEnd"/>
            <w:r w:rsidRPr="00A10F45">
              <w:rPr>
                <w:color w:val="000000"/>
                <w:sz w:val="18"/>
                <w:szCs w:val="18"/>
              </w:rPr>
              <w:t>;</w:t>
            </w:r>
            <w:r>
              <w:rPr>
                <w:color w:val="000000"/>
                <w:sz w:val="18"/>
                <w:szCs w:val="18"/>
              </w:rPr>
              <w:t xml:space="preserve"> </w:t>
            </w:r>
            <w:r w:rsidRPr="00A10F45">
              <w:rPr>
                <w:color w:val="000000"/>
                <w:sz w:val="18"/>
                <w:szCs w:val="18"/>
              </w:rPr>
              <w:t>permissibilidade;</w:t>
            </w:r>
            <w:r>
              <w:rPr>
                <w:color w:val="000000"/>
                <w:sz w:val="18"/>
                <w:szCs w:val="18"/>
              </w:rPr>
              <w:t xml:space="preserve"> </w:t>
            </w:r>
            <w:r w:rsidRPr="00A10F45">
              <w:rPr>
                <w:color w:val="000000"/>
                <w:sz w:val="18"/>
                <w:szCs w:val="18"/>
              </w:rPr>
              <w:t>finalidade;</w:t>
            </w:r>
            <w:r>
              <w:rPr>
                <w:color w:val="000000"/>
                <w:sz w:val="18"/>
                <w:szCs w:val="18"/>
              </w:rPr>
              <w:t xml:space="preserve"> </w:t>
            </w:r>
            <w:r w:rsidRPr="00A10F45">
              <w:rPr>
                <w:color w:val="000000"/>
                <w:sz w:val="18"/>
                <w:szCs w:val="18"/>
              </w:rPr>
              <w:t>durabilidade</w:t>
            </w:r>
            <w:proofErr w:type="gramStart"/>
            <w:r w:rsidRPr="00A10F45">
              <w:rPr>
                <w:color w:val="000000"/>
                <w:sz w:val="18"/>
                <w:szCs w:val="18"/>
              </w:rPr>
              <w:t>)</w:t>
            </w:r>
            <w:proofErr w:type="gramEnd"/>
          </w:p>
        </w:tc>
      </w:tr>
      <w:tr w:rsidR="00893B7D" w:rsidRPr="00A10F45" w:rsidTr="00893B7D">
        <w:trPr>
          <w:trHeight w:val="453"/>
          <w:jc w:val="center"/>
        </w:trPr>
        <w:tc>
          <w:tcPr>
            <w:tcW w:w="3367" w:type="dxa"/>
            <w:vMerge w:val="restart"/>
            <w:tcBorders>
              <w:top w:val="nil"/>
              <w:left w:val="single" w:sz="4" w:space="0" w:color="auto"/>
              <w:bottom w:val="single" w:sz="4" w:space="0" w:color="auto"/>
              <w:right w:val="single" w:sz="4" w:space="0" w:color="auto"/>
            </w:tcBorders>
            <w:shd w:val="clear" w:color="auto" w:fill="C6D9F1"/>
            <w:noWrap/>
            <w:vAlign w:val="center"/>
            <w:hideMark/>
          </w:tcPr>
          <w:p w:rsidR="00893B7D" w:rsidRPr="00A10F45" w:rsidRDefault="00893B7D" w:rsidP="00893B7D">
            <w:pPr>
              <w:rPr>
                <w:b/>
                <w:bCs/>
                <w:color w:val="000000"/>
                <w:sz w:val="18"/>
                <w:szCs w:val="18"/>
              </w:rPr>
            </w:pPr>
            <w:r w:rsidRPr="00A10F45">
              <w:rPr>
                <w:b/>
                <w:bCs/>
                <w:color w:val="000000"/>
                <w:sz w:val="18"/>
                <w:szCs w:val="18"/>
              </w:rPr>
              <w:t>Descrição</w:t>
            </w:r>
          </w:p>
        </w:tc>
        <w:tc>
          <w:tcPr>
            <w:tcW w:w="10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Custo</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proofErr w:type="spellStart"/>
            <w:r w:rsidRPr="00A10F45">
              <w:rPr>
                <w:color w:val="000000"/>
                <w:sz w:val="18"/>
                <w:szCs w:val="18"/>
              </w:rPr>
              <w:t>Frag</w:t>
            </w:r>
            <w:proofErr w:type="spellEnd"/>
            <w:r w:rsidRPr="00A10F45">
              <w:rPr>
                <w:color w:val="000000"/>
                <w:sz w:val="18"/>
                <w:szCs w:val="18"/>
              </w:rPr>
              <w:t>.</w:t>
            </w:r>
          </w:p>
        </w:tc>
        <w:tc>
          <w:tcPr>
            <w:tcW w:w="10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ind w:left="-534" w:firstLine="534"/>
              <w:jc w:val="center"/>
              <w:rPr>
                <w:color w:val="000000"/>
                <w:sz w:val="18"/>
                <w:szCs w:val="18"/>
              </w:rPr>
            </w:pPr>
            <w:proofErr w:type="spellStart"/>
            <w:r w:rsidRPr="00A10F45">
              <w:rPr>
                <w:color w:val="000000"/>
                <w:sz w:val="18"/>
                <w:szCs w:val="18"/>
              </w:rPr>
              <w:t>Incorp</w:t>
            </w:r>
            <w:proofErr w:type="spellEnd"/>
            <w:r>
              <w:rPr>
                <w:color w:val="000000"/>
                <w:sz w:val="18"/>
                <w:szCs w:val="18"/>
              </w:rPr>
              <w:t>.</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proofErr w:type="spellStart"/>
            <w:r w:rsidRPr="00A10F45">
              <w:rPr>
                <w:color w:val="000000"/>
                <w:sz w:val="18"/>
                <w:szCs w:val="18"/>
              </w:rPr>
              <w:t>Permiss</w:t>
            </w:r>
            <w:proofErr w:type="spellEnd"/>
            <w:r>
              <w:rPr>
                <w:color w:val="000000"/>
                <w:sz w:val="18"/>
                <w:szCs w:val="18"/>
              </w:rPr>
              <w:t>.</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Finalidade</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Durabilidade</w:t>
            </w:r>
          </w:p>
        </w:tc>
      </w:tr>
      <w:tr w:rsidR="00893B7D" w:rsidRPr="00A10F45" w:rsidTr="00893B7D">
        <w:trPr>
          <w:trHeight w:val="453"/>
          <w:jc w:val="center"/>
        </w:trPr>
        <w:tc>
          <w:tcPr>
            <w:tcW w:w="3367" w:type="dxa"/>
            <w:vMerge/>
            <w:tcBorders>
              <w:top w:val="nil"/>
              <w:left w:val="single" w:sz="4" w:space="0" w:color="auto"/>
              <w:bottom w:val="single" w:sz="4" w:space="0" w:color="auto"/>
              <w:right w:val="single" w:sz="4" w:space="0" w:color="auto"/>
            </w:tcBorders>
            <w:shd w:val="clear" w:color="auto" w:fill="C6D9F1"/>
            <w:vAlign w:val="center"/>
            <w:hideMark/>
          </w:tcPr>
          <w:p w:rsidR="00893B7D" w:rsidRPr="00A10F45" w:rsidRDefault="00893B7D" w:rsidP="00893B7D">
            <w:pPr>
              <w:rPr>
                <w:b/>
                <w:bCs/>
                <w:color w:val="000000"/>
                <w:sz w:val="18"/>
                <w:szCs w:val="18"/>
              </w:rPr>
            </w:pPr>
          </w:p>
        </w:tc>
        <w:tc>
          <w:tcPr>
            <w:tcW w:w="1089" w:type="dxa"/>
            <w:vMerge/>
            <w:tcBorders>
              <w:top w:val="nil"/>
              <w:left w:val="single" w:sz="4" w:space="0" w:color="auto"/>
              <w:bottom w:val="single" w:sz="4" w:space="0" w:color="auto"/>
              <w:right w:val="single" w:sz="4" w:space="0" w:color="auto"/>
            </w:tcBorders>
            <w:vAlign w:val="center"/>
            <w:hideMark/>
          </w:tcPr>
          <w:p w:rsidR="00893B7D" w:rsidRPr="00A10F45" w:rsidRDefault="00893B7D" w:rsidP="00893B7D">
            <w:pPr>
              <w:rPr>
                <w:color w:val="000000"/>
                <w:sz w:val="18"/>
                <w:szCs w:val="18"/>
              </w:rPr>
            </w:pPr>
          </w:p>
        </w:tc>
        <w:tc>
          <w:tcPr>
            <w:tcW w:w="1112" w:type="dxa"/>
            <w:vMerge/>
            <w:tcBorders>
              <w:top w:val="nil"/>
              <w:left w:val="single" w:sz="4" w:space="0" w:color="auto"/>
              <w:bottom w:val="single" w:sz="4" w:space="0" w:color="auto"/>
              <w:right w:val="single" w:sz="4" w:space="0" w:color="auto"/>
            </w:tcBorders>
            <w:vAlign w:val="center"/>
            <w:hideMark/>
          </w:tcPr>
          <w:p w:rsidR="00893B7D" w:rsidRPr="00A10F45" w:rsidRDefault="00893B7D" w:rsidP="00893B7D">
            <w:pPr>
              <w:rPr>
                <w:color w:val="000000"/>
                <w:sz w:val="18"/>
                <w:szCs w:val="18"/>
              </w:rPr>
            </w:pPr>
          </w:p>
        </w:tc>
        <w:tc>
          <w:tcPr>
            <w:tcW w:w="1035" w:type="dxa"/>
            <w:vMerge/>
            <w:tcBorders>
              <w:top w:val="nil"/>
              <w:left w:val="single" w:sz="4" w:space="0" w:color="auto"/>
              <w:bottom w:val="single" w:sz="4" w:space="0" w:color="auto"/>
              <w:right w:val="single" w:sz="4" w:space="0" w:color="auto"/>
            </w:tcBorders>
            <w:vAlign w:val="center"/>
            <w:hideMark/>
          </w:tcPr>
          <w:p w:rsidR="00893B7D" w:rsidRPr="00A10F45" w:rsidRDefault="00893B7D" w:rsidP="00893B7D">
            <w:pPr>
              <w:rPr>
                <w:color w:val="000000"/>
                <w:sz w:val="18"/>
                <w:szCs w:val="18"/>
              </w:rPr>
            </w:pPr>
          </w:p>
        </w:tc>
        <w:tc>
          <w:tcPr>
            <w:tcW w:w="1034" w:type="dxa"/>
            <w:vMerge/>
            <w:tcBorders>
              <w:top w:val="nil"/>
              <w:left w:val="single" w:sz="4" w:space="0" w:color="auto"/>
              <w:bottom w:val="single" w:sz="4" w:space="0" w:color="auto"/>
              <w:right w:val="single" w:sz="4" w:space="0" w:color="auto"/>
            </w:tcBorders>
            <w:vAlign w:val="center"/>
            <w:hideMark/>
          </w:tcPr>
          <w:p w:rsidR="00893B7D" w:rsidRPr="00A10F45" w:rsidRDefault="00893B7D" w:rsidP="00893B7D">
            <w:pPr>
              <w:rPr>
                <w:color w:val="000000"/>
                <w:sz w:val="18"/>
                <w:szCs w:val="18"/>
              </w:rPr>
            </w:pPr>
          </w:p>
        </w:tc>
        <w:tc>
          <w:tcPr>
            <w:tcW w:w="1135" w:type="dxa"/>
            <w:vMerge/>
            <w:tcBorders>
              <w:top w:val="nil"/>
              <w:left w:val="single" w:sz="4" w:space="0" w:color="auto"/>
              <w:bottom w:val="single" w:sz="4" w:space="0" w:color="auto"/>
              <w:right w:val="single" w:sz="4" w:space="0" w:color="auto"/>
            </w:tcBorders>
            <w:vAlign w:val="center"/>
            <w:hideMark/>
          </w:tcPr>
          <w:p w:rsidR="00893B7D" w:rsidRPr="00A10F45" w:rsidRDefault="00893B7D" w:rsidP="00893B7D">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93B7D" w:rsidRPr="00A10F45" w:rsidRDefault="00893B7D" w:rsidP="00893B7D">
            <w:pPr>
              <w:rPr>
                <w:color w:val="000000"/>
                <w:sz w:val="18"/>
                <w:szCs w:val="18"/>
              </w:rPr>
            </w:pP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ADAPTADOR DE USB</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tabs>
                <w:tab w:val="left" w:pos="1734"/>
              </w:tabs>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ADAPTADOR WIRELLES</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APARELHO DE TELEFONE DE MESA/GÔNDULA</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BANCOS PLÁSTICOS</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BAÚ DE FIBRA (P/MOTOCICLETAS)</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Pr>
                <w:color w:val="000000"/>
                <w:sz w:val="18"/>
                <w:szCs w:val="18"/>
              </w:rPr>
              <w:t>BOTIJÃO DE GÁ</w:t>
            </w:r>
            <w:r w:rsidRPr="00A10F45">
              <w:rPr>
                <w:color w:val="000000"/>
                <w:sz w:val="18"/>
                <w:szCs w:val="18"/>
              </w:rPr>
              <w:t>S</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CADEIRA PLÁSTICA /FIBRA</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CALCULADORA DE BOLSO</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CANETA ÓPTICA</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lastRenderedPageBreak/>
              <w:t>CAPACHO (TAPETE)</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7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CARREGADOR DE TELEFONE</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CAVALETES</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CERTIFICADO DIGITAL</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CESTOS PARA LIXO</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CONEXÃO PARA MESAS</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CORTINAS</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CRONÔMETRO DIGITAL</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Pr>
                <w:color w:val="000000"/>
                <w:sz w:val="18"/>
                <w:szCs w:val="18"/>
              </w:rPr>
              <w:t>DIVISÓ</w:t>
            </w:r>
            <w:r w:rsidRPr="00A10F45">
              <w:rPr>
                <w:color w:val="000000"/>
                <w:sz w:val="18"/>
                <w:szCs w:val="18"/>
              </w:rPr>
              <w:t xml:space="preserve">RIA DE AMBIENTE OU ESTAÇÃO </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Pr>
                <w:color w:val="000000"/>
                <w:sz w:val="18"/>
                <w:szCs w:val="18"/>
              </w:rPr>
              <w:t>ESCADA EM ALÚ</w:t>
            </w:r>
            <w:r w:rsidRPr="00A10F45">
              <w:rPr>
                <w:color w:val="000000"/>
                <w:sz w:val="18"/>
                <w:szCs w:val="18"/>
              </w:rPr>
              <w:t>MINIO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ESTABILIZADOR</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7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ESTAÇÃO DE TRABALHO</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ESTOJO INOX DE ESTERELIZADOR</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EXAUSTORES</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EXTINTORESS</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7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FONTE DE ENERGIA PARA PAINÉS</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GRAVADOR DE CD ROM INTERNO</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GRAVADOR DE CD ROM PEQUENO</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HUB SWITCH 10/100 MPBS 04 PORTAS</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Pr>
                <w:color w:val="000000"/>
                <w:sz w:val="18"/>
                <w:szCs w:val="18"/>
              </w:rPr>
              <w:t>ILUMINAÇÃO DE EMERGÊ</w:t>
            </w:r>
            <w:r w:rsidRPr="00A10F45">
              <w:rPr>
                <w:color w:val="000000"/>
                <w:sz w:val="18"/>
                <w:szCs w:val="18"/>
              </w:rPr>
              <w:t>NCIA</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LANTERNA DE SEGURANÇA</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LICENÇA DE SOFTWARE</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Pr>
                <w:color w:val="000000"/>
                <w:sz w:val="18"/>
                <w:szCs w:val="18"/>
              </w:rPr>
              <w:t>MESA PLÁ</w:t>
            </w:r>
            <w:r w:rsidRPr="00A10F45">
              <w:rPr>
                <w:color w:val="000000"/>
                <w:sz w:val="18"/>
                <w:szCs w:val="18"/>
              </w:rPr>
              <w:t>STICA</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MODEM ADSL</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 xml:space="preserve">MOUSE, INCLUSIVE PARA </w:t>
            </w:r>
            <w:proofErr w:type="gramStart"/>
            <w:r w:rsidRPr="00A10F45">
              <w:rPr>
                <w:color w:val="000000"/>
                <w:sz w:val="18"/>
                <w:szCs w:val="18"/>
              </w:rPr>
              <w:t>NOTEBOOK</w:t>
            </w:r>
            <w:proofErr w:type="gramEnd"/>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PEDESTAL PARA BANNERS</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PEN DRIVE</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lastRenderedPageBreak/>
              <w:t>PER</w:t>
            </w:r>
            <w:r>
              <w:rPr>
                <w:color w:val="000000"/>
                <w:sz w:val="18"/>
                <w:szCs w:val="18"/>
              </w:rPr>
              <w:t>SIANAS DE FIBRA / TECIDO / ALUMÍ</w:t>
            </w:r>
            <w:r w:rsidRPr="00A10F45">
              <w:rPr>
                <w:color w:val="000000"/>
                <w:sz w:val="18"/>
                <w:szCs w:val="18"/>
              </w:rPr>
              <w:t>NIO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Pr>
                <w:color w:val="000000"/>
                <w:sz w:val="18"/>
                <w:szCs w:val="18"/>
              </w:rPr>
              <w:t>PORTA PAPEL HIGIÊ</w:t>
            </w:r>
            <w:r w:rsidRPr="00A10F45">
              <w:rPr>
                <w:color w:val="000000"/>
                <w:sz w:val="18"/>
                <w:szCs w:val="18"/>
              </w:rPr>
              <w:t>NICO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PORTA VAI E VEM</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7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PORTÃO DE FERRO</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PULVERIZADOR</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QUADRO BRANCO INFERIOR A 01 METRO QUADRADO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Pr>
                <w:color w:val="000000"/>
                <w:sz w:val="18"/>
                <w:szCs w:val="18"/>
              </w:rPr>
              <w:t>QUADRO DE AVISO EM MADEIRA/ALUMÍNIO/CORTIÇ</w:t>
            </w:r>
            <w:r w:rsidRPr="00A10F45">
              <w:rPr>
                <w:color w:val="000000"/>
                <w:sz w:val="18"/>
                <w:szCs w:val="18"/>
              </w:rPr>
              <w:t>A INFERIOR A 01 METRO QUADRADO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RACK SUPORTE MULTIVISÃO TV/V</w:t>
            </w:r>
            <w:r>
              <w:rPr>
                <w:color w:val="000000"/>
                <w:sz w:val="18"/>
                <w:szCs w:val="18"/>
              </w:rPr>
              <w:t>Í</w:t>
            </w:r>
            <w:r w:rsidRPr="00A10F45">
              <w:rPr>
                <w:color w:val="000000"/>
                <w:sz w:val="18"/>
                <w:szCs w:val="18"/>
              </w:rPr>
              <w:t>DEO PAREDE</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ROTEADOR</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SINALIZAÇÃO DE EMERGÊNCIA</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SUPORTE CPU TIPO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SUPORTE P/DVD</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SUPORTE PARA CANHÃO DE PROJEÇÃO COM FIXAÇÃO NO TETO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SUPORTE PARA MICROONDAS</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SUPORTE PARA MONITOR</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SUPORTE PARA TV E VIDEO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4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SUPORTE RETRÁTIL PARA TECLADO</w:t>
            </w:r>
          </w:p>
        </w:tc>
        <w:tc>
          <w:tcPr>
            <w:tcW w:w="1089" w:type="dxa"/>
            <w:tcBorders>
              <w:top w:val="nil"/>
              <w:left w:val="nil"/>
              <w:bottom w:val="single" w:sz="4" w:space="0" w:color="auto"/>
              <w:right w:val="single" w:sz="4" w:space="0" w:color="auto"/>
            </w:tcBorders>
            <w:shd w:val="clear" w:color="auto" w:fill="auto"/>
            <w:noWrap/>
            <w:vAlign w:val="center"/>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7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TERMINAL TURVO</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rPr>
                <w:color w:val="000000"/>
                <w:sz w:val="18"/>
                <w:szCs w:val="18"/>
              </w:rPr>
            </w:pPr>
            <w:r w:rsidRPr="00A10F45">
              <w:rPr>
                <w:color w:val="000000"/>
                <w:sz w:val="18"/>
                <w:szCs w:val="18"/>
              </w:rPr>
              <w:t> </w:t>
            </w:r>
          </w:p>
        </w:tc>
      </w:tr>
      <w:tr w:rsidR="00893B7D" w:rsidRPr="00A10F45" w:rsidTr="00893B7D">
        <w:trPr>
          <w:trHeight w:val="270"/>
          <w:jc w:val="center"/>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893B7D" w:rsidRPr="00A10F45" w:rsidRDefault="00893B7D" w:rsidP="00893B7D">
            <w:pPr>
              <w:rPr>
                <w:color w:val="000000"/>
                <w:sz w:val="18"/>
                <w:szCs w:val="18"/>
              </w:rPr>
            </w:pPr>
            <w:r w:rsidRPr="00A10F45">
              <w:rPr>
                <w:color w:val="000000"/>
                <w:sz w:val="18"/>
                <w:szCs w:val="18"/>
              </w:rPr>
              <w:t>TOLDO</w:t>
            </w:r>
          </w:p>
        </w:tc>
        <w:tc>
          <w:tcPr>
            <w:tcW w:w="1089"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c>
          <w:tcPr>
            <w:tcW w:w="10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B7D" w:rsidRPr="00A10F45" w:rsidRDefault="00893B7D" w:rsidP="00893B7D">
            <w:pPr>
              <w:jc w:val="center"/>
              <w:rPr>
                <w:color w:val="000000"/>
                <w:sz w:val="18"/>
                <w:szCs w:val="18"/>
              </w:rPr>
            </w:pPr>
            <w:r w:rsidRPr="00A10F45">
              <w:rPr>
                <w:color w:val="000000"/>
                <w:sz w:val="18"/>
                <w:szCs w:val="18"/>
              </w:rPr>
              <w:t>X</w:t>
            </w:r>
          </w:p>
        </w:tc>
      </w:tr>
    </w:tbl>
    <w:p w:rsidR="00893B7D" w:rsidRDefault="00893B7D" w:rsidP="00893B7D"/>
    <w:p w:rsidR="00893B7D" w:rsidRDefault="00893B7D" w:rsidP="00893B7D"/>
    <w:p w:rsidR="00893B7D" w:rsidRDefault="00893B7D" w:rsidP="00893B7D"/>
    <w:p w:rsidR="00893B7D" w:rsidRDefault="00893B7D" w:rsidP="00893B7D"/>
    <w:p w:rsidR="00893B7D" w:rsidRDefault="00893B7D" w:rsidP="00893B7D"/>
    <w:p w:rsidR="00893B7D" w:rsidRPr="00E4615E" w:rsidRDefault="00893B7D" w:rsidP="00893B7D">
      <w:pPr>
        <w:tabs>
          <w:tab w:val="left" w:pos="10080"/>
          <w:tab w:val="left" w:pos="11520"/>
        </w:tabs>
        <w:spacing w:line="360" w:lineRule="auto"/>
        <w:ind w:right="-1"/>
        <w:jc w:val="center"/>
        <w:rPr>
          <w:b/>
        </w:rPr>
      </w:pPr>
      <w:r>
        <w:rPr>
          <w:b/>
        </w:rPr>
        <w:lastRenderedPageBreak/>
        <w:t>ANEXO II</w:t>
      </w:r>
    </w:p>
    <w:p w:rsidR="00893B7D" w:rsidRPr="00E4615E" w:rsidRDefault="00893B7D" w:rsidP="00893B7D">
      <w:pPr>
        <w:tabs>
          <w:tab w:val="left" w:pos="10080"/>
          <w:tab w:val="left" w:pos="11520"/>
        </w:tabs>
        <w:spacing w:line="360" w:lineRule="auto"/>
        <w:ind w:right="-1"/>
        <w:jc w:val="center"/>
        <w:rPr>
          <w:b/>
        </w:rPr>
      </w:pPr>
      <w:r w:rsidRPr="00E4615E">
        <w:rPr>
          <w:b/>
        </w:rPr>
        <w:t>LOCALIZAÇÃO PARA FIXAR AS PLACAS/ETIQUETAS DE IDENTIFICAÇÃO</w:t>
      </w:r>
    </w:p>
    <w:p w:rsidR="00893B7D" w:rsidRPr="00822E0E" w:rsidRDefault="00893B7D" w:rsidP="00893B7D"/>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5682"/>
      </w:tblGrid>
      <w:tr w:rsidR="00893B7D" w:rsidRPr="00822E0E" w:rsidTr="00893B7D">
        <w:trPr>
          <w:trHeight w:val="587"/>
        </w:trPr>
        <w:tc>
          <w:tcPr>
            <w:tcW w:w="3107" w:type="dxa"/>
            <w:shd w:val="clear" w:color="auto" w:fill="C6D9F1"/>
            <w:vAlign w:val="center"/>
          </w:tcPr>
          <w:p w:rsidR="00893B7D" w:rsidRPr="00822E0E" w:rsidRDefault="00893B7D" w:rsidP="00893B7D">
            <w:pPr>
              <w:spacing w:line="360" w:lineRule="auto"/>
              <w:jc w:val="center"/>
              <w:rPr>
                <w:sz w:val="18"/>
                <w:szCs w:val="18"/>
              </w:rPr>
            </w:pPr>
          </w:p>
          <w:p w:rsidR="00893B7D" w:rsidRPr="00822E0E" w:rsidRDefault="00893B7D" w:rsidP="00893B7D">
            <w:pPr>
              <w:spacing w:line="360" w:lineRule="auto"/>
              <w:jc w:val="center"/>
              <w:rPr>
                <w:sz w:val="18"/>
                <w:szCs w:val="18"/>
              </w:rPr>
            </w:pPr>
            <w:r w:rsidRPr="00822E0E">
              <w:rPr>
                <w:sz w:val="18"/>
                <w:szCs w:val="18"/>
              </w:rPr>
              <w:t>BENS</w:t>
            </w:r>
          </w:p>
        </w:tc>
        <w:tc>
          <w:tcPr>
            <w:tcW w:w="5682" w:type="dxa"/>
            <w:shd w:val="clear" w:color="auto" w:fill="C6D9F1"/>
            <w:vAlign w:val="center"/>
          </w:tcPr>
          <w:p w:rsidR="00893B7D" w:rsidRPr="00822E0E" w:rsidRDefault="00893B7D" w:rsidP="00893B7D">
            <w:pPr>
              <w:spacing w:line="360" w:lineRule="auto"/>
              <w:jc w:val="center"/>
              <w:rPr>
                <w:sz w:val="18"/>
                <w:szCs w:val="18"/>
              </w:rPr>
            </w:pPr>
          </w:p>
          <w:p w:rsidR="00893B7D" w:rsidRPr="00822E0E" w:rsidRDefault="00893B7D" w:rsidP="00893B7D">
            <w:pPr>
              <w:spacing w:line="360" w:lineRule="auto"/>
              <w:jc w:val="center"/>
              <w:rPr>
                <w:sz w:val="18"/>
                <w:szCs w:val="18"/>
              </w:rPr>
            </w:pPr>
            <w:r w:rsidRPr="00822E0E">
              <w:rPr>
                <w:sz w:val="18"/>
                <w:szCs w:val="18"/>
              </w:rPr>
              <w:t>LOCALIZAÇÃO DE IDENTIFICAÇÃO</w:t>
            </w:r>
          </w:p>
        </w:tc>
      </w:tr>
      <w:tr w:rsidR="00893B7D" w:rsidRPr="00822E0E" w:rsidTr="00893B7D">
        <w:tc>
          <w:tcPr>
            <w:tcW w:w="3107" w:type="dxa"/>
          </w:tcPr>
          <w:p w:rsidR="00893B7D" w:rsidRPr="00822E0E" w:rsidRDefault="00893B7D" w:rsidP="00893B7D">
            <w:pPr>
              <w:spacing w:line="360" w:lineRule="auto"/>
              <w:jc w:val="both"/>
              <w:rPr>
                <w:sz w:val="18"/>
                <w:szCs w:val="18"/>
              </w:rPr>
            </w:pPr>
            <w:r w:rsidRPr="00822E0E">
              <w:rPr>
                <w:sz w:val="18"/>
                <w:szCs w:val="18"/>
              </w:rPr>
              <w:t xml:space="preserve">ESTANTES, ARMÁRIOS, ARQUIVOS E BENS </w:t>
            </w:r>
            <w:proofErr w:type="gramStart"/>
            <w:r w:rsidRPr="00822E0E">
              <w:rPr>
                <w:sz w:val="18"/>
                <w:szCs w:val="18"/>
              </w:rPr>
              <w:t>SEMELHANTES</w:t>
            </w:r>
            <w:proofErr w:type="gramEnd"/>
          </w:p>
          <w:p w:rsidR="00893B7D" w:rsidRPr="00822E0E" w:rsidRDefault="00893B7D" w:rsidP="00893B7D">
            <w:pPr>
              <w:spacing w:line="360" w:lineRule="auto"/>
              <w:jc w:val="both"/>
              <w:rPr>
                <w:sz w:val="18"/>
                <w:szCs w:val="18"/>
              </w:rPr>
            </w:pPr>
          </w:p>
        </w:tc>
        <w:tc>
          <w:tcPr>
            <w:tcW w:w="5682" w:type="dxa"/>
          </w:tcPr>
          <w:p w:rsidR="00893B7D" w:rsidRPr="00822E0E" w:rsidRDefault="00893B7D" w:rsidP="00893B7D">
            <w:pPr>
              <w:spacing w:line="360" w:lineRule="auto"/>
              <w:jc w:val="both"/>
              <w:rPr>
                <w:sz w:val="18"/>
                <w:szCs w:val="18"/>
              </w:rPr>
            </w:pPr>
            <w:r w:rsidRPr="00822E0E">
              <w:rPr>
                <w:sz w:val="18"/>
                <w:szCs w:val="18"/>
              </w:rPr>
              <w:t>A plaqueta deve ser fixada na parte frontal superior direita, no caso de arquivos de aço, e na parte lateral super</w:t>
            </w:r>
            <w:r>
              <w:rPr>
                <w:sz w:val="18"/>
                <w:szCs w:val="18"/>
              </w:rPr>
              <w:t>ior</w:t>
            </w:r>
            <w:r w:rsidRPr="00822E0E">
              <w:rPr>
                <w:sz w:val="18"/>
                <w:szCs w:val="18"/>
              </w:rPr>
              <w:t xml:space="preserve"> no caso de armários, estantes e bens semelhantes, sempre com relação a quem olha o móvel.</w:t>
            </w:r>
          </w:p>
        </w:tc>
      </w:tr>
      <w:tr w:rsidR="00893B7D" w:rsidRPr="00822E0E" w:rsidTr="00893B7D">
        <w:tc>
          <w:tcPr>
            <w:tcW w:w="3107" w:type="dxa"/>
          </w:tcPr>
          <w:p w:rsidR="00893B7D" w:rsidRPr="00822E0E" w:rsidRDefault="00893B7D" w:rsidP="00893B7D">
            <w:pPr>
              <w:spacing w:line="360" w:lineRule="auto"/>
              <w:jc w:val="both"/>
              <w:rPr>
                <w:sz w:val="18"/>
                <w:szCs w:val="18"/>
              </w:rPr>
            </w:pPr>
            <w:r w:rsidRPr="00822E0E">
              <w:rPr>
                <w:sz w:val="18"/>
                <w:szCs w:val="18"/>
              </w:rPr>
              <w:t>MESAS E BENS SEMELHANTES</w:t>
            </w:r>
          </w:p>
        </w:tc>
        <w:tc>
          <w:tcPr>
            <w:tcW w:w="5682" w:type="dxa"/>
            <w:shd w:val="clear" w:color="auto" w:fill="auto"/>
          </w:tcPr>
          <w:p w:rsidR="00893B7D" w:rsidRPr="00822E0E" w:rsidRDefault="00893B7D" w:rsidP="00893B7D">
            <w:pPr>
              <w:spacing w:line="360" w:lineRule="auto"/>
              <w:jc w:val="both"/>
              <w:rPr>
                <w:sz w:val="18"/>
                <w:szCs w:val="18"/>
              </w:rPr>
            </w:pPr>
            <w:r w:rsidRPr="00822E0E">
              <w:rPr>
                <w:sz w:val="18"/>
                <w:szCs w:val="18"/>
              </w:rPr>
              <w:t>A plaqueta deve ser fixada na parte frontal, lado direito, lateral direita, preferencialment</w:t>
            </w:r>
            <w:r>
              <w:rPr>
                <w:sz w:val="18"/>
                <w:szCs w:val="18"/>
              </w:rPr>
              <w:t xml:space="preserve">e na base do móvel, inclusive, </w:t>
            </w:r>
            <w:r w:rsidRPr="00822E0E">
              <w:rPr>
                <w:sz w:val="18"/>
                <w:szCs w:val="18"/>
              </w:rPr>
              <w:t>as de estações de trabalho e/ou àqueles móveis que foram projetados para ficarem encostados em paredes, nos quais as plaquetas serão fixadas em parte de fácil visualização, preferencialmente na base.</w:t>
            </w:r>
          </w:p>
        </w:tc>
      </w:tr>
      <w:tr w:rsidR="00893B7D" w:rsidRPr="00822E0E" w:rsidTr="00893B7D">
        <w:tc>
          <w:tcPr>
            <w:tcW w:w="3107" w:type="dxa"/>
          </w:tcPr>
          <w:p w:rsidR="00893B7D" w:rsidRPr="00822E0E" w:rsidRDefault="00893B7D" w:rsidP="00893B7D">
            <w:pPr>
              <w:spacing w:line="360" w:lineRule="auto"/>
              <w:jc w:val="both"/>
              <w:rPr>
                <w:sz w:val="18"/>
                <w:szCs w:val="18"/>
              </w:rPr>
            </w:pPr>
            <w:r w:rsidRPr="00822E0E">
              <w:rPr>
                <w:sz w:val="18"/>
                <w:szCs w:val="18"/>
              </w:rPr>
              <w:t>CADEIRAS</w:t>
            </w:r>
            <w:r>
              <w:rPr>
                <w:sz w:val="18"/>
                <w:szCs w:val="18"/>
              </w:rPr>
              <w:t xml:space="preserve">, POLTRONAS E BENS </w:t>
            </w:r>
            <w:proofErr w:type="gramStart"/>
            <w:r>
              <w:rPr>
                <w:sz w:val="18"/>
                <w:szCs w:val="18"/>
              </w:rPr>
              <w:t>SEMELHANTES</w:t>
            </w:r>
            <w:proofErr w:type="gramEnd"/>
          </w:p>
        </w:tc>
        <w:tc>
          <w:tcPr>
            <w:tcW w:w="5682" w:type="dxa"/>
          </w:tcPr>
          <w:p w:rsidR="00893B7D" w:rsidRPr="00822E0E" w:rsidRDefault="00893B7D" w:rsidP="00893B7D">
            <w:pPr>
              <w:spacing w:line="360" w:lineRule="auto"/>
              <w:jc w:val="both"/>
              <w:rPr>
                <w:sz w:val="18"/>
                <w:szCs w:val="18"/>
              </w:rPr>
            </w:pPr>
            <w:r w:rsidRPr="00822E0E">
              <w:rPr>
                <w:sz w:val="18"/>
                <w:szCs w:val="18"/>
              </w:rPr>
              <w:t xml:space="preserve">A plaqueta deverá ser fixada na base, nos pés ou na parte mais sólida; evitando as partes revestidas por </w:t>
            </w:r>
            <w:proofErr w:type="spellStart"/>
            <w:r w:rsidRPr="00D06A3D">
              <w:rPr>
                <w:i/>
                <w:sz w:val="18"/>
                <w:szCs w:val="18"/>
              </w:rPr>
              <w:t>courvin</w:t>
            </w:r>
            <w:proofErr w:type="spellEnd"/>
            <w:r w:rsidRPr="00822E0E">
              <w:rPr>
                <w:sz w:val="18"/>
                <w:szCs w:val="18"/>
              </w:rPr>
              <w:t>, couro ou tecido, pois estes revestimentos não oferecem segurança.</w:t>
            </w:r>
          </w:p>
        </w:tc>
      </w:tr>
      <w:tr w:rsidR="00893B7D" w:rsidRPr="00822E0E" w:rsidTr="00893B7D">
        <w:tc>
          <w:tcPr>
            <w:tcW w:w="3107" w:type="dxa"/>
          </w:tcPr>
          <w:p w:rsidR="00893B7D" w:rsidRPr="00822E0E" w:rsidRDefault="00893B7D" w:rsidP="00893B7D">
            <w:pPr>
              <w:spacing w:line="360" w:lineRule="auto"/>
              <w:jc w:val="both"/>
              <w:rPr>
                <w:sz w:val="18"/>
                <w:szCs w:val="18"/>
              </w:rPr>
            </w:pPr>
            <w:r w:rsidRPr="00822E0E">
              <w:rPr>
                <w:sz w:val="18"/>
                <w:szCs w:val="18"/>
              </w:rPr>
              <w:t>APARELHOS DE AR CONDICIONADO E BENS SEMELHANTES</w:t>
            </w:r>
            <w:proofErr w:type="gramStart"/>
            <w:r w:rsidRPr="00822E0E">
              <w:rPr>
                <w:sz w:val="18"/>
                <w:szCs w:val="18"/>
              </w:rPr>
              <w:t xml:space="preserve">  </w:t>
            </w:r>
          </w:p>
        </w:tc>
        <w:tc>
          <w:tcPr>
            <w:tcW w:w="5682" w:type="dxa"/>
          </w:tcPr>
          <w:p w:rsidR="00893B7D" w:rsidRPr="00822E0E" w:rsidRDefault="00893B7D" w:rsidP="00893B7D">
            <w:pPr>
              <w:spacing w:line="360" w:lineRule="auto"/>
              <w:jc w:val="both"/>
              <w:rPr>
                <w:sz w:val="18"/>
                <w:szCs w:val="18"/>
              </w:rPr>
            </w:pPr>
            <w:proofErr w:type="gramEnd"/>
            <w:r w:rsidRPr="00822E0E">
              <w:rPr>
                <w:sz w:val="18"/>
                <w:szCs w:val="18"/>
              </w:rPr>
              <w:t>O local indicado é sempre na parte mais fixa e permanente do aparelho, nunca no painel removível ou na carcaça</w:t>
            </w:r>
            <w:r>
              <w:rPr>
                <w:sz w:val="18"/>
                <w:szCs w:val="18"/>
              </w:rPr>
              <w:t>.</w:t>
            </w:r>
          </w:p>
        </w:tc>
      </w:tr>
      <w:tr w:rsidR="00893B7D" w:rsidRPr="00822E0E" w:rsidTr="00893B7D">
        <w:tc>
          <w:tcPr>
            <w:tcW w:w="3107" w:type="dxa"/>
          </w:tcPr>
          <w:p w:rsidR="00893B7D" w:rsidRPr="00822E0E" w:rsidRDefault="00893B7D" w:rsidP="00893B7D">
            <w:pPr>
              <w:spacing w:line="360" w:lineRule="auto"/>
              <w:jc w:val="both"/>
              <w:rPr>
                <w:sz w:val="18"/>
                <w:szCs w:val="18"/>
              </w:rPr>
            </w:pPr>
            <w:r w:rsidRPr="00822E0E">
              <w:rPr>
                <w:sz w:val="18"/>
                <w:szCs w:val="18"/>
              </w:rPr>
              <w:t xml:space="preserve">MÁQUINAS, APARELHOS, </w:t>
            </w:r>
            <w:r>
              <w:rPr>
                <w:sz w:val="18"/>
                <w:szCs w:val="18"/>
              </w:rPr>
              <w:t xml:space="preserve">EQUIPAMENTOS E BENS </w:t>
            </w:r>
            <w:proofErr w:type="gramStart"/>
            <w:r>
              <w:rPr>
                <w:sz w:val="18"/>
                <w:szCs w:val="18"/>
              </w:rPr>
              <w:t>SEMELHANTES</w:t>
            </w:r>
            <w:proofErr w:type="gramEnd"/>
          </w:p>
        </w:tc>
        <w:tc>
          <w:tcPr>
            <w:tcW w:w="5682" w:type="dxa"/>
          </w:tcPr>
          <w:p w:rsidR="00893B7D" w:rsidRPr="00822E0E" w:rsidRDefault="00893B7D" w:rsidP="00893B7D">
            <w:pPr>
              <w:spacing w:line="360" w:lineRule="auto"/>
              <w:jc w:val="both"/>
              <w:rPr>
                <w:sz w:val="18"/>
                <w:szCs w:val="18"/>
              </w:rPr>
            </w:pPr>
            <w:r w:rsidRPr="00822E0E">
              <w:rPr>
                <w:sz w:val="18"/>
                <w:szCs w:val="18"/>
              </w:rPr>
              <w:t>A plaqueta deve ser fixada no lado externo direito, em relação a quem opera a máquina</w:t>
            </w:r>
            <w:r>
              <w:rPr>
                <w:sz w:val="18"/>
                <w:szCs w:val="18"/>
              </w:rPr>
              <w:t>.</w:t>
            </w:r>
          </w:p>
        </w:tc>
      </w:tr>
      <w:tr w:rsidR="00893B7D" w:rsidRPr="00822E0E" w:rsidTr="00893B7D">
        <w:tc>
          <w:tcPr>
            <w:tcW w:w="3107" w:type="dxa"/>
          </w:tcPr>
          <w:p w:rsidR="00893B7D" w:rsidRPr="00822E0E" w:rsidRDefault="00893B7D" w:rsidP="00893B7D">
            <w:pPr>
              <w:spacing w:line="360" w:lineRule="auto"/>
              <w:jc w:val="both"/>
              <w:rPr>
                <w:sz w:val="18"/>
                <w:szCs w:val="18"/>
              </w:rPr>
            </w:pPr>
            <w:r w:rsidRPr="00822E0E">
              <w:rPr>
                <w:sz w:val="18"/>
                <w:szCs w:val="18"/>
              </w:rPr>
              <w:t>AUTOMÓVEIS E BENS SEMELHANTES</w:t>
            </w:r>
          </w:p>
        </w:tc>
        <w:tc>
          <w:tcPr>
            <w:tcW w:w="5682" w:type="dxa"/>
          </w:tcPr>
          <w:p w:rsidR="00893B7D" w:rsidRPr="00822E0E" w:rsidRDefault="00893B7D" w:rsidP="00893B7D">
            <w:pPr>
              <w:spacing w:line="360" w:lineRule="auto"/>
              <w:jc w:val="both"/>
              <w:rPr>
                <w:sz w:val="18"/>
                <w:szCs w:val="18"/>
              </w:rPr>
            </w:pPr>
            <w:r w:rsidRPr="00822E0E">
              <w:rPr>
                <w:sz w:val="18"/>
                <w:szCs w:val="18"/>
              </w:rPr>
              <w:t xml:space="preserve">A plaqueta deve ser fixada na parte lateral direita do painel de direção, em relação ao motorista, na parte mais sólida e </w:t>
            </w:r>
            <w:proofErr w:type="gramStart"/>
            <w:r w:rsidRPr="00822E0E">
              <w:rPr>
                <w:sz w:val="18"/>
                <w:szCs w:val="18"/>
              </w:rPr>
              <w:t>não-removível</w:t>
            </w:r>
            <w:proofErr w:type="gramEnd"/>
            <w:r w:rsidRPr="00822E0E">
              <w:rPr>
                <w:sz w:val="18"/>
                <w:szCs w:val="18"/>
              </w:rPr>
              <w:t>, pr</w:t>
            </w:r>
            <w:r>
              <w:rPr>
                <w:sz w:val="18"/>
                <w:szCs w:val="18"/>
              </w:rPr>
              <w:t>eferencialmente dentro do porta-</w:t>
            </w:r>
            <w:r w:rsidRPr="00822E0E">
              <w:rPr>
                <w:sz w:val="18"/>
                <w:szCs w:val="18"/>
              </w:rPr>
              <w:t>luvas (lado direito) nunca em acessórios;</w:t>
            </w:r>
          </w:p>
        </w:tc>
      </w:tr>
      <w:tr w:rsidR="00893B7D" w:rsidRPr="00822E0E" w:rsidTr="00893B7D">
        <w:tc>
          <w:tcPr>
            <w:tcW w:w="3107" w:type="dxa"/>
          </w:tcPr>
          <w:p w:rsidR="00893B7D" w:rsidRPr="00822E0E" w:rsidRDefault="00893B7D" w:rsidP="00893B7D">
            <w:pPr>
              <w:spacing w:line="360" w:lineRule="auto"/>
              <w:jc w:val="both"/>
              <w:rPr>
                <w:sz w:val="18"/>
                <w:szCs w:val="18"/>
              </w:rPr>
            </w:pPr>
            <w:r w:rsidRPr="00822E0E">
              <w:rPr>
                <w:sz w:val="18"/>
                <w:szCs w:val="18"/>
              </w:rPr>
              <w:t>FIXAÇÃO DE PLAQUETAS EM OUTROS BENS</w:t>
            </w:r>
            <w:r>
              <w:rPr>
                <w:sz w:val="18"/>
                <w:szCs w:val="18"/>
              </w:rPr>
              <w:t>.</w:t>
            </w:r>
          </w:p>
        </w:tc>
        <w:tc>
          <w:tcPr>
            <w:tcW w:w="5682" w:type="dxa"/>
          </w:tcPr>
          <w:p w:rsidR="00893B7D" w:rsidRPr="00822E0E" w:rsidRDefault="00893B7D" w:rsidP="00893B7D">
            <w:pPr>
              <w:spacing w:line="360" w:lineRule="auto"/>
              <w:jc w:val="both"/>
              <w:rPr>
                <w:sz w:val="18"/>
                <w:szCs w:val="18"/>
              </w:rPr>
            </w:pPr>
            <w:r>
              <w:rPr>
                <w:sz w:val="18"/>
                <w:szCs w:val="18"/>
              </w:rPr>
              <w:t>E</w:t>
            </w:r>
            <w:r w:rsidRPr="00822E0E">
              <w:rPr>
                <w:sz w:val="18"/>
                <w:szCs w:val="18"/>
              </w:rPr>
              <w:t>ntendem-se como outros bens aqueles materiais que não podem ser classificados claramente como aparelhos, máquinas, motores, etc. em tais bens, a plaqueta deve ser fixada na base, na parte onde são manuseados.</w:t>
            </w:r>
          </w:p>
        </w:tc>
      </w:tr>
    </w:tbl>
    <w:p w:rsidR="00893B7D" w:rsidRDefault="00893B7D" w:rsidP="00893B7D"/>
    <w:p w:rsidR="00893B7D" w:rsidRDefault="00893B7D" w:rsidP="00893B7D"/>
    <w:p w:rsidR="00893B7D" w:rsidRPr="0072066F" w:rsidRDefault="00893B7D" w:rsidP="00893B7D">
      <w:pPr>
        <w:tabs>
          <w:tab w:val="left" w:pos="10080"/>
          <w:tab w:val="left" w:pos="11520"/>
        </w:tabs>
        <w:spacing w:after="0" w:line="360" w:lineRule="auto"/>
        <w:jc w:val="center"/>
        <w:rPr>
          <w:b/>
        </w:rPr>
      </w:pPr>
      <w:r>
        <w:rPr>
          <w:b/>
        </w:rPr>
        <w:lastRenderedPageBreak/>
        <w:t>ANEXO III</w:t>
      </w:r>
    </w:p>
    <w:p w:rsidR="00893B7D" w:rsidRPr="0072066F" w:rsidRDefault="00893B7D" w:rsidP="00893B7D">
      <w:pPr>
        <w:tabs>
          <w:tab w:val="left" w:pos="10080"/>
          <w:tab w:val="left" w:pos="11520"/>
        </w:tabs>
        <w:spacing w:after="0" w:line="360" w:lineRule="auto"/>
        <w:jc w:val="center"/>
        <w:rPr>
          <w:b/>
        </w:rPr>
      </w:pPr>
      <w:r w:rsidRPr="0072066F">
        <w:rPr>
          <w:b/>
        </w:rPr>
        <w:t>REGISTRO DE BENS PATRIMONIAIS - RBP</w:t>
      </w:r>
    </w:p>
    <w:tbl>
      <w:tblPr>
        <w:tblpPr w:leftFromText="141" w:rightFromText="141" w:vertAnchor="text" w:horzAnchor="margin" w:tblpXSpec="center" w:tblpY="308"/>
        <w:tblW w:w="8746" w:type="dxa"/>
        <w:tblLayout w:type="fixed"/>
        <w:tblCellMar>
          <w:left w:w="70" w:type="dxa"/>
          <w:right w:w="70" w:type="dxa"/>
        </w:tblCellMar>
        <w:tblLook w:val="0000" w:firstRow="0" w:lastRow="0" w:firstColumn="0" w:lastColumn="0" w:noHBand="0" w:noVBand="0"/>
      </w:tblPr>
      <w:tblGrid>
        <w:gridCol w:w="917"/>
        <w:gridCol w:w="1514"/>
        <w:gridCol w:w="1200"/>
        <w:gridCol w:w="897"/>
        <w:gridCol w:w="723"/>
        <w:gridCol w:w="991"/>
        <w:gridCol w:w="651"/>
        <w:gridCol w:w="398"/>
        <w:gridCol w:w="1099"/>
        <w:gridCol w:w="196"/>
        <w:gridCol w:w="160"/>
      </w:tblGrid>
      <w:tr w:rsidR="00893B7D" w:rsidRPr="001D6530" w:rsidTr="00893B7D">
        <w:trPr>
          <w:trHeight w:val="315"/>
        </w:trPr>
        <w:tc>
          <w:tcPr>
            <w:tcW w:w="6893" w:type="dxa"/>
            <w:gridSpan w:val="7"/>
            <w:tcBorders>
              <w:top w:val="single" w:sz="8" w:space="0" w:color="auto"/>
              <w:left w:val="single" w:sz="8" w:space="0" w:color="auto"/>
              <w:bottom w:val="single" w:sz="8" w:space="0" w:color="auto"/>
              <w:right w:val="nil"/>
            </w:tcBorders>
            <w:shd w:val="clear" w:color="auto" w:fill="C6D9F1"/>
            <w:noWrap/>
            <w:vAlign w:val="center"/>
          </w:tcPr>
          <w:p w:rsidR="00893B7D" w:rsidRPr="001D6530" w:rsidRDefault="00893B7D" w:rsidP="00893B7D">
            <w:pPr>
              <w:jc w:val="center"/>
              <w:rPr>
                <w:bCs/>
                <w:sz w:val="18"/>
                <w:szCs w:val="18"/>
              </w:rPr>
            </w:pPr>
            <w:r w:rsidRPr="001D6530">
              <w:rPr>
                <w:bCs/>
                <w:sz w:val="18"/>
                <w:szCs w:val="18"/>
              </w:rPr>
              <w:t>REGISTR</w:t>
            </w:r>
            <w:r>
              <w:rPr>
                <w:bCs/>
                <w:sz w:val="18"/>
                <w:szCs w:val="18"/>
              </w:rPr>
              <w:t>O DE BEM PATRIMONIAL – RBP</w:t>
            </w:r>
          </w:p>
        </w:tc>
        <w:tc>
          <w:tcPr>
            <w:tcW w:w="1853" w:type="dxa"/>
            <w:gridSpan w:val="4"/>
            <w:tcBorders>
              <w:top w:val="single" w:sz="8" w:space="0" w:color="auto"/>
              <w:left w:val="nil"/>
              <w:bottom w:val="single" w:sz="8" w:space="0" w:color="auto"/>
              <w:right w:val="single" w:sz="8" w:space="0" w:color="auto"/>
            </w:tcBorders>
            <w:shd w:val="clear" w:color="auto" w:fill="C6D9F1"/>
            <w:noWrap/>
            <w:vAlign w:val="center"/>
          </w:tcPr>
          <w:p w:rsidR="00893B7D" w:rsidRPr="001D6530" w:rsidRDefault="00893B7D" w:rsidP="00893B7D">
            <w:pPr>
              <w:jc w:val="center"/>
              <w:rPr>
                <w:bCs/>
                <w:sz w:val="18"/>
                <w:szCs w:val="18"/>
              </w:rPr>
            </w:pPr>
            <w:r w:rsidRPr="001D6530">
              <w:rPr>
                <w:bCs/>
                <w:sz w:val="18"/>
                <w:szCs w:val="18"/>
              </w:rPr>
              <w:t>Nº Registro:</w:t>
            </w:r>
          </w:p>
        </w:tc>
      </w:tr>
      <w:tr w:rsidR="00893B7D" w:rsidRPr="001D6530" w:rsidTr="00893B7D">
        <w:trPr>
          <w:trHeight w:val="255"/>
        </w:trPr>
        <w:tc>
          <w:tcPr>
            <w:tcW w:w="2431" w:type="dxa"/>
            <w:gridSpan w:val="2"/>
            <w:tcBorders>
              <w:top w:val="single" w:sz="8" w:space="0" w:color="auto"/>
              <w:left w:val="single" w:sz="8" w:space="0" w:color="auto"/>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xml:space="preserve">Unidade Administrativa: </w:t>
            </w:r>
          </w:p>
        </w:tc>
        <w:tc>
          <w:tcPr>
            <w:tcW w:w="2097"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714"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49"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99" w:type="dxa"/>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96" w:type="dxa"/>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60" w:type="dxa"/>
            <w:tcBorders>
              <w:top w:val="nil"/>
              <w:left w:val="nil"/>
              <w:bottom w:val="nil"/>
              <w:right w:val="single" w:sz="8" w:space="0" w:color="auto"/>
            </w:tcBorders>
            <w:shd w:val="clear" w:color="auto" w:fill="auto"/>
            <w:noWrap/>
            <w:vAlign w:val="bottom"/>
          </w:tcPr>
          <w:p w:rsidR="00893B7D" w:rsidRPr="001D6530" w:rsidRDefault="00893B7D" w:rsidP="00893B7D">
            <w:pPr>
              <w:rPr>
                <w:bCs/>
                <w:sz w:val="18"/>
                <w:szCs w:val="18"/>
              </w:rPr>
            </w:pPr>
            <w:r w:rsidRPr="001D6530">
              <w:rPr>
                <w:bCs/>
                <w:sz w:val="18"/>
                <w:szCs w:val="18"/>
              </w:rPr>
              <w:t> </w:t>
            </w:r>
          </w:p>
        </w:tc>
      </w:tr>
      <w:tr w:rsidR="00893B7D" w:rsidRPr="001D6530" w:rsidTr="00893B7D">
        <w:trPr>
          <w:trHeight w:val="255"/>
        </w:trPr>
        <w:tc>
          <w:tcPr>
            <w:tcW w:w="4528" w:type="dxa"/>
            <w:gridSpan w:val="4"/>
            <w:tcBorders>
              <w:top w:val="nil"/>
              <w:left w:val="single" w:sz="8" w:space="0" w:color="auto"/>
              <w:bottom w:val="single" w:sz="4" w:space="0" w:color="auto"/>
              <w:right w:val="nil"/>
            </w:tcBorders>
            <w:shd w:val="clear" w:color="auto" w:fill="auto"/>
            <w:noWrap/>
            <w:vAlign w:val="bottom"/>
          </w:tcPr>
          <w:p w:rsidR="00893B7D" w:rsidRPr="001D6530" w:rsidRDefault="00893B7D" w:rsidP="00893B7D">
            <w:pPr>
              <w:jc w:val="center"/>
              <w:rPr>
                <w:bCs/>
                <w:sz w:val="18"/>
                <w:szCs w:val="18"/>
              </w:rPr>
            </w:pPr>
          </w:p>
        </w:tc>
        <w:tc>
          <w:tcPr>
            <w:tcW w:w="1714" w:type="dxa"/>
            <w:gridSpan w:val="2"/>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49" w:type="dxa"/>
            <w:gridSpan w:val="2"/>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99" w:type="dxa"/>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96" w:type="dxa"/>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60" w:type="dxa"/>
            <w:tcBorders>
              <w:top w:val="nil"/>
              <w:left w:val="nil"/>
              <w:bottom w:val="single" w:sz="4" w:space="0" w:color="auto"/>
              <w:right w:val="single" w:sz="8" w:space="0" w:color="auto"/>
            </w:tcBorders>
            <w:shd w:val="clear" w:color="auto" w:fill="auto"/>
            <w:noWrap/>
            <w:vAlign w:val="bottom"/>
          </w:tcPr>
          <w:p w:rsidR="00893B7D" w:rsidRPr="001D6530" w:rsidRDefault="00893B7D" w:rsidP="00893B7D">
            <w:pPr>
              <w:rPr>
                <w:bCs/>
                <w:sz w:val="18"/>
                <w:szCs w:val="18"/>
              </w:rPr>
            </w:pPr>
            <w:r w:rsidRPr="001D6530">
              <w:rPr>
                <w:bCs/>
                <w:sz w:val="18"/>
                <w:szCs w:val="18"/>
              </w:rPr>
              <w:t> </w:t>
            </w:r>
          </w:p>
        </w:tc>
      </w:tr>
      <w:tr w:rsidR="00893B7D" w:rsidRPr="001D6530" w:rsidTr="00893B7D">
        <w:trPr>
          <w:trHeight w:val="255"/>
        </w:trPr>
        <w:tc>
          <w:tcPr>
            <w:tcW w:w="2431" w:type="dxa"/>
            <w:gridSpan w:val="2"/>
            <w:tcBorders>
              <w:top w:val="single" w:sz="4" w:space="0" w:color="auto"/>
              <w:left w:val="single" w:sz="8" w:space="0" w:color="auto"/>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Órgão Usuário:</w:t>
            </w:r>
          </w:p>
        </w:tc>
        <w:tc>
          <w:tcPr>
            <w:tcW w:w="2097"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714"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49"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99" w:type="dxa"/>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96" w:type="dxa"/>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60" w:type="dxa"/>
            <w:tcBorders>
              <w:top w:val="nil"/>
              <w:left w:val="nil"/>
              <w:bottom w:val="nil"/>
              <w:right w:val="single" w:sz="8" w:space="0" w:color="auto"/>
            </w:tcBorders>
            <w:shd w:val="clear" w:color="auto" w:fill="auto"/>
            <w:noWrap/>
            <w:vAlign w:val="bottom"/>
          </w:tcPr>
          <w:p w:rsidR="00893B7D" w:rsidRPr="001D6530" w:rsidRDefault="00893B7D" w:rsidP="00893B7D">
            <w:pPr>
              <w:rPr>
                <w:bCs/>
                <w:sz w:val="18"/>
                <w:szCs w:val="18"/>
              </w:rPr>
            </w:pPr>
            <w:r w:rsidRPr="001D6530">
              <w:rPr>
                <w:bCs/>
                <w:sz w:val="18"/>
                <w:szCs w:val="18"/>
              </w:rPr>
              <w:t> </w:t>
            </w:r>
          </w:p>
        </w:tc>
      </w:tr>
      <w:tr w:rsidR="00893B7D" w:rsidRPr="001D6530" w:rsidTr="00893B7D">
        <w:trPr>
          <w:trHeight w:val="255"/>
        </w:trPr>
        <w:tc>
          <w:tcPr>
            <w:tcW w:w="917" w:type="dxa"/>
            <w:tcBorders>
              <w:top w:val="nil"/>
              <w:left w:val="single" w:sz="8" w:space="0" w:color="auto"/>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514" w:type="dxa"/>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2097" w:type="dxa"/>
            <w:gridSpan w:val="2"/>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714" w:type="dxa"/>
            <w:gridSpan w:val="2"/>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49" w:type="dxa"/>
            <w:gridSpan w:val="2"/>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99" w:type="dxa"/>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96" w:type="dxa"/>
            <w:tcBorders>
              <w:top w:val="nil"/>
              <w:left w:val="nil"/>
              <w:bottom w:val="single" w:sz="4"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60" w:type="dxa"/>
            <w:tcBorders>
              <w:top w:val="nil"/>
              <w:left w:val="nil"/>
              <w:bottom w:val="single" w:sz="4" w:space="0" w:color="auto"/>
              <w:right w:val="single" w:sz="8" w:space="0" w:color="auto"/>
            </w:tcBorders>
            <w:shd w:val="clear" w:color="auto" w:fill="auto"/>
            <w:noWrap/>
            <w:vAlign w:val="bottom"/>
          </w:tcPr>
          <w:p w:rsidR="00893B7D" w:rsidRPr="001D6530" w:rsidRDefault="00893B7D" w:rsidP="00893B7D">
            <w:pPr>
              <w:rPr>
                <w:bCs/>
                <w:sz w:val="18"/>
                <w:szCs w:val="18"/>
              </w:rPr>
            </w:pPr>
            <w:r w:rsidRPr="001D6530">
              <w:rPr>
                <w:bCs/>
                <w:sz w:val="18"/>
                <w:szCs w:val="18"/>
              </w:rPr>
              <w:t> </w:t>
            </w:r>
          </w:p>
        </w:tc>
      </w:tr>
      <w:tr w:rsidR="00893B7D" w:rsidRPr="001D6530" w:rsidTr="00893B7D">
        <w:trPr>
          <w:trHeight w:val="255"/>
        </w:trPr>
        <w:tc>
          <w:tcPr>
            <w:tcW w:w="2431" w:type="dxa"/>
            <w:gridSpan w:val="2"/>
            <w:tcBorders>
              <w:top w:val="single" w:sz="4" w:space="0" w:color="auto"/>
              <w:left w:val="single" w:sz="8" w:space="0" w:color="auto"/>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Responsável:</w:t>
            </w:r>
          </w:p>
        </w:tc>
        <w:tc>
          <w:tcPr>
            <w:tcW w:w="2097"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714"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49" w:type="dxa"/>
            <w:gridSpan w:val="2"/>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99" w:type="dxa"/>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96" w:type="dxa"/>
            <w:tcBorders>
              <w:top w:val="nil"/>
              <w:left w:val="nil"/>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60" w:type="dxa"/>
            <w:tcBorders>
              <w:top w:val="nil"/>
              <w:left w:val="nil"/>
              <w:bottom w:val="nil"/>
              <w:right w:val="single" w:sz="8" w:space="0" w:color="auto"/>
            </w:tcBorders>
            <w:shd w:val="clear" w:color="auto" w:fill="auto"/>
            <w:noWrap/>
            <w:vAlign w:val="bottom"/>
          </w:tcPr>
          <w:p w:rsidR="00893B7D" w:rsidRPr="001D6530" w:rsidRDefault="00893B7D" w:rsidP="00893B7D">
            <w:pPr>
              <w:rPr>
                <w:bCs/>
                <w:sz w:val="18"/>
                <w:szCs w:val="18"/>
              </w:rPr>
            </w:pPr>
            <w:r w:rsidRPr="001D6530">
              <w:rPr>
                <w:bCs/>
                <w:sz w:val="18"/>
                <w:szCs w:val="18"/>
              </w:rPr>
              <w:t> </w:t>
            </w:r>
          </w:p>
        </w:tc>
      </w:tr>
      <w:tr w:rsidR="00893B7D" w:rsidRPr="001D6530" w:rsidTr="00893B7D">
        <w:trPr>
          <w:trHeight w:val="270"/>
        </w:trPr>
        <w:tc>
          <w:tcPr>
            <w:tcW w:w="917" w:type="dxa"/>
            <w:tcBorders>
              <w:top w:val="nil"/>
              <w:left w:val="single" w:sz="8" w:space="0" w:color="auto"/>
              <w:bottom w:val="single" w:sz="8"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514" w:type="dxa"/>
            <w:tcBorders>
              <w:top w:val="nil"/>
              <w:left w:val="nil"/>
              <w:bottom w:val="single" w:sz="8"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2097" w:type="dxa"/>
            <w:gridSpan w:val="2"/>
            <w:tcBorders>
              <w:top w:val="nil"/>
              <w:left w:val="nil"/>
              <w:bottom w:val="single" w:sz="8"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714" w:type="dxa"/>
            <w:gridSpan w:val="2"/>
            <w:tcBorders>
              <w:top w:val="nil"/>
              <w:left w:val="nil"/>
              <w:bottom w:val="single" w:sz="8"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49" w:type="dxa"/>
            <w:gridSpan w:val="2"/>
            <w:tcBorders>
              <w:top w:val="nil"/>
              <w:left w:val="nil"/>
              <w:bottom w:val="single" w:sz="8"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099" w:type="dxa"/>
            <w:tcBorders>
              <w:top w:val="nil"/>
              <w:left w:val="nil"/>
              <w:bottom w:val="single" w:sz="8"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96" w:type="dxa"/>
            <w:tcBorders>
              <w:top w:val="nil"/>
              <w:left w:val="nil"/>
              <w:bottom w:val="single" w:sz="8" w:space="0" w:color="auto"/>
              <w:right w:val="nil"/>
            </w:tcBorders>
            <w:shd w:val="clear" w:color="auto" w:fill="auto"/>
            <w:noWrap/>
            <w:vAlign w:val="bottom"/>
          </w:tcPr>
          <w:p w:rsidR="00893B7D" w:rsidRPr="001D6530" w:rsidRDefault="00893B7D" w:rsidP="00893B7D">
            <w:pPr>
              <w:rPr>
                <w:bCs/>
                <w:sz w:val="18"/>
                <w:szCs w:val="18"/>
              </w:rPr>
            </w:pPr>
            <w:r w:rsidRPr="001D6530">
              <w:rPr>
                <w:bCs/>
                <w:sz w:val="18"/>
                <w:szCs w:val="18"/>
              </w:rPr>
              <w:t> </w:t>
            </w:r>
          </w:p>
        </w:tc>
        <w:tc>
          <w:tcPr>
            <w:tcW w:w="160" w:type="dxa"/>
            <w:tcBorders>
              <w:top w:val="nil"/>
              <w:left w:val="nil"/>
              <w:bottom w:val="single" w:sz="8" w:space="0" w:color="auto"/>
              <w:right w:val="single" w:sz="8" w:space="0" w:color="auto"/>
            </w:tcBorders>
            <w:shd w:val="clear" w:color="auto" w:fill="auto"/>
            <w:noWrap/>
            <w:vAlign w:val="bottom"/>
          </w:tcPr>
          <w:p w:rsidR="00893B7D" w:rsidRPr="001D6530" w:rsidRDefault="00893B7D" w:rsidP="00893B7D">
            <w:pPr>
              <w:rPr>
                <w:bCs/>
                <w:sz w:val="18"/>
                <w:szCs w:val="18"/>
              </w:rPr>
            </w:pPr>
            <w:r w:rsidRPr="001D6530">
              <w:rPr>
                <w:bCs/>
                <w:sz w:val="18"/>
                <w:szCs w:val="18"/>
              </w:rPr>
              <w:t> </w:t>
            </w:r>
          </w:p>
        </w:tc>
      </w:tr>
      <w:tr w:rsidR="00893B7D" w:rsidRPr="001D6530" w:rsidTr="00893B7D">
        <w:trPr>
          <w:trHeight w:val="285"/>
        </w:trPr>
        <w:tc>
          <w:tcPr>
            <w:tcW w:w="8746" w:type="dxa"/>
            <w:gridSpan w:val="11"/>
            <w:tcBorders>
              <w:top w:val="nil"/>
              <w:left w:val="single" w:sz="8" w:space="0" w:color="auto"/>
              <w:bottom w:val="nil"/>
              <w:right w:val="single" w:sz="8" w:space="0" w:color="000000"/>
            </w:tcBorders>
            <w:shd w:val="clear" w:color="auto" w:fill="auto"/>
          </w:tcPr>
          <w:p w:rsidR="00893B7D" w:rsidRPr="001D6530" w:rsidRDefault="00893B7D" w:rsidP="00893B7D">
            <w:pPr>
              <w:rPr>
                <w:bCs/>
                <w:sz w:val="18"/>
                <w:szCs w:val="18"/>
              </w:rPr>
            </w:pPr>
            <w:r w:rsidRPr="001D6530">
              <w:rPr>
                <w:bCs/>
                <w:sz w:val="18"/>
                <w:szCs w:val="18"/>
              </w:rPr>
              <w:t>Classificação Patrimonial:</w:t>
            </w:r>
          </w:p>
        </w:tc>
      </w:tr>
      <w:tr w:rsidR="00893B7D" w:rsidRPr="001D6530" w:rsidTr="00893B7D">
        <w:trPr>
          <w:trHeight w:val="473"/>
        </w:trPr>
        <w:tc>
          <w:tcPr>
            <w:tcW w:w="8746" w:type="dxa"/>
            <w:gridSpan w:val="11"/>
            <w:tcBorders>
              <w:top w:val="nil"/>
              <w:left w:val="single" w:sz="8" w:space="0" w:color="auto"/>
              <w:bottom w:val="nil"/>
              <w:right w:val="single" w:sz="8" w:space="0" w:color="000000"/>
            </w:tcBorders>
            <w:shd w:val="clear" w:color="auto" w:fill="auto"/>
          </w:tcPr>
          <w:p w:rsidR="00893B7D" w:rsidRPr="001D6530" w:rsidRDefault="00893B7D" w:rsidP="00893B7D">
            <w:pPr>
              <w:rPr>
                <w:sz w:val="18"/>
                <w:szCs w:val="18"/>
              </w:rPr>
            </w:pPr>
            <w:r w:rsidRPr="001D6530">
              <w:rPr>
                <w:sz w:val="18"/>
                <w:szCs w:val="18"/>
              </w:rPr>
              <w:t xml:space="preserve">Grupo: </w:t>
            </w:r>
            <w:proofErr w:type="gramStart"/>
            <w:r w:rsidRPr="001D6530">
              <w:rPr>
                <w:sz w:val="18"/>
                <w:szCs w:val="18"/>
              </w:rPr>
              <w:t xml:space="preserve">(  </w:t>
            </w:r>
            <w:r>
              <w:rPr>
                <w:sz w:val="18"/>
                <w:szCs w:val="18"/>
              </w:rPr>
              <w:t xml:space="preserve"> </w:t>
            </w:r>
            <w:r w:rsidRPr="001D6530">
              <w:rPr>
                <w:sz w:val="18"/>
                <w:szCs w:val="18"/>
              </w:rPr>
              <w:t xml:space="preserve"> </w:t>
            </w:r>
            <w:proofErr w:type="gramEnd"/>
            <w:r w:rsidRPr="001D6530">
              <w:rPr>
                <w:sz w:val="18"/>
                <w:szCs w:val="18"/>
              </w:rPr>
              <w:t>) __________________________ Conta: (</w:t>
            </w:r>
            <w:r>
              <w:rPr>
                <w:sz w:val="18"/>
                <w:szCs w:val="18"/>
              </w:rPr>
              <w:t xml:space="preserve">   </w:t>
            </w:r>
            <w:r w:rsidRPr="001D6530">
              <w:rPr>
                <w:sz w:val="18"/>
                <w:szCs w:val="18"/>
              </w:rPr>
              <w:t xml:space="preserve">  ) ______________ Natureza: ( </w:t>
            </w:r>
            <w:r>
              <w:rPr>
                <w:sz w:val="18"/>
                <w:szCs w:val="18"/>
              </w:rPr>
              <w:t xml:space="preserve">   </w:t>
            </w:r>
            <w:r w:rsidRPr="001D6530">
              <w:rPr>
                <w:sz w:val="18"/>
                <w:szCs w:val="18"/>
              </w:rPr>
              <w:t xml:space="preserve"> )__________________</w:t>
            </w:r>
          </w:p>
        </w:tc>
      </w:tr>
      <w:tr w:rsidR="00893B7D" w:rsidRPr="001D6530" w:rsidTr="00893B7D">
        <w:trPr>
          <w:trHeight w:val="255"/>
        </w:trPr>
        <w:tc>
          <w:tcPr>
            <w:tcW w:w="8746" w:type="dxa"/>
            <w:gridSpan w:val="11"/>
            <w:tcBorders>
              <w:top w:val="nil"/>
              <w:left w:val="single" w:sz="8" w:space="0" w:color="auto"/>
              <w:bottom w:val="nil"/>
              <w:right w:val="single" w:sz="8" w:space="0" w:color="000000"/>
            </w:tcBorders>
            <w:shd w:val="clear" w:color="auto" w:fill="auto"/>
          </w:tcPr>
          <w:p w:rsidR="00893B7D" w:rsidRPr="001D6530" w:rsidRDefault="00893B7D" w:rsidP="00893B7D">
            <w:pPr>
              <w:jc w:val="both"/>
              <w:rPr>
                <w:sz w:val="18"/>
                <w:szCs w:val="18"/>
              </w:rPr>
            </w:pPr>
            <w:r w:rsidRPr="001D6530">
              <w:rPr>
                <w:sz w:val="18"/>
                <w:szCs w:val="18"/>
              </w:rPr>
              <w:t>Especificação:</w:t>
            </w:r>
          </w:p>
        </w:tc>
      </w:tr>
      <w:tr w:rsidR="00893B7D" w:rsidRPr="001D6530" w:rsidTr="00893B7D">
        <w:trPr>
          <w:trHeight w:val="255"/>
        </w:trPr>
        <w:tc>
          <w:tcPr>
            <w:tcW w:w="8746" w:type="dxa"/>
            <w:gridSpan w:val="11"/>
            <w:tcBorders>
              <w:top w:val="nil"/>
              <w:left w:val="single" w:sz="8" w:space="0" w:color="auto"/>
              <w:bottom w:val="nil"/>
              <w:right w:val="single" w:sz="8" w:space="0" w:color="000000"/>
            </w:tcBorders>
            <w:shd w:val="clear" w:color="auto" w:fill="auto"/>
          </w:tcPr>
          <w:p w:rsidR="00893B7D" w:rsidRPr="001D6530" w:rsidRDefault="00893B7D" w:rsidP="00893B7D">
            <w:pPr>
              <w:jc w:val="both"/>
              <w:rPr>
                <w:sz w:val="18"/>
                <w:szCs w:val="18"/>
              </w:rPr>
            </w:pPr>
            <w:r w:rsidRPr="001D6530">
              <w:rPr>
                <w:sz w:val="18"/>
                <w:szCs w:val="18"/>
              </w:rPr>
              <w:t>Descrição (características):</w:t>
            </w:r>
          </w:p>
        </w:tc>
      </w:tr>
      <w:tr w:rsidR="00893B7D" w:rsidRPr="001D6530" w:rsidTr="00893B7D">
        <w:trPr>
          <w:trHeight w:val="255"/>
        </w:trPr>
        <w:tc>
          <w:tcPr>
            <w:tcW w:w="6893" w:type="dxa"/>
            <w:gridSpan w:val="7"/>
            <w:tcBorders>
              <w:top w:val="nil"/>
              <w:left w:val="single" w:sz="8" w:space="0" w:color="auto"/>
              <w:bottom w:val="nil"/>
              <w:right w:val="nil"/>
            </w:tcBorders>
            <w:shd w:val="clear" w:color="auto" w:fill="auto"/>
          </w:tcPr>
          <w:p w:rsidR="00893B7D" w:rsidRPr="001D6530" w:rsidRDefault="00893B7D" w:rsidP="00893B7D">
            <w:pPr>
              <w:rPr>
                <w:sz w:val="18"/>
                <w:szCs w:val="18"/>
              </w:rPr>
            </w:pPr>
            <w:r>
              <w:rPr>
                <w:sz w:val="18"/>
                <w:szCs w:val="18"/>
              </w:rPr>
              <w:t>Bem sem placa de identificação</w:t>
            </w:r>
            <w:proofErr w:type="gramStart"/>
            <w:r>
              <w:rPr>
                <w:sz w:val="18"/>
                <w:szCs w:val="18"/>
              </w:rPr>
              <w:t xml:space="preserve"> </w:t>
            </w:r>
            <w:r w:rsidRPr="001D6530">
              <w:rPr>
                <w:sz w:val="18"/>
                <w:szCs w:val="18"/>
              </w:rPr>
              <w:t xml:space="preserve"> </w:t>
            </w:r>
            <w:proofErr w:type="gramEnd"/>
            <w:r w:rsidRPr="001D6530">
              <w:rPr>
                <w:sz w:val="18"/>
                <w:szCs w:val="18"/>
              </w:rPr>
              <w:t xml:space="preserve">( </w:t>
            </w:r>
            <w:r>
              <w:rPr>
                <w:sz w:val="18"/>
                <w:szCs w:val="18"/>
              </w:rPr>
              <w:t xml:space="preserve">  </w:t>
            </w:r>
            <w:r w:rsidRPr="001D6530">
              <w:rPr>
                <w:sz w:val="18"/>
                <w:szCs w:val="18"/>
              </w:rPr>
              <w:t xml:space="preserve"> )         Bem sem documento de Transferência ( </w:t>
            </w:r>
            <w:r>
              <w:rPr>
                <w:sz w:val="18"/>
                <w:szCs w:val="18"/>
              </w:rPr>
              <w:t xml:space="preserve">  </w:t>
            </w:r>
            <w:r w:rsidRPr="001D6530">
              <w:rPr>
                <w:sz w:val="18"/>
                <w:szCs w:val="18"/>
              </w:rPr>
              <w:t xml:space="preserve"> )</w:t>
            </w:r>
          </w:p>
        </w:tc>
        <w:tc>
          <w:tcPr>
            <w:tcW w:w="1853" w:type="dxa"/>
            <w:gridSpan w:val="4"/>
            <w:tcBorders>
              <w:top w:val="nil"/>
              <w:left w:val="nil"/>
              <w:bottom w:val="nil"/>
              <w:right w:val="single" w:sz="8" w:space="0" w:color="auto"/>
            </w:tcBorders>
            <w:shd w:val="clear" w:color="auto" w:fill="auto"/>
          </w:tcPr>
          <w:p w:rsidR="00893B7D" w:rsidRPr="001D6530" w:rsidRDefault="00893B7D" w:rsidP="00893B7D">
            <w:pPr>
              <w:rPr>
                <w:sz w:val="18"/>
                <w:szCs w:val="18"/>
              </w:rPr>
            </w:pPr>
            <w:r w:rsidRPr="001D6530">
              <w:rPr>
                <w:sz w:val="18"/>
                <w:szCs w:val="18"/>
              </w:rPr>
              <w:t> </w:t>
            </w:r>
          </w:p>
        </w:tc>
      </w:tr>
      <w:tr w:rsidR="00893B7D" w:rsidRPr="001D6530" w:rsidTr="00893B7D">
        <w:trPr>
          <w:trHeight w:val="510"/>
        </w:trPr>
        <w:tc>
          <w:tcPr>
            <w:tcW w:w="6893" w:type="dxa"/>
            <w:gridSpan w:val="7"/>
            <w:tcBorders>
              <w:top w:val="single" w:sz="8" w:space="0" w:color="auto"/>
              <w:left w:val="single" w:sz="8" w:space="0" w:color="auto"/>
              <w:bottom w:val="nil"/>
              <w:right w:val="nil"/>
            </w:tcBorders>
            <w:shd w:val="clear" w:color="auto" w:fill="auto"/>
          </w:tcPr>
          <w:p w:rsidR="00893B7D" w:rsidRPr="001D6530" w:rsidRDefault="00893B7D" w:rsidP="00893B7D">
            <w:pPr>
              <w:rPr>
                <w:sz w:val="18"/>
                <w:szCs w:val="18"/>
              </w:rPr>
            </w:pPr>
            <w:r w:rsidRPr="001D6530">
              <w:rPr>
                <w:sz w:val="18"/>
                <w:szCs w:val="18"/>
              </w:rPr>
              <w:t>Fornecedor e/ou origem</w:t>
            </w:r>
            <w:r>
              <w:rPr>
                <w:sz w:val="18"/>
                <w:szCs w:val="18"/>
              </w:rPr>
              <w:t xml:space="preserve">: </w:t>
            </w:r>
            <w:r w:rsidRPr="001D6530">
              <w:rPr>
                <w:sz w:val="18"/>
                <w:szCs w:val="18"/>
              </w:rPr>
              <w:t xml:space="preserve"> </w:t>
            </w:r>
            <w:r>
              <w:rPr>
                <w:sz w:val="18"/>
                <w:szCs w:val="18"/>
              </w:rPr>
              <w:t xml:space="preserve">                                                                                                   </w:t>
            </w:r>
            <w:r w:rsidRPr="001D6530">
              <w:rPr>
                <w:sz w:val="18"/>
                <w:szCs w:val="18"/>
              </w:rPr>
              <w:t>Data</w:t>
            </w:r>
            <w:r>
              <w:rPr>
                <w:sz w:val="18"/>
                <w:szCs w:val="18"/>
              </w:rPr>
              <w:t>:</w:t>
            </w:r>
            <w:r w:rsidRPr="001D6530">
              <w:rPr>
                <w:sz w:val="18"/>
                <w:szCs w:val="18"/>
              </w:rPr>
              <w:t xml:space="preserve"> Aquisição:</w:t>
            </w:r>
          </w:p>
        </w:tc>
        <w:tc>
          <w:tcPr>
            <w:tcW w:w="1853" w:type="dxa"/>
            <w:gridSpan w:val="4"/>
            <w:tcBorders>
              <w:top w:val="single" w:sz="8" w:space="0" w:color="auto"/>
              <w:left w:val="nil"/>
              <w:bottom w:val="nil"/>
              <w:right w:val="single" w:sz="8" w:space="0" w:color="auto"/>
            </w:tcBorders>
            <w:shd w:val="clear" w:color="auto" w:fill="auto"/>
          </w:tcPr>
          <w:p w:rsidR="00893B7D" w:rsidRPr="001D6530" w:rsidRDefault="00893B7D" w:rsidP="00893B7D">
            <w:pPr>
              <w:rPr>
                <w:sz w:val="18"/>
                <w:szCs w:val="18"/>
              </w:rPr>
            </w:pPr>
          </w:p>
        </w:tc>
      </w:tr>
      <w:tr w:rsidR="00893B7D" w:rsidRPr="001D6530" w:rsidTr="00893B7D">
        <w:trPr>
          <w:trHeight w:val="285"/>
        </w:trPr>
        <w:tc>
          <w:tcPr>
            <w:tcW w:w="4528" w:type="dxa"/>
            <w:gridSpan w:val="4"/>
            <w:tcBorders>
              <w:top w:val="nil"/>
              <w:left w:val="single" w:sz="8" w:space="0" w:color="auto"/>
              <w:bottom w:val="nil"/>
              <w:right w:val="single" w:sz="8" w:space="0" w:color="000000"/>
            </w:tcBorders>
            <w:shd w:val="clear" w:color="auto" w:fill="auto"/>
          </w:tcPr>
          <w:p w:rsidR="00893B7D" w:rsidRPr="001D6530" w:rsidRDefault="00893B7D" w:rsidP="00893B7D">
            <w:pPr>
              <w:rPr>
                <w:sz w:val="18"/>
                <w:szCs w:val="18"/>
              </w:rPr>
            </w:pPr>
            <w:r w:rsidRPr="001D6530">
              <w:rPr>
                <w:sz w:val="18"/>
                <w:szCs w:val="18"/>
              </w:rPr>
              <w:t>Nota de Empenho nº</w:t>
            </w:r>
          </w:p>
        </w:tc>
        <w:tc>
          <w:tcPr>
            <w:tcW w:w="2763" w:type="dxa"/>
            <w:gridSpan w:val="4"/>
            <w:tcBorders>
              <w:top w:val="nil"/>
              <w:left w:val="nil"/>
              <w:bottom w:val="nil"/>
              <w:right w:val="single" w:sz="8" w:space="0" w:color="000000"/>
            </w:tcBorders>
            <w:shd w:val="clear" w:color="auto" w:fill="auto"/>
          </w:tcPr>
          <w:p w:rsidR="00893B7D" w:rsidRPr="001D6530" w:rsidRDefault="00893B7D" w:rsidP="00893B7D">
            <w:pPr>
              <w:rPr>
                <w:sz w:val="18"/>
                <w:szCs w:val="18"/>
              </w:rPr>
            </w:pPr>
            <w:r w:rsidRPr="001D6530">
              <w:rPr>
                <w:sz w:val="18"/>
                <w:szCs w:val="18"/>
              </w:rPr>
              <w:t>Nota Fiscal nº:</w:t>
            </w:r>
          </w:p>
        </w:tc>
        <w:tc>
          <w:tcPr>
            <w:tcW w:w="1455" w:type="dxa"/>
            <w:gridSpan w:val="3"/>
            <w:tcBorders>
              <w:top w:val="nil"/>
              <w:left w:val="nil"/>
              <w:bottom w:val="nil"/>
              <w:right w:val="single" w:sz="8" w:space="0" w:color="000000"/>
            </w:tcBorders>
            <w:shd w:val="clear" w:color="auto" w:fill="auto"/>
          </w:tcPr>
          <w:p w:rsidR="00893B7D" w:rsidRPr="001D6530" w:rsidRDefault="00893B7D" w:rsidP="00893B7D">
            <w:pPr>
              <w:rPr>
                <w:sz w:val="18"/>
                <w:szCs w:val="18"/>
              </w:rPr>
            </w:pPr>
            <w:r w:rsidRPr="001D6530">
              <w:rPr>
                <w:sz w:val="18"/>
                <w:szCs w:val="18"/>
              </w:rPr>
              <w:t>Valor R$:</w:t>
            </w:r>
          </w:p>
        </w:tc>
      </w:tr>
      <w:tr w:rsidR="00893B7D" w:rsidRPr="001D6530" w:rsidTr="00893B7D">
        <w:trPr>
          <w:trHeight w:val="270"/>
        </w:trPr>
        <w:tc>
          <w:tcPr>
            <w:tcW w:w="4528" w:type="dxa"/>
            <w:gridSpan w:val="4"/>
            <w:tcBorders>
              <w:top w:val="nil"/>
              <w:left w:val="single" w:sz="8" w:space="0" w:color="auto"/>
              <w:bottom w:val="single" w:sz="8" w:space="0" w:color="auto"/>
              <w:right w:val="single" w:sz="8" w:space="0" w:color="000000"/>
            </w:tcBorders>
            <w:shd w:val="clear" w:color="auto" w:fill="auto"/>
          </w:tcPr>
          <w:p w:rsidR="00893B7D" w:rsidRPr="001D6530" w:rsidRDefault="00893B7D" w:rsidP="00893B7D">
            <w:pPr>
              <w:rPr>
                <w:sz w:val="18"/>
                <w:szCs w:val="18"/>
              </w:rPr>
            </w:pPr>
            <w:r w:rsidRPr="001D6530">
              <w:rPr>
                <w:sz w:val="18"/>
                <w:szCs w:val="18"/>
              </w:rPr>
              <w:t> </w:t>
            </w:r>
          </w:p>
        </w:tc>
        <w:tc>
          <w:tcPr>
            <w:tcW w:w="2763" w:type="dxa"/>
            <w:gridSpan w:val="4"/>
            <w:tcBorders>
              <w:top w:val="nil"/>
              <w:left w:val="nil"/>
              <w:bottom w:val="single" w:sz="8" w:space="0" w:color="auto"/>
              <w:right w:val="single" w:sz="8" w:space="0" w:color="000000"/>
            </w:tcBorders>
            <w:shd w:val="clear" w:color="auto" w:fill="auto"/>
          </w:tcPr>
          <w:p w:rsidR="00893B7D" w:rsidRPr="001D6530" w:rsidRDefault="00893B7D" w:rsidP="00893B7D">
            <w:pPr>
              <w:rPr>
                <w:sz w:val="18"/>
                <w:szCs w:val="18"/>
              </w:rPr>
            </w:pPr>
            <w:r w:rsidRPr="001D6530">
              <w:rPr>
                <w:sz w:val="18"/>
                <w:szCs w:val="18"/>
              </w:rPr>
              <w:t> </w:t>
            </w:r>
          </w:p>
        </w:tc>
        <w:tc>
          <w:tcPr>
            <w:tcW w:w="1455" w:type="dxa"/>
            <w:gridSpan w:val="3"/>
            <w:tcBorders>
              <w:top w:val="nil"/>
              <w:left w:val="nil"/>
              <w:bottom w:val="single" w:sz="8" w:space="0" w:color="auto"/>
              <w:right w:val="single" w:sz="8" w:space="0" w:color="000000"/>
            </w:tcBorders>
            <w:shd w:val="clear" w:color="auto" w:fill="auto"/>
          </w:tcPr>
          <w:p w:rsidR="00893B7D" w:rsidRPr="001D6530" w:rsidRDefault="00893B7D" w:rsidP="00893B7D">
            <w:pPr>
              <w:rPr>
                <w:sz w:val="18"/>
                <w:szCs w:val="18"/>
              </w:rPr>
            </w:pPr>
            <w:r w:rsidRPr="001D6530">
              <w:rPr>
                <w:sz w:val="18"/>
                <w:szCs w:val="18"/>
              </w:rPr>
              <w:t> </w:t>
            </w:r>
          </w:p>
        </w:tc>
      </w:tr>
      <w:tr w:rsidR="00893B7D" w:rsidRPr="001D6530" w:rsidTr="00893B7D">
        <w:trPr>
          <w:trHeight w:val="255"/>
        </w:trPr>
        <w:tc>
          <w:tcPr>
            <w:tcW w:w="2431" w:type="dxa"/>
            <w:gridSpan w:val="2"/>
            <w:tcBorders>
              <w:top w:val="single" w:sz="8" w:space="0" w:color="auto"/>
              <w:left w:val="single" w:sz="8" w:space="0" w:color="auto"/>
              <w:bottom w:val="nil"/>
              <w:right w:val="nil"/>
            </w:tcBorders>
            <w:shd w:val="clear" w:color="auto" w:fill="auto"/>
            <w:noWrap/>
            <w:vAlign w:val="bottom"/>
          </w:tcPr>
          <w:p w:rsidR="00893B7D" w:rsidRPr="001D6530" w:rsidRDefault="00893B7D" w:rsidP="00893B7D">
            <w:pPr>
              <w:rPr>
                <w:bCs/>
                <w:sz w:val="18"/>
                <w:szCs w:val="18"/>
              </w:rPr>
            </w:pPr>
            <w:r w:rsidRPr="001D6530">
              <w:rPr>
                <w:bCs/>
                <w:sz w:val="18"/>
                <w:szCs w:val="18"/>
              </w:rPr>
              <w:t>Situação do bem:</w:t>
            </w:r>
          </w:p>
        </w:tc>
        <w:tc>
          <w:tcPr>
            <w:tcW w:w="2097" w:type="dxa"/>
            <w:gridSpan w:val="2"/>
            <w:tcBorders>
              <w:top w:val="nil"/>
              <w:left w:val="nil"/>
              <w:bottom w:val="nil"/>
              <w:right w:val="nil"/>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714" w:type="dxa"/>
            <w:gridSpan w:val="2"/>
            <w:tcBorders>
              <w:top w:val="nil"/>
              <w:left w:val="nil"/>
              <w:bottom w:val="nil"/>
              <w:right w:val="nil"/>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049" w:type="dxa"/>
            <w:gridSpan w:val="2"/>
            <w:tcBorders>
              <w:top w:val="nil"/>
              <w:left w:val="nil"/>
              <w:bottom w:val="nil"/>
              <w:right w:val="nil"/>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099" w:type="dxa"/>
            <w:tcBorders>
              <w:top w:val="nil"/>
              <w:left w:val="nil"/>
              <w:bottom w:val="nil"/>
              <w:right w:val="nil"/>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96" w:type="dxa"/>
            <w:tcBorders>
              <w:top w:val="nil"/>
              <w:left w:val="nil"/>
              <w:bottom w:val="nil"/>
              <w:right w:val="nil"/>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60" w:type="dxa"/>
            <w:tcBorders>
              <w:top w:val="nil"/>
              <w:left w:val="nil"/>
              <w:bottom w:val="nil"/>
              <w:right w:val="single" w:sz="8" w:space="0" w:color="auto"/>
            </w:tcBorders>
            <w:shd w:val="clear" w:color="auto" w:fill="auto"/>
            <w:noWrap/>
            <w:vAlign w:val="bottom"/>
          </w:tcPr>
          <w:p w:rsidR="00893B7D" w:rsidRPr="001D6530" w:rsidRDefault="00893B7D" w:rsidP="00893B7D">
            <w:pPr>
              <w:rPr>
                <w:sz w:val="18"/>
                <w:szCs w:val="18"/>
              </w:rPr>
            </w:pPr>
            <w:r w:rsidRPr="001D6530">
              <w:rPr>
                <w:sz w:val="18"/>
                <w:szCs w:val="18"/>
              </w:rPr>
              <w:t> </w:t>
            </w:r>
          </w:p>
        </w:tc>
      </w:tr>
      <w:tr w:rsidR="00893B7D" w:rsidRPr="001D6530" w:rsidTr="00893B7D">
        <w:trPr>
          <w:trHeight w:val="255"/>
        </w:trPr>
        <w:tc>
          <w:tcPr>
            <w:tcW w:w="917" w:type="dxa"/>
            <w:tcBorders>
              <w:top w:val="nil"/>
              <w:left w:val="single" w:sz="8" w:space="0" w:color="auto"/>
              <w:bottom w:val="nil"/>
              <w:right w:val="nil"/>
            </w:tcBorders>
            <w:shd w:val="clear" w:color="auto" w:fill="auto"/>
            <w:noWrap/>
            <w:vAlign w:val="bottom"/>
          </w:tcPr>
          <w:p w:rsidR="00893B7D" w:rsidRPr="001D6530" w:rsidRDefault="00893B7D" w:rsidP="00893B7D">
            <w:pPr>
              <w:jc w:val="center"/>
              <w:rPr>
                <w:sz w:val="18"/>
                <w:szCs w:val="18"/>
              </w:rPr>
            </w:pPr>
            <w:proofErr w:type="gramStart"/>
            <w:r w:rsidRPr="001D6530">
              <w:rPr>
                <w:sz w:val="18"/>
                <w:szCs w:val="18"/>
              </w:rPr>
              <w:t xml:space="preserve">(  </w:t>
            </w:r>
            <w:r>
              <w:rPr>
                <w:sz w:val="18"/>
                <w:szCs w:val="18"/>
              </w:rPr>
              <w:t xml:space="preserve"> </w:t>
            </w:r>
            <w:proofErr w:type="gramEnd"/>
            <w:r w:rsidRPr="001D6530">
              <w:rPr>
                <w:sz w:val="18"/>
                <w:szCs w:val="18"/>
              </w:rPr>
              <w:t>) Novo</w:t>
            </w:r>
          </w:p>
        </w:tc>
        <w:tc>
          <w:tcPr>
            <w:tcW w:w="1514" w:type="dxa"/>
            <w:tcBorders>
              <w:top w:val="nil"/>
              <w:left w:val="nil"/>
              <w:bottom w:val="nil"/>
              <w:right w:val="nil"/>
            </w:tcBorders>
            <w:shd w:val="clear" w:color="auto" w:fill="auto"/>
            <w:noWrap/>
            <w:vAlign w:val="bottom"/>
          </w:tcPr>
          <w:p w:rsidR="00893B7D" w:rsidRPr="001D6530" w:rsidRDefault="00893B7D" w:rsidP="00893B7D">
            <w:pPr>
              <w:jc w:val="center"/>
              <w:rPr>
                <w:sz w:val="18"/>
                <w:szCs w:val="18"/>
              </w:rPr>
            </w:pPr>
            <w:proofErr w:type="gramStart"/>
            <w:r w:rsidRPr="001D6530">
              <w:rPr>
                <w:sz w:val="18"/>
                <w:szCs w:val="18"/>
              </w:rPr>
              <w:t xml:space="preserve">( </w:t>
            </w:r>
            <w:r>
              <w:rPr>
                <w:sz w:val="18"/>
                <w:szCs w:val="18"/>
              </w:rPr>
              <w:t xml:space="preserve"> </w:t>
            </w:r>
            <w:r w:rsidRPr="001D6530">
              <w:rPr>
                <w:sz w:val="18"/>
                <w:szCs w:val="18"/>
              </w:rPr>
              <w:t xml:space="preserve"> </w:t>
            </w:r>
            <w:proofErr w:type="gramEnd"/>
            <w:r w:rsidRPr="001D6530">
              <w:rPr>
                <w:sz w:val="18"/>
                <w:szCs w:val="18"/>
              </w:rPr>
              <w:t>) Bom</w:t>
            </w:r>
          </w:p>
        </w:tc>
        <w:tc>
          <w:tcPr>
            <w:tcW w:w="2097" w:type="dxa"/>
            <w:gridSpan w:val="2"/>
            <w:tcBorders>
              <w:top w:val="nil"/>
              <w:left w:val="nil"/>
              <w:bottom w:val="nil"/>
              <w:right w:val="nil"/>
            </w:tcBorders>
            <w:shd w:val="clear" w:color="auto" w:fill="auto"/>
            <w:noWrap/>
            <w:vAlign w:val="bottom"/>
          </w:tcPr>
          <w:p w:rsidR="00893B7D" w:rsidRPr="001D6530" w:rsidRDefault="00893B7D" w:rsidP="00893B7D">
            <w:pPr>
              <w:jc w:val="center"/>
              <w:rPr>
                <w:sz w:val="18"/>
                <w:szCs w:val="18"/>
              </w:rPr>
            </w:pPr>
            <w:proofErr w:type="gramStart"/>
            <w:r w:rsidRPr="001D6530">
              <w:rPr>
                <w:sz w:val="18"/>
                <w:szCs w:val="18"/>
              </w:rPr>
              <w:t xml:space="preserve">(   </w:t>
            </w:r>
            <w:proofErr w:type="gramEnd"/>
            <w:r w:rsidRPr="001D6530">
              <w:rPr>
                <w:sz w:val="18"/>
                <w:szCs w:val="18"/>
              </w:rPr>
              <w:t>)Regular</w:t>
            </w:r>
          </w:p>
        </w:tc>
        <w:tc>
          <w:tcPr>
            <w:tcW w:w="1714" w:type="dxa"/>
            <w:gridSpan w:val="2"/>
            <w:tcBorders>
              <w:top w:val="nil"/>
              <w:left w:val="nil"/>
              <w:bottom w:val="nil"/>
              <w:right w:val="nil"/>
            </w:tcBorders>
            <w:shd w:val="clear" w:color="auto" w:fill="auto"/>
            <w:noWrap/>
            <w:vAlign w:val="bottom"/>
          </w:tcPr>
          <w:p w:rsidR="00893B7D" w:rsidRPr="001D6530" w:rsidRDefault="00893B7D" w:rsidP="00893B7D">
            <w:pPr>
              <w:jc w:val="center"/>
              <w:rPr>
                <w:sz w:val="18"/>
                <w:szCs w:val="18"/>
              </w:rPr>
            </w:pPr>
            <w:proofErr w:type="gramStart"/>
            <w:r w:rsidRPr="001D6530">
              <w:rPr>
                <w:sz w:val="18"/>
                <w:szCs w:val="18"/>
              </w:rPr>
              <w:t xml:space="preserve">(  </w:t>
            </w:r>
            <w:r>
              <w:rPr>
                <w:sz w:val="18"/>
                <w:szCs w:val="18"/>
              </w:rPr>
              <w:t xml:space="preserve"> </w:t>
            </w:r>
            <w:proofErr w:type="gramEnd"/>
            <w:r w:rsidRPr="001D6530">
              <w:rPr>
                <w:sz w:val="18"/>
                <w:szCs w:val="18"/>
              </w:rPr>
              <w:t>)Ruim</w:t>
            </w:r>
          </w:p>
        </w:tc>
        <w:tc>
          <w:tcPr>
            <w:tcW w:w="2148" w:type="dxa"/>
            <w:gridSpan w:val="3"/>
            <w:tcBorders>
              <w:top w:val="nil"/>
              <w:left w:val="nil"/>
              <w:bottom w:val="nil"/>
              <w:right w:val="nil"/>
            </w:tcBorders>
            <w:shd w:val="clear" w:color="auto" w:fill="auto"/>
            <w:noWrap/>
            <w:vAlign w:val="bottom"/>
          </w:tcPr>
          <w:p w:rsidR="00893B7D" w:rsidRPr="001D6530" w:rsidRDefault="00893B7D" w:rsidP="00893B7D">
            <w:pPr>
              <w:rPr>
                <w:sz w:val="18"/>
                <w:szCs w:val="18"/>
              </w:rPr>
            </w:pPr>
            <w:proofErr w:type="gramStart"/>
            <w:r w:rsidRPr="001D6530">
              <w:rPr>
                <w:sz w:val="18"/>
                <w:szCs w:val="18"/>
              </w:rPr>
              <w:t xml:space="preserve">(  </w:t>
            </w:r>
            <w:r>
              <w:rPr>
                <w:sz w:val="18"/>
                <w:szCs w:val="18"/>
              </w:rPr>
              <w:t xml:space="preserve"> </w:t>
            </w:r>
            <w:proofErr w:type="gramEnd"/>
            <w:r w:rsidRPr="001D6530">
              <w:rPr>
                <w:sz w:val="18"/>
                <w:szCs w:val="18"/>
              </w:rPr>
              <w:t>) Péssimo</w:t>
            </w:r>
          </w:p>
        </w:tc>
        <w:tc>
          <w:tcPr>
            <w:tcW w:w="196" w:type="dxa"/>
            <w:tcBorders>
              <w:top w:val="nil"/>
              <w:left w:val="nil"/>
              <w:bottom w:val="nil"/>
              <w:right w:val="nil"/>
            </w:tcBorders>
            <w:shd w:val="clear" w:color="auto" w:fill="auto"/>
            <w:noWrap/>
            <w:vAlign w:val="bottom"/>
          </w:tcPr>
          <w:p w:rsidR="00893B7D" w:rsidRPr="001D6530" w:rsidRDefault="00893B7D" w:rsidP="00893B7D">
            <w:pPr>
              <w:rPr>
                <w:sz w:val="18"/>
                <w:szCs w:val="18"/>
              </w:rPr>
            </w:pPr>
          </w:p>
        </w:tc>
        <w:tc>
          <w:tcPr>
            <w:tcW w:w="160" w:type="dxa"/>
            <w:tcBorders>
              <w:top w:val="nil"/>
              <w:left w:val="nil"/>
              <w:bottom w:val="nil"/>
              <w:right w:val="single" w:sz="8" w:space="0" w:color="auto"/>
            </w:tcBorders>
            <w:shd w:val="clear" w:color="auto" w:fill="auto"/>
            <w:noWrap/>
            <w:vAlign w:val="bottom"/>
          </w:tcPr>
          <w:p w:rsidR="00893B7D" w:rsidRPr="001D6530" w:rsidRDefault="00893B7D" w:rsidP="00893B7D">
            <w:pPr>
              <w:rPr>
                <w:sz w:val="18"/>
                <w:szCs w:val="18"/>
              </w:rPr>
            </w:pPr>
            <w:r w:rsidRPr="001D6530">
              <w:rPr>
                <w:sz w:val="18"/>
                <w:szCs w:val="18"/>
              </w:rPr>
              <w:t> </w:t>
            </w:r>
          </w:p>
        </w:tc>
      </w:tr>
      <w:tr w:rsidR="00893B7D" w:rsidRPr="001D6530" w:rsidTr="00893B7D">
        <w:trPr>
          <w:trHeight w:val="270"/>
        </w:trPr>
        <w:tc>
          <w:tcPr>
            <w:tcW w:w="8390" w:type="dxa"/>
            <w:gridSpan w:val="9"/>
            <w:tcBorders>
              <w:top w:val="nil"/>
              <w:left w:val="single" w:sz="8" w:space="0" w:color="auto"/>
              <w:bottom w:val="single" w:sz="8" w:space="0" w:color="auto"/>
              <w:right w:val="nil"/>
            </w:tcBorders>
            <w:shd w:val="clear" w:color="auto" w:fill="auto"/>
            <w:noWrap/>
            <w:vAlign w:val="bottom"/>
          </w:tcPr>
          <w:p w:rsidR="00893B7D" w:rsidRPr="001D6530" w:rsidRDefault="00893B7D" w:rsidP="00893B7D">
            <w:pPr>
              <w:rPr>
                <w:sz w:val="18"/>
                <w:szCs w:val="18"/>
              </w:rPr>
            </w:pPr>
            <w:r w:rsidRPr="001D6530">
              <w:rPr>
                <w:sz w:val="18"/>
                <w:szCs w:val="18"/>
              </w:rPr>
              <w:t>Obs</w:t>
            </w:r>
            <w:r>
              <w:rPr>
                <w:sz w:val="18"/>
                <w:szCs w:val="18"/>
              </w:rPr>
              <w:t>.: (E</w:t>
            </w:r>
            <w:r w:rsidRPr="001D6530">
              <w:rPr>
                <w:sz w:val="18"/>
                <w:szCs w:val="18"/>
              </w:rPr>
              <w:t>x.:</w:t>
            </w:r>
            <w:r>
              <w:rPr>
                <w:sz w:val="18"/>
                <w:szCs w:val="18"/>
              </w:rPr>
              <w:t xml:space="preserve"> </w:t>
            </w:r>
            <w:r w:rsidRPr="001D6530">
              <w:rPr>
                <w:sz w:val="18"/>
                <w:szCs w:val="18"/>
              </w:rPr>
              <w:t xml:space="preserve">quebrado, queimado, inutilizado, ocioso, </w:t>
            </w:r>
            <w:proofErr w:type="spellStart"/>
            <w:proofErr w:type="gramStart"/>
            <w:r w:rsidRPr="001D6530">
              <w:rPr>
                <w:sz w:val="18"/>
                <w:szCs w:val="18"/>
              </w:rPr>
              <w:t>anti-econômico</w:t>
            </w:r>
            <w:proofErr w:type="spellEnd"/>
            <w:proofErr w:type="gramEnd"/>
            <w:r w:rsidRPr="001D6530">
              <w:rPr>
                <w:sz w:val="18"/>
                <w:szCs w:val="18"/>
              </w:rPr>
              <w:t>, etc</w:t>
            </w:r>
            <w:r>
              <w:rPr>
                <w:sz w:val="18"/>
                <w:szCs w:val="18"/>
              </w:rPr>
              <w:t>.</w:t>
            </w:r>
            <w:r w:rsidRPr="001D6530">
              <w:rPr>
                <w:sz w:val="18"/>
                <w:szCs w:val="18"/>
              </w:rPr>
              <w:t>)</w:t>
            </w:r>
          </w:p>
        </w:tc>
        <w:tc>
          <w:tcPr>
            <w:tcW w:w="196" w:type="dxa"/>
            <w:tcBorders>
              <w:top w:val="nil"/>
              <w:left w:val="nil"/>
              <w:bottom w:val="single" w:sz="8" w:space="0" w:color="auto"/>
              <w:right w:val="nil"/>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60" w:type="dxa"/>
            <w:tcBorders>
              <w:top w:val="nil"/>
              <w:left w:val="nil"/>
              <w:bottom w:val="single" w:sz="8" w:space="0" w:color="auto"/>
              <w:right w:val="single" w:sz="8" w:space="0" w:color="auto"/>
            </w:tcBorders>
            <w:shd w:val="clear" w:color="auto" w:fill="auto"/>
            <w:noWrap/>
            <w:vAlign w:val="bottom"/>
          </w:tcPr>
          <w:p w:rsidR="00893B7D" w:rsidRPr="001D6530" w:rsidRDefault="00893B7D" w:rsidP="00893B7D">
            <w:pPr>
              <w:rPr>
                <w:sz w:val="18"/>
                <w:szCs w:val="18"/>
              </w:rPr>
            </w:pPr>
            <w:r w:rsidRPr="001D6530">
              <w:rPr>
                <w:sz w:val="18"/>
                <w:szCs w:val="18"/>
              </w:rPr>
              <w:t> </w:t>
            </w:r>
          </w:p>
        </w:tc>
      </w:tr>
      <w:tr w:rsidR="00893B7D" w:rsidRPr="001D6530" w:rsidTr="00893B7D">
        <w:trPr>
          <w:trHeight w:val="255"/>
        </w:trPr>
        <w:tc>
          <w:tcPr>
            <w:tcW w:w="3631" w:type="dxa"/>
            <w:gridSpan w:val="3"/>
            <w:tcBorders>
              <w:top w:val="single" w:sz="8" w:space="0" w:color="auto"/>
              <w:left w:val="single" w:sz="8" w:space="0" w:color="auto"/>
              <w:bottom w:val="nil"/>
              <w:right w:val="single" w:sz="8" w:space="0" w:color="000000"/>
            </w:tcBorders>
            <w:shd w:val="clear" w:color="auto" w:fill="auto"/>
            <w:noWrap/>
            <w:vAlign w:val="bottom"/>
          </w:tcPr>
          <w:p w:rsidR="00893B7D" w:rsidRPr="001D6530" w:rsidRDefault="00893B7D" w:rsidP="00893B7D">
            <w:pPr>
              <w:rPr>
                <w:sz w:val="18"/>
                <w:szCs w:val="18"/>
              </w:rPr>
            </w:pPr>
            <w:r w:rsidRPr="001D6530">
              <w:rPr>
                <w:sz w:val="18"/>
                <w:szCs w:val="18"/>
              </w:rPr>
              <w:t>Responsável pelo uso e guarda do bem</w:t>
            </w:r>
            <w:r>
              <w:rPr>
                <w:sz w:val="18"/>
                <w:szCs w:val="18"/>
              </w:rPr>
              <w:t>:</w:t>
            </w:r>
          </w:p>
        </w:tc>
        <w:tc>
          <w:tcPr>
            <w:tcW w:w="1620" w:type="dxa"/>
            <w:gridSpan w:val="2"/>
            <w:tcBorders>
              <w:top w:val="nil"/>
              <w:left w:val="nil"/>
              <w:bottom w:val="nil"/>
              <w:right w:val="nil"/>
            </w:tcBorders>
            <w:shd w:val="clear" w:color="auto" w:fill="auto"/>
            <w:noWrap/>
            <w:vAlign w:val="bottom"/>
          </w:tcPr>
          <w:p w:rsidR="00893B7D" w:rsidRPr="001D6530" w:rsidRDefault="00893B7D" w:rsidP="00893B7D">
            <w:pPr>
              <w:rPr>
                <w:sz w:val="18"/>
                <w:szCs w:val="18"/>
              </w:rPr>
            </w:pPr>
          </w:p>
        </w:tc>
        <w:tc>
          <w:tcPr>
            <w:tcW w:w="3139" w:type="dxa"/>
            <w:gridSpan w:val="4"/>
            <w:tcBorders>
              <w:top w:val="single" w:sz="8" w:space="0" w:color="auto"/>
              <w:left w:val="single" w:sz="8" w:space="0" w:color="auto"/>
              <w:bottom w:val="nil"/>
              <w:right w:val="nil"/>
            </w:tcBorders>
            <w:shd w:val="clear" w:color="auto" w:fill="auto"/>
            <w:noWrap/>
            <w:vAlign w:val="bottom"/>
          </w:tcPr>
          <w:p w:rsidR="00893B7D" w:rsidRPr="001D6530" w:rsidRDefault="00893B7D" w:rsidP="00893B7D">
            <w:pPr>
              <w:rPr>
                <w:sz w:val="18"/>
                <w:szCs w:val="18"/>
              </w:rPr>
            </w:pPr>
            <w:r>
              <w:rPr>
                <w:sz w:val="18"/>
                <w:szCs w:val="18"/>
              </w:rPr>
              <w:t xml:space="preserve">Departamento de </w:t>
            </w:r>
            <w:r w:rsidRPr="001D6530">
              <w:rPr>
                <w:sz w:val="18"/>
                <w:szCs w:val="18"/>
              </w:rPr>
              <w:t>Patrimônio</w:t>
            </w:r>
          </w:p>
        </w:tc>
        <w:tc>
          <w:tcPr>
            <w:tcW w:w="196" w:type="dxa"/>
            <w:tcBorders>
              <w:top w:val="single" w:sz="8" w:space="0" w:color="auto"/>
              <w:left w:val="nil"/>
              <w:bottom w:val="nil"/>
              <w:right w:val="nil"/>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60" w:type="dxa"/>
            <w:tcBorders>
              <w:top w:val="single" w:sz="8" w:space="0" w:color="auto"/>
              <w:left w:val="nil"/>
              <w:bottom w:val="nil"/>
              <w:right w:val="single" w:sz="8" w:space="0" w:color="auto"/>
            </w:tcBorders>
            <w:shd w:val="clear" w:color="auto" w:fill="auto"/>
            <w:noWrap/>
            <w:vAlign w:val="bottom"/>
          </w:tcPr>
          <w:p w:rsidR="00893B7D" w:rsidRPr="001D6530" w:rsidRDefault="00893B7D" w:rsidP="00893B7D">
            <w:pPr>
              <w:rPr>
                <w:sz w:val="18"/>
                <w:szCs w:val="18"/>
              </w:rPr>
            </w:pPr>
            <w:r w:rsidRPr="001D6530">
              <w:rPr>
                <w:sz w:val="18"/>
                <w:szCs w:val="18"/>
              </w:rPr>
              <w:t> </w:t>
            </w:r>
          </w:p>
        </w:tc>
      </w:tr>
      <w:tr w:rsidR="00893B7D" w:rsidRPr="001D6530" w:rsidTr="00524452">
        <w:trPr>
          <w:trHeight w:val="300"/>
        </w:trPr>
        <w:tc>
          <w:tcPr>
            <w:tcW w:w="2431" w:type="dxa"/>
            <w:gridSpan w:val="2"/>
            <w:tcBorders>
              <w:top w:val="nil"/>
              <w:left w:val="single" w:sz="8" w:space="0" w:color="auto"/>
              <w:right w:val="nil"/>
            </w:tcBorders>
            <w:shd w:val="clear" w:color="auto" w:fill="auto"/>
            <w:noWrap/>
            <w:vAlign w:val="bottom"/>
          </w:tcPr>
          <w:p w:rsidR="00893B7D" w:rsidRPr="001D6530" w:rsidRDefault="00893B7D" w:rsidP="00893B7D">
            <w:pPr>
              <w:rPr>
                <w:sz w:val="18"/>
                <w:szCs w:val="18"/>
              </w:rPr>
            </w:pPr>
            <w:r w:rsidRPr="001D6530">
              <w:rPr>
                <w:sz w:val="18"/>
                <w:szCs w:val="18"/>
              </w:rPr>
              <w:t>Data: ____/____/______</w:t>
            </w:r>
          </w:p>
        </w:tc>
        <w:tc>
          <w:tcPr>
            <w:tcW w:w="1200" w:type="dxa"/>
            <w:tcBorders>
              <w:top w:val="nil"/>
              <w:left w:val="nil"/>
              <w:right w:val="single" w:sz="8" w:space="0" w:color="auto"/>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620" w:type="dxa"/>
            <w:gridSpan w:val="2"/>
            <w:tcBorders>
              <w:top w:val="nil"/>
              <w:left w:val="nil"/>
              <w:right w:val="nil"/>
            </w:tcBorders>
            <w:shd w:val="clear" w:color="auto" w:fill="auto"/>
            <w:noWrap/>
            <w:vAlign w:val="bottom"/>
          </w:tcPr>
          <w:p w:rsidR="00893B7D" w:rsidRPr="001D6530" w:rsidRDefault="00893B7D" w:rsidP="00893B7D">
            <w:pPr>
              <w:rPr>
                <w:sz w:val="18"/>
                <w:szCs w:val="18"/>
              </w:rPr>
            </w:pPr>
          </w:p>
        </w:tc>
        <w:tc>
          <w:tcPr>
            <w:tcW w:w="1642" w:type="dxa"/>
            <w:gridSpan w:val="2"/>
            <w:tcBorders>
              <w:top w:val="nil"/>
              <w:left w:val="single" w:sz="8" w:space="0" w:color="auto"/>
              <w:bottom w:val="nil"/>
              <w:right w:val="nil"/>
            </w:tcBorders>
            <w:shd w:val="clear" w:color="auto" w:fill="auto"/>
            <w:noWrap/>
            <w:vAlign w:val="bottom"/>
          </w:tcPr>
          <w:p w:rsidR="00893B7D" w:rsidRPr="001D6530" w:rsidRDefault="00524452" w:rsidP="00524452">
            <w:pPr>
              <w:ind w:right="-335"/>
              <w:rPr>
                <w:sz w:val="18"/>
                <w:szCs w:val="18"/>
              </w:rPr>
            </w:pPr>
            <w:r>
              <w:rPr>
                <w:sz w:val="18"/>
                <w:szCs w:val="18"/>
              </w:rPr>
              <w:t xml:space="preserve">Data: </w:t>
            </w:r>
            <w:r w:rsidR="00893B7D" w:rsidRPr="001D6530">
              <w:rPr>
                <w:sz w:val="18"/>
                <w:szCs w:val="18"/>
              </w:rPr>
              <w:t>____/____/______</w:t>
            </w:r>
          </w:p>
        </w:tc>
        <w:tc>
          <w:tcPr>
            <w:tcW w:w="1853" w:type="dxa"/>
            <w:gridSpan w:val="4"/>
            <w:tcBorders>
              <w:top w:val="nil"/>
              <w:left w:val="nil"/>
              <w:bottom w:val="nil"/>
              <w:right w:val="single" w:sz="8" w:space="0" w:color="auto"/>
            </w:tcBorders>
            <w:shd w:val="clear" w:color="auto" w:fill="auto"/>
            <w:noWrap/>
            <w:vAlign w:val="bottom"/>
          </w:tcPr>
          <w:p w:rsidR="00893B7D" w:rsidRPr="001D6530" w:rsidRDefault="00893B7D" w:rsidP="00893B7D">
            <w:pPr>
              <w:rPr>
                <w:sz w:val="18"/>
                <w:szCs w:val="18"/>
              </w:rPr>
            </w:pPr>
            <w:r w:rsidRPr="001D6530">
              <w:rPr>
                <w:sz w:val="18"/>
                <w:szCs w:val="18"/>
              </w:rPr>
              <w:t> </w:t>
            </w:r>
          </w:p>
        </w:tc>
      </w:tr>
      <w:tr w:rsidR="00893B7D" w:rsidRPr="001D6530" w:rsidTr="00524452">
        <w:trPr>
          <w:trHeight w:val="255"/>
        </w:trPr>
        <w:tc>
          <w:tcPr>
            <w:tcW w:w="2431" w:type="dxa"/>
            <w:gridSpan w:val="2"/>
            <w:tcBorders>
              <w:top w:val="nil"/>
              <w:left w:val="single" w:sz="8" w:space="0" w:color="auto"/>
              <w:bottom w:val="single" w:sz="4" w:space="0" w:color="auto"/>
              <w:right w:val="nil"/>
            </w:tcBorders>
            <w:shd w:val="clear" w:color="auto" w:fill="auto"/>
            <w:noWrap/>
            <w:vAlign w:val="bottom"/>
          </w:tcPr>
          <w:p w:rsidR="00893B7D" w:rsidRPr="001D6530" w:rsidRDefault="00893B7D" w:rsidP="00893B7D">
            <w:pPr>
              <w:rPr>
                <w:sz w:val="18"/>
                <w:szCs w:val="18"/>
              </w:rPr>
            </w:pPr>
            <w:r w:rsidRPr="001D6530">
              <w:rPr>
                <w:sz w:val="18"/>
                <w:szCs w:val="18"/>
              </w:rPr>
              <w:t>Assinatura/Carimbo</w:t>
            </w:r>
          </w:p>
        </w:tc>
        <w:tc>
          <w:tcPr>
            <w:tcW w:w="1200" w:type="dxa"/>
            <w:tcBorders>
              <w:top w:val="nil"/>
              <w:left w:val="nil"/>
              <w:bottom w:val="single" w:sz="4" w:space="0" w:color="auto"/>
              <w:right w:val="single" w:sz="8" w:space="0" w:color="auto"/>
            </w:tcBorders>
            <w:shd w:val="clear" w:color="auto" w:fill="auto"/>
            <w:noWrap/>
            <w:vAlign w:val="bottom"/>
          </w:tcPr>
          <w:p w:rsidR="00893B7D" w:rsidRPr="001D6530" w:rsidRDefault="00893B7D" w:rsidP="00893B7D">
            <w:pPr>
              <w:rPr>
                <w:sz w:val="18"/>
                <w:szCs w:val="18"/>
              </w:rPr>
            </w:pPr>
            <w:r w:rsidRPr="001D6530">
              <w:rPr>
                <w:sz w:val="18"/>
                <w:szCs w:val="18"/>
              </w:rPr>
              <w:t> </w:t>
            </w:r>
          </w:p>
        </w:tc>
        <w:tc>
          <w:tcPr>
            <w:tcW w:w="1620" w:type="dxa"/>
            <w:gridSpan w:val="2"/>
            <w:tcBorders>
              <w:top w:val="nil"/>
              <w:left w:val="nil"/>
              <w:bottom w:val="single" w:sz="4" w:space="0" w:color="auto"/>
              <w:right w:val="nil"/>
            </w:tcBorders>
            <w:shd w:val="clear" w:color="auto" w:fill="auto"/>
            <w:noWrap/>
            <w:vAlign w:val="bottom"/>
          </w:tcPr>
          <w:p w:rsidR="00893B7D" w:rsidRPr="001D6530" w:rsidRDefault="00893B7D" w:rsidP="00893B7D">
            <w:pPr>
              <w:rPr>
                <w:sz w:val="18"/>
                <w:szCs w:val="18"/>
              </w:rPr>
            </w:pPr>
          </w:p>
        </w:tc>
        <w:tc>
          <w:tcPr>
            <w:tcW w:w="3139" w:type="dxa"/>
            <w:gridSpan w:val="4"/>
            <w:tcBorders>
              <w:top w:val="nil"/>
              <w:left w:val="single" w:sz="8" w:space="0" w:color="auto"/>
              <w:bottom w:val="single" w:sz="4" w:space="0" w:color="auto"/>
              <w:right w:val="nil"/>
            </w:tcBorders>
            <w:shd w:val="clear" w:color="auto" w:fill="auto"/>
            <w:noWrap/>
            <w:vAlign w:val="bottom"/>
          </w:tcPr>
          <w:p w:rsidR="00893B7D" w:rsidRPr="001D6530" w:rsidRDefault="00893B7D" w:rsidP="00893B7D">
            <w:pPr>
              <w:rPr>
                <w:sz w:val="18"/>
                <w:szCs w:val="18"/>
              </w:rPr>
            </w:pPr>
            <w:r w:rsidRPr="001D6530">
              <w:rPr>
                <w:sz w:val="18"/>
                <w:szCs w:val="18"/>
              </w:rPr>
              <w:t>Assinatura/Carimbo</w:t>
            </w:r>
          </w:p>
        </w:tc>
        <w:tc>
          <w:tcPr>
            <w:tcW w:w="196" w:type="dxa"/>
            <w:tcBorders>
              <w:top w:val="nil"/>
              <w:left w:val="nil"/>
              <w:bottom w:val="single" w:sz="4" w:space="0" w:color="auto"/>
              <w:right w:val="nil"/>
            </w:tcBorders>
            <w:shd w:val="clear" w:color="auto" w:fill="auto"/>
            <w:noWrap/>
            <w:vAlign w:val="bottom"/>
          </w:tcPr>
          <w:p w:rsidR="00893B7D" w:rsidRPr="001D6530" w:rsidRDefault="00893B7D" w:rsidP="00893B7D">
            <w:pPr>
              <w:rPr>
                <w:sz w:val="18"/>
                <w:szCs w:val="18"/>
              </w:rPr>
            </w:pPr>
          </w:p>
        </w:tc>
        <w:tc>
          <w:tcPr>
            <w:tcW w:w="160" w:type="dxa"/>
            <w:tcBorders>
              <w:top w:val="nil"/>
              <w:left w:val="nil"/>
              <w:bottom w:val="single" w:sz="4" w:space="0" w:color="auto"/>
              <w:right w:val="single" w:sz="8" w:space="0" w:color="auto"/>
            </w:tcBorders>
            <w:shd w:val="clear" w:color="auto" w:fill="auto"/>
            <w:noWrap/>
            <w:vAlign w:val="bottom"/>
          </w:tcPr>
          <w:p w:rsidR="00893B7D" w:rsidRPr="001D6530" w:rsidRDefault="00893B7D" w:rsidP="00893B7D">
            <w:pPr>
              <w:rPr>
                <w:sz w:val="18"/>
                <w:szCs w:val="18"/>
              </w:rPr>
            </w:pPr>
            <w:r w:rsidRPr="001D6530">
              <w:rPr>
                <w:sz w:val="18"/>
                <w:szCs w:val="18"/>
              </w:rPr>
              <w:t> </w:t>
            </w:r>
          </w:p>
        </w:tc>
      </w:tr>
      <w:tr w:rsidR="00893B7D" w:rsidRPr="001D6530" w:rsidTr="00893B7D">
        <w:trPr>
          <w:trHeight w:val="255"/>
        </w:trPr>
        <w:tc>
          <w:tcPr>
            <w:tcW w:w="8746" w:type="dxa"/>
            <w:gridSpan w:val="11"/>
            <w:tcBorders>
              <w:top w:val="nil"/>
              <w:left w:val="nil"/>
              <w:bottom w:val="nil"/>
              <w:right w:val="nil"/>
            </w:tcBorders>
            <w:shd w:val="clear" w:color="auto" w:fill="auto"/>
            <w:noWrap/>
            <w:vAlign w:val="bottom"/>
          </w:tcPr>
          <w:p w:rsidR="00893B7D" w:rsidRPr="001D6530" w:rsidRDefault="00893B7D" w:rsidP="00524452">
            <w:pPr>
              <w:spacing w:after="120"/>
              <w:rPr>
                <w:sz w:val="18"/>
                <w:szCs w:val="18"/>
              </w:rPr>
            </w:pPr>
            <w:r w:rsidRPr="001D6530">
              <w:rPr>
                <w:sz w:val="18"/>
                <w:szCs w:val="18"/>
              </w:rPr>
              <w:t>Obs</w:t>
            </w:r>
            <w:r>
              <w:rPr>
                <w:sz w:val="18"/>
                <w:szCs w:val="18"/>
              </w:rPr>
              <w:t>.</w:t>
            </w:r>
            <w:r w:rsidRPr="001D6530">
              <w:rPr>
                <w:sz w:val="18"/>
                <w:szCs w:val="18"/>
              </w:rPr>
              <w:t>: Este documento obrigatoriamente deverá acompanhar o(s) bem(s) até o seu destino:</w:t>
            </w:r>
          </w:p>
        </w:tc>
      </w:tr>
      <w:tr w:rsidR="00893B7D" w:rsidRPr="001D6530" w:rsidTr="00893B7D">
        <w:trPr>
          <w:trHeight w:val="255"/>
        </w:trPr>
        <w:tc>
          <w:tcPr>
            <w:tcW w:w="8390" w:type="dxa"/>
            <w:gridSpan w:val="9"/>
            <w:tcBorders>
              <w:top w:val="nil"/>
              <w:left w:val="nil"/>
              <w:bottom w:val="nil"/>
              <w:right w:val="nil"/>
            </w:tcBorders>
            <w:shd w:val="clear" w:color="auto" w:fill="auto"/>
            <w:noWrap/>
            <w:vAlign w:val="bottom"/>
          </w:tcPr>
          <w:p w:rsidR="00893B7D" w:rsidRDefault="00893B7D" w:rsidP="00524452">
            <w:pPr>
              <w:spacing w:after="120"/>
              <w:rPr>
                <w:sz w:val="18"/>
                <w:szCs w:val="18"/>
              </w:rPr>
            </w:pPr>
            <w:r>
              <w:rPr>
                <w:sz w:val="18"/>
                <w:szCs w:val="18"/>
              </w:rPr>
              <w:t>Departamento</w:t>
            </w:r>
            <w:r w:rsidRPr="001D6530">
              <w:rPr>
                <w:sz w:val="18"/>
                <w:szCs w:val="18"/>
              </w:rPr>
              <w:t xml:space="preserve"> de Patrimônio, devidamente assinada pelo remetente e destinatário. </w:t>
            </w:r>
          </w:p>
          <w:p w:rsidR="00893B7D" w:rsidRPr="001D6530" w:rsidRDefault="00893B7D" w:rsidP="00524452">
            <w:pPr>
              <w:spacing w:after="120"/>
              <w:rPr>
                <w:sz w:val="18"/>
                <w:szCs w:val="18"/>
              </w:rPr>
            </w:pPr>
            <w:r w:rsidRPr="001D6530">
              <w:rPr>
                <w:sz w:val="18"/>
                <w:szCs w:val="18"/>
              </w:rPr>
              <w:t xml:space="preserve">Emitir </w:t>
            </w:r>
            <w:proofErr w:type="gramStart"/>
            <w:r w:rsidRPr="001D6530">
              <w:rPr>
                <w:sz w:val="18"/>
                <w:szCs w:val="18"/>
              </w:rPr>
              <w:t>2</w:t>
            </w:r>
            <w:proofErr w:type="gramEnd"/>
            <w:r w:rsidRPr="001D6530">
              <w:rPr>
                <w:sz w:val="18"/>
                <w:szCs w:val="18"/>
              </w:rPr>
              <w:t xml:space="preserve"> (duas) vias: (1) uma para o remetente, (1) uma para </w:t>
            </w:r>
            <w:r>
              <w:rPr>
                <w:sz w:val="18"/>
                <w:szCs w:val="18"/>
              </w:rPr>
              <w:t xml:space="preserve">o </w:t>
            </w:r>
            <w:r w:rsidRPr="001D6530">
              <w:rPr>
                <w:sz w:val="18"/>
                <w:szCs w:val="18"/>
              </w:rPr>
              <w:t>Patrimônio.</w:t>
            </w:r>
          </w:p>
        </w:tc>
        <w:tc>
          <w:tcPr>
            <w:tcW w:w="196" w:type="dxa"/>
            <w:tcBorders>
              <w:top w:val="nil"/>
              <w:left w:val="nil"/>
              <w:bottom w:val="nil"/>
              <w:right w:val="nil"/>
            </w:tcBorders>
            <w:shd w:val="clear" w:color="auto" w:fill="auto"/>
            <w:noWrap/>
            <w:vAlign w:val="bottom"/>
          </w:tcPr>
          <w:p w:rsidR="00893B7D" w:rsidRPr="001D6530" w:rsidRDefault="00893B7D" w:rsidP="00893B7D">
            <w:pPr>
              <w:rPr>
                <w:sz w:val="18"/>
                <w:szCs w:val="18"/>
              </w:rPr>
            </w:pPr>
          </w:p>
        </w:tc>
        <w:tc>
          <w:tcPr>
            <w:tcW w:w="160" w:type="dxa"/>
            <w:tcBorders>
              <w:top w:val="nil"/>
              <w:left w:val="nil"/>
              <w:bottom w:val="nil"/>
              <w:right w:val="nil"/>
            </w:tcBorders>
            <w:shd w:val="clear" w:color="auto" w:fill="auto"/>
            <w:noWrap/>
            <w:vAlign w:val="bottom"/>
          </w:tcPr>
          <w:p w:rsidR="00893B7D" w:rsidRPr="001D6530" w:rsidRDefault="00893B7D" w:rsidP="00893B7D">
            <w:pPr>
              <w:rPr>
                <w:sz w:val="18"/>
                <w:szCs w:val="18"/>
              </w:rPr>
            </w:pPr>
          </w:p>
        </w:tc>
      </w:tr>
      <w:tr w:rsidR="00893B7D" w:rsidRPr="001D6530" w:rsidTr="00893B7D">
        <w:trPr>
          <w:trHeight w:val="255"/>
        </w:trPr>
        <w:tc>
          <w:tcPr>
            <w:tcW w:w="8390" w:type="dxa"/>
            <w:gridSpan w:val="9"/>
            <w:tcBorders>
              <w:top w:val="nil"/>
              <w:left w:val="nil"/>
              <w:bottom w:val="nil"/>
              <w:right w:val="nil"/>
            </w:tcBorders>
            <w:shd w:val="clear" w:color="auto" w:fill="auto"/>
            <w:noWrap/>
            <w:vAlign w:val="bottom"/>
          </w:tcPr>
          <w:p w:rsidR="00893B7D" w:rsidRPr="001D6530" w:rsidRDefault="00893B7D" w:rsidP="00893B7D">
            <w:pPr>
              <w:rPr>
                <w:sz w:val="18"/>
                <w:szCs w:val="18"/>
              </w:rPr>
            </w:pPr>
          </w:p>
        </w:tc>
        <w:tc>
          <w:tcPr>
            <w:tcW w:w="196" w:type="dxa"/>
            <w:tcBorders>
              <w:top w:val="nil"/>
              <w:left w:val="nil"/>
              <w:bottom w:val="nil"/>
              <w:right w:val="nil"/>
            </w:tcBorders>
            <w:shd w:val="clear" w:color="auto" w:fill="auto"/>
            <w:noWrap/>
            <w:vAlign w:val="bottom"/>
          </w:tcPr>
          <w:p w:rsidR="00893B7D" w:rsidRPr="001D6530" w:rsidRDefault="00893B7D" w:rsidP="00893B7D">
            <w:pPr>
              <w:rPr>
                <w:sz w:val="18"/>
                <w:szCs w:val="18"/>
              </w:rPr>
            </w:pPr>
          </w:p>
        </w:tc>
        <w:tc>
          <w:tcPr>
            <w:tcW w:w="160" w:type="dxa"/>
            <w:tcBorders>
              <w:top w:val="nil"/>
              <w:left w:val="nil"/>
              <w:bottom w:val="nil"/>
              <w:right w:val="nil"/>
            </w:tcBorders>
            <w:shd w:val="clear" w:color="auto" w:fill="auto"/>
            <w:noWrap/>
            <w:vAlign w:val="bottom"/>
          </w:tcPr>
          <w:p w:rsidR="00893B7D" w:rsidRPr="001D6530" w:rsidRDefault="00893B7D" w:rsidP="00893B7D">
            <w:pPr>
              <w:rPr>
                <w:sz w:val="18"/>
                <w:szCs w:val="18"/>
              </w:rPr>
            </w:pPr>
          </w:p>
        </w:tc>
      </w:tr>
    </w:tbl>
    <w:p w:rsidR="00893B7D" w:rsidRPr="0072066F" w:rsidRDefault="00893B7D" w:rsidP="00524452">
      <w:pPr>
        <w:tabs>
          <w:tab w:val="left" w:pos="10080"/>
          <w:tab w:val="left" w:pos="11520"/>
        </w:tabs>
        <w:spacing w:after="0" w:line="360" w:lineRule="auto"/>
        <w:jc w:val="center"/>
        <w:rPr>
          <w:b/>
        </w:rPr>
      </w:pPr>
      <w:r w:rsidRPr="0072066F">
        <w:rPr>
          <w:b/>
        </w:rPr>
        <w:t xml:space="preserve">ANEXO </w:t>
      </w:r>
      <w:r>
        <w:rPr>
          <w:b/>
        </w:rPr>
        <w:t>I</w:t>
      </w:r>
      <w:r w:rsidRPr="0072066F">
        <w:rPr>
          <w:b/>
        </w:rPr>
        <w:t>V</w:t>
      </w:r>
    </w:p>
    <w:p w:rsidR="00893B7D" w:rsidRPr="0072066F" w:rsidRDefault="00893B7D" w:rsidP="00524452">
      <w:pPr>
        <w:tabs>
          <w:tab w:val="left" w:pos="10080"/>
          <w:tab w:val="left" w:pos="11520"/>
        </w:tabs>
        <w:spacing w:after="0" w:line="360" w:lineRule="auto"/>
        <w:jc w:val="center"/>
        <w:rPr>
          <w:b/>
        </w:rPr>
      </w:pPr>
      <w:r w:rsidRPr="0072066F">
        <w:rPr>
          <w:b/>
        </w:rPr>
        <w:t>TERMO DE MOVIMENTAÇÃO DE BENS PATRIMONIAIS – TMBP</w:t>
      </w:r>
    </w:p>
    <w:p w:rsidR="00893B7D" w:rsidRPr="001D6530" w:rsidRDefault="00893B7D" w:rsidP="00893B7D"/>
    <w:tbl>
      <w:tblPr>
        <w:tblW w:w="10211" w:type="dxa"/>
        <w:jc w:val="center"/>
        <w:tblCellMar>
          <w:left w:w="70" w:type="dxa"/>
          <w:right w:w="70" w:type="dxa"/>
        </w:tblCellMar>
        <w:tblLook w:val="0000" w:firstRow="0" w:lastRow="0" w:firstColumn="0" w:lastColumn="0" w:noHBand="0" w:noVBand="0"/>
      </w:tblPr>
      <w:tblGrid>
        <w:gridCol w:w="750"/>
        <w:gridCol w:w="2220"/>
        <w:gridCol w:w="196"/>
        <w:gridCol w:w="1317"/>
        <w:gridCol w:w="1498"/>
        <w:gridCol w:w="912"/>
        <w:gridCol w:w="887"/>
        <w:gridCol w:w="498"/>
        <w:gridCol w:w="241"/>
        <w:gridCol w:w="511"/>
        <w:gridCol w:w="437"/>
        <w:gridCol w:w="114"/>
        <w:gridCol w:w="140"/>
        <w:gridCol w:w="56"/>
        <w:gridCol w:w="199"/>
        <w:gridCol w:w="45"/>
        <w:gridCol w:w="190"/>
      </w:tblGrid>
      <w:tr w:rsidR="00893B7D" w:rsidRPr="00FE08D2" w:rsidTr="00524452">
        <w:trPr>
          <w:trHeight w:val="453"/>
          <w:jc w:val="center"/>
        </w:trPr>
        <w:tc>
          <w:tcPr>
            <w:tcW w:w="10211" w:type="dxa"/>
            <w:gridSpan w:val="17"/>
            <w:vMerge w:val="restart"/>
            <w:tcBorders>
              <w:top w:val="single" w:sz="8" w:space="0" w:color="auto"/>
              <w:left w:val="single" w:sz="8" w:space="0" w:color="auto"/>
              <w:bottom w:val="single" w:sz="8" w:space="0" w:color="000000"/>
              <w:right w:val="single" w:sz="8" w:space="0" w:color="000000"/>
            </w:tcBorders>
            <w:shd w:val="clear" w:color="auto" w:fill="C6D9F1"/>
            <w:noWrap/>
            <w:vAlign w:val="center"/>
          </w:tcPr>
          <w:p w:rsidR="00893B7D" w:rsidRPr="00FE08D2" w:rsidRDefault="00893B7D" w:rsidP="00524452">
            <w:pPr>
              <w:spacing w:after="120"/>
              <w:ind w:left="830" w:hanging="830"/>
              <w:jc w:val="center"/>
              <w:rPr>
                <w:bCs/>
                <w:sz w:val="18"/>
                <w:szCs w:val="18"/>
              </w:rPr>
            </w:pPr>
            <w:r w:rsidRPr="00FE08D2">
              <w:rPr>
                <w:bCs/>
                <w:sz w:val="18"/>
                <w:szCs w:val="18"/>
              </w:rPr>
              <w:t>TERMO DE MOVIMENTAÇÃO DE BENS PATRIMONIAIS</w:t>
            </w:r>
            <w:r>
              <w:rPr>
                <w:bCs/>
                <w:sz w:val="18"/>
                <w:szCs w:val="18"/>
              </w:rPr>
              <w:t xml:space="preserve"> </w:t>
            </w:r>
            <w:r w:rsidRPr="00FE08D2">
              <w:rPr>
                <w:bCs/>
                <w:sz w:val="18"/>
                <w:szCs w:val="18"/>
              </w:rPr>
              <w:t>- TMBP Nº</w:t>
            </w:r>
          </w:p>
        </w:tc>
      </w:tr>
      <w:tr w:rsidR="00893B7D" w:rsidRPr="00FE08D2" w:rsidTr="00524452">
        <w:trPr>
          <w:trHeight w:val="453"/>
          <w:jc w:val="center"/>
        </w:trPr>
        <w:tc>
          <w:tcPr>
            <w:tcW w:w="10211" w:type="dxa"/>
            <w:gridSpan w:val="17"/>
            <w:vMerge/>
            <w:tcBorders>
              <w:top w:val="single" w:sz="8" w:space="0" w:color="auto"/>
              <w:left w:val="single" w:sz="8" w:space="0" w:color="auto"/>
              <w:bottom w:val="single" w:sz="8" w:space="0" w:color="000000"/>
              <w:right w:val="single" w:sz="8" w:space="0" w:color="000000"/>
            </w:tcBorders>
            <w:shd w:val="clear" w:color="auto" w:fill="C6D9F1"/>
            <w:vAlign w:val="center"/>
          </w:tcPr>
          <w:p w:rsidR="00893B7D" w:rsidRPr="00FE08D2" w:rsidRDefault="00893B7D" w:rsidP="00524452">
            <w:pPr>
              <w:spacing w:after="120"/>
              <w:ind w:left="830" w:hanging="830"/>
              <w:rPr>
                <w:bCs/>
                <w:sz w:val="18"/>
                <w:szCs w:val="18"/>
              </w:rPr>
            </w:pPr>
          </w:p>
        </w:tc>
      </w:tr>
      <w:tr w:rsidR="00893B7D" w:rsidRPr="00FE08D2" w:rsidTr="00524452">
        <w:trPr>
          <w:trHeight w:val="255"/>
          <w:jc w:val="center"/>
        </w:trPr>
        <w:tc>
          <w:tcPr>
            <w:tcW w:w="2970" w:type="dxa"/>
            <w:gridSpan w:val="2"/>
            <w:tcBorders>
              <w:top w:val="single" w:sz="4" w:space="0" w:color="auto"/>
              <w:left w:val="single" w:sz="4" w:space="0" w:color="auto"/>
              <w:bottom w:val="nil"/>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xml:space="preserve">Unidade Administrativa: </w:t>
            </w:r>
          </w:p>
        </w:tc>
        <w:tc>
          <w:tcPr>
            <w:tcW w:w="1513" w:type="dxa"/>
            <w:gridSpan w:val="2"/>
            <w:tcBorders>
              <w:top w:val="single" w:sz="4" w:space="0" w:color="auto"/>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5728" w:type="dxa"/>
            <w:gridSpan w:val="13"/>
            <w:tcBorders>
              <w:top w:val="single" w:sz="4" w:space="0" w:color="auto"/>
              <w:left w:val="nil"/>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jc w:val="center"/>
              <w:rPr>
                <w:bCs/>
                <w:sz w:val="18"/>
                <w:szCs w:val="18"/>
              </w:rPr>
            </w:pPr>
            <w:r w:rsidRPr="00FE08D2">
              <w:rPr>
                <w:bCs/>
                <w:sz w:val="18"/>
                <w:szCs w:val="18"/>
              </w:rPr>
              <w:t> </w:t>
            </w:r>
          </w:p>
        </w:tc>
      </w:tr>
      <w:tr w:rsidR="00893B7D" w:rsidRPr="00FE08D2" w:rsidTr="00524452">
        <w:trPr>
          <w:trHeight w:val="255"/>
          <w:jc w:val="center"/>
        </w:trPr>
        <w:tc>
          <w:tcPr>
            <w:tcW w:w="2970" w:type="dxa"/>
            <w:gridSpan w:val="2"/>
            <w:tcBorders>
              <w:top w:val="single" w:sz="4" w:space="0" w:color="auto"/>
              <w:left w:val="single" w:sz="4" w:space="0" w:color="auto"/>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Órgão Usuário:</w:t>
            </w:r>
          </w:p>
        </w:tc>
        <w:tc>
          <w:tcPr>
            <w:tcW w:w="1513" w:type="dxa"/>
            <w:gridSpan w:val="2"/>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5728" w:type="dxa"/>
            <w:gridSpan w:val="13"/>
            <w:tcBorders>
              <w:top w:val="single" w:sz="4" w:space="0" w:color="auto"/>
              <w:left w:val="nil"/>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jc w:val="center"/>
              <w:rPr>
                <w:bCs/>
                <w:sz w:val="18"/>
                <w:szCs w:val="18"/>
              </w:rPr>
            </w:pPr>
            <w:r w:rsidRPr="00FE08D2">
              <w:rPr>
                <w:bCs/>
                <w:sz w:val="18"/>
                <w:szCs w:val="18"/>
              </w:rPr>
              <w:t> </w:t>
            </w:r>
          </w:p>
        </w:tc>
      </w:tr>
      <w:tr w:rsidR="00893B7D" w:rsidRPr="00FE08D2" w:rsidTr="00524452">
        <w:trPr>
          <w:trHeight w:val="255"/>
          <w:jc w:val="center"/>
        </w:trPr>
        <w:tc>
          <w:tcPr>
            <w:tcW w:w="2970" w:type="dxa"/>
            <w:gridSpan w:val="2"/>
            <w:tcBorders>
              <w:top w:val="single" w:sz="4" w:space="0" w:color="auto"/>
              <w:left w:val="single" w:sz="4" w:space="0" w:color="auto"/>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Responsável:</w:t>
            </w:r>
          </w:p>
        </w:tc>
        <w:tc>
          <w:tcPr>
            <w:tcW w:w="1513" w:type="dxa"/>
            <w:gridSpan w:val="2"/>
            <w:tcBorders>
              <w:top w:val="single" w:sz="4" w:space="0" w:color="auto"/>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5728" w:type="dxa"/>
            <w:gridSpan w:val="13"/>
            <w:tcBorders>
              <w:top w:val="single" w:sz="4" w:space="0" w:color="auto"/>
              <w:left w:val="nil"/>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jc w:val="center"/>
              <w:rPr>
                <w:bCs/>
                <w:sz w:val="18"/>
                <w:szCs w:val="18"/>
              </w:rPr>
            </w:pPr>
            <w:r w:rsidRPr="00FE08D2">
              <w:rPr>
                <w:bCs/>
                <w:sz w:val="18"/>
                <w:szCs w:val="18"/>
              </w:rPr>
              <w:t> </w:t>
            </w:r>
          </w:p>
        </w:tc>
      </w:tr>
      <w:tr w:rsidR="00893B7D" w:rsidRPr="00FE08D2" w:rsidTr="00524452">
        <w:trPr>
          <w:trHeight w:val="255"/>
          <w:jc w:val="center"/>
        </w:trPr>
        <w:tc>
          <w:tcPr>
            <w:tcW w:w="750" w:type="dxa"/>
            <w:tcBorders>
              <w:top w:val="single" w:sz="4" w:space="0" w:color="auto"/>
              <w:left w:val="single" w:sz="4" w:space="0" w:color="auto"/>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Destino:</w:t>
            </w:r>
          </w:p>
        </w:tc>
        <w:tc>
          <w:tcPr>
            <w:tcW w:w="2220" w:type="dxa"/>
            <w:tcBorders>
              <w:top w:val="single" w:sz="4" w:space="0" w:color="auto"/>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7241" w:type="dxa"/>
            <w:gridSpan w:val="15"/>
            <w:tcBorders>
              <w:top w:val="single" w:sz="4" w:space="0" w:color="auto"/>
              <w:left w:val="nil"/>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jc w:val="center"/>
              <w:rPr>
                <w:bCs/>
                <w:sz w:val="18"/>
                <w:szCs w:val="18"/>
              </w:rPr>
            </w:pPr>
            <w:r w:rsidRPr="00FE08D2">
              <w:rPr>
                <w:bCs/>
                <w:sz w:val="18"/>
                <w:szCs w:val="18"/>
              </w:rPr>
              <w:t> </w:t>
            </w:r>
          </w:p>
        </w:tc>
      </w:tr>
      <w:tr w:rsidR="00893B7D" w:rsidRPr="00FE08D2" w:rsidTr="00524452">
        <w:trPr>
          <w:trHeight w:val="270"/>
          <w:jc w:val="center"/>
        </w:trPr>
        <w:tc>
          <w:tcPr>
            <w:tcW w:w="750" w:type="dxa"/>
            <w:tcBorders>
              <w:top w:val="nil"/>
              <w:left w:val="single" w:sz="4" w:space="0" w:color="auto"/>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2220" w:type="dxa"/>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1513" w:type="dxa"/>
            <w:gridSpan w:val="2"/>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4547" w:type="dxa"/>
            <w:gridSpan w:val="6"/>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437" w:type="dxa"/>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254" w:type="dxa"/>
            <w:gridSpan w:val="2"/>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255" w:type="dxa"/>
            <w:gridSpan w:val="2"/>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c>
          <w:tcPr>
            <w:tcW w:w="235" w:type="dxa"/>
            <w:gridSpan w:val="2"/>
            <w:tcBorders>
              <w:top w:val="nil"/>
              <w:left w:val="nil"/>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 </w:t>
            </w:r>
          </w:p>
        </w:tc>
      </w:tr>
      <w:tr w:rsidR="00893B7D" w:rsidRPr="00FE08D2" w:rsidTr="00524452">
        <w:trPr>
          <w:trHeight w:val="255"/>
          <w:jc w:val="center"/>
        </w:trPr>
        <w:tc>
          <w:tcPr>
            <w:tcW w:w="8519" w:type="dxa"/>
            <w:gridSpan w:val="9"/>
            <w:tcBorders>
              <w:top w:val="single" w:sz="4" w:space="0" w:color="auto"/>
              <w:left w:val="single" w:sz="4" w:space="0" w:color="auto"/>
              <w:bottom w:val="nil"/>
              <w:right w:val="nil"/>
            </w:tcBorders>
            <w:shd w:val="clear" w:color="auto" w:fill="auto"/>
            <w:noWrap/>
            <w:vAlign w:val="bottom"/>
          </w:tcPr>
          <w:p w:rsidR="00893B7D" w:rsidRPr="00FE08D2" w:rsidRDefault="00893B7D" w:rsidP="00524452">
            <w:pPr>
              <w:spacing w:after="120"/>
              <w:ind w:left="828" w:hanging="828"/>
              <w:rPr>
                <w:bCs/>
                <w:sz w:val="18"/>
                <w:szCs w:val="18"/>
              </w:rPr>
            </w:pPr>
            <w:r w:rsidRPr="00FE08D2">
              <w:rPr>
                <w:bCs/>
                <w:sz w:val="18"/>
                <w:szCs w:val="18"/>
              </w:rPr>
              <w:t>Solicito a transferência do(s) bem (s) abaixo especificado(s) pelo motivo de:</w:t>
            </w:r>
          </w:p>
        </w:tc>
        <w:tc>
          <w:tcPr>
            <w:tcW w:w="1258" w:type="dxa"/>
            <w:gridSpan w:val="5"/>
            <w:tcBorders>
              <w:top w:val="single" w:sz="4" w:space="0" w:color="auto"/>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434" w:type="dxa"/>
            <w:gridSpan w:val="3"/>
            <w:tcBorders>
              <w:top w:val="single" w:sz="4" w:space="0" w:color="auto"/>
              <w:left w:val="nil"/>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r>
      <w:tr w:rsidR="00893B7D" w:rsidRPr="00FE08D2" w:rsidTr="00524452">
        <w:trPr>
          <w:trHeight w:val="255"/>
          <w:jc w:val="center"/>
        </w:trPr>
        <w:tc>
          <w:tcPr>
            <w:tcW w:w="2970" w:type="dxa"/>
            <w:gridSpan w:val="2"/>
            <w:tcBorders>
              <w:top w:val="nil"/>
              <w:left w:val="single" w:sz="4" w:space="0" w:color="auto"/>
              <w:bottom w:val="nil"/>
              <w:right w:val="nil"/>
            </w:tcBorders>
            <w:shd w:val="clear" w:color="auto" w:fill="auto"/>
            <w:noWrap/>
            <w:vAlign w:val="bottom"/>
          </w:tcPr>
          <w:p w:rsidR="00893B7D" w:rsidRPr="00FE08D2" w:rsidRDefault="00893B7D" w:rsidP="00524452">
            <w:pPr>
              <w:spacing w:after="120"/>
              <w:ind w:left="830" w:hanging="830"/>
              <w:rPr>
                <w:sz w:val="18"/>
                <w:szCs w:val="18"/>
              </w:rPr>
            </w:pPr>
            <w:proofErr w:type="gramStart"/>
            <w:r w:rsidRPr="00FE08D2">
              <w:rPr>
                <w:sz w:val="18"/>
                <w:szCs w:val="18"/>
              </w:rPr>
              <w:t>(</w:t>
            </w:r>
            <w:r>
              <w:rPr>
                <w:sz w:val="18"/>
                <w:szCs w:val="18"/>
              </w:rPr>
              <w:t xml:space="preserve"> </w:t>
            </w:r>
            <w:r w:rsidRPr="00FE08D2">
              <w:rPr>
                <w:sz w:val="18"/>
                <w:szCs w:val="18"/>
              </w:rPr>
              <w:t xml:space="preserve">  </w:t>
            </w:r>
            <w:proofErr w:type="gramEnd"/>
            <w:r w:rsidRPr="00FE08D2">
              <w:rPr>
                <w:sz w:val="18"/>
                <w:szCs w:val="18"/>
              </w:rPr>
              <w:t>) Transferência Definitiva</w:t>
            </w:r>
          </w:p>
        </w:tc>
        <w:tc>
          <w:tcPr>
            <w:tcW w:w="1513" w:type="dxa"/>
            <w:gridSpan w:val="2"/>
            <w:tcBorders>
              <w:top w:val="nil"/>
              <w:left w:val="nil"/>
              <w:bottom w:val="nil"/>
              <w:right w:val="nil"/>
            </w:tcBorders>
            <w:shd w:val="clear" w:color="auto" w:fill="auto"/>
            <w:noWrap/>
            <w:vAlign w:val="bottom"/>
          </w:tcPr>
          <w:p w:rsidR="00893B7D" w:rsidRPr="00FE08D2" w:rsidRDefault="00893B7D" w:rsidP="00524452">
            <w:pPr>
              <w:spacing w:after="120"/>
              <w:ind w:left="828" w:hanging="828"/>
              <w:rPr>
                <w:sz w:val="18"/>
                <w:szCs w:val="18"/>
              </w:rPr>
            </w:pPr>
          </w:p>
        </w:tc>
        <w:tc>
          <w:tcPr>
            <w:tcW w:w="5294" w:type="dxa"/>
            <w:gridSpan w:val="10"/>
            <w:tcBorders>
              <w:top w:val="nil"/>
              <w:left w:val="nil"/>
              <w:bottom w:val="nil"/>
              <w:right w:val="nil"/>
            </w:tcBorders>
            <w:shd w:val="clear" w:color="auto" w:fill="auto"/>
            <w:noWrap/>
            <w:vAlign w:val="bottom"/>
          </w:tcPr>
          <w:p w:rsidR="00893B7D" w:rsidRPr="00FE08D2" w:rsidRDefault="00893B7D" w:rsidP="00524452">
            <w:pPr>
              <w:spacing w:after="120"/>
              <w:ind w:left="828" w:hanging="828"/>
              <w:rPr>
                <w:sz w:val="18"/>
                <w:szCs w:val="18"/>
              </w:rPr>
            </w:pPr>
            <w:proofErr w:type="gramStart"/>
            <w:r w:rsidRPr="00FE08D2">
              <w:rPr>
                <w:sz w:val="18"/>
                <w:szCs w:val="18"/>
              </w:rPr>
              <w:t xml:space="preserve">(  </w:t>
            </w:r>
            <w:r>
              <w:rPr>
                <w:sz w:val="18"/>
                <w:szCs w:val="18"/>
              </w:rPr>
              <w:t xml:space="preserve"> </w:t>
            </w:r>
            <w:proofErr w:type="gramEnd"/>
            <w:r w:rsidRPr="00FE08D2">
              <w:rPr>
                <w:sz w:val="18"/>
                <w:szCs w:val="18"/>
              </w:rPr>
              <w:t>) Transferência temporária</w:t>
            </w:r>
          </w:p>
        </w:tc>
        <w:tc>
          <w:tcPr>
            <w:tcW w:w="434" w:type="dxa"/>
            <w:gridSpan w:val="3"/>
            <w:tcBorders>
              <w:top w:val="nil"/>
              <w:left w:val="nil"/>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p>
        </w:tc>
      </w:tr>
      <w:tr w:rsidR="00893B7D" w:rsidRPr="00FE08D2" w:rsidTr="00524452">
        <w:trPr>
          <w:trHeight w:val="255"/>
          <w:jc w:val="center"/>
        </w:trPr>
        <w:tc>
          <w:tcPr>
            <w:tcW w:w="750" w:type="dxa"/>
            <w:tcBorders>
              <w:top w:val="nil"/>
              <w:left w:val="single" w:sz="4" w:space="0" w:color="auto"/>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2220" w:type="dxa"/>
            <w:tcBorders>
              <w:top w:val="nil"/>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p>
        </w:tc>
        <w:tc>
          <w:tcPr>
            <w:tcW w:w="1513" w:type="dxa"/>
            <w:gridSpan w:val="2"/>
            <w:tcBorders>
              <w:top w:val="nil"/>
              <w:left w:val="nil"/>
              <w:bottom w:val="nil"/>
              <w:right w:val="nil"/>
            </w:tcBorders>
            <w:shd w:val="clear" w:color="auto" w:fill="auto"/>
            <w:noWrap/>
            <w:vAlign w:val="bottom"/>
          </w:tcPr>
          <w:p w:rsidR="00893B7D" w:rsidRPr="00FE08D2" w:rsidRDefault="00893B7D" w:rsidP="00524452">
            <w:pPr>
              <w:spacing w:after="120"/>
              <w:ind w:left="828" w:hanging="828"/>
              <w:rPr>
                <w:sz w:val="18"/>
                <w:szCs w:val="18"/>
              </w:rPr>
            </w:pPr>
          </w:p>
        </w:tc>
        <w:tc>
          <w:tcPr>
            <w:tcW w:w="5294" w:type="dxa"/>
            <w:gridSpan w:val="10"/>
            <w:tcBorders>
              <w:top w:val="nil"/>
              <w:left w:val="nil"/>
              <w:bottom w:val="nil"/>
              <w:right w:val="nil"/>
            </w:tcBorders>
            <w:shd w:val="clear" w:color="auto" w:fill="auto"/>
            <w:noWrap/>
            <w:vAlign w:val="bottom"/>
          </w:tcPr>
          <w:p w:rsidR="00893B7D" w:rsidRPr="00FE08D2" w:rsidRDefault="00893B7D" w:rsidP="00524452">
            <w:pPr>
              <w:spacing w:after="120"/>
              <w:ind w:left="828" w:hanging="828"/>
              <w:rPr>
                <w:sz w:val="18"/>
                <w:szCs w:val="18"/>
              </w:rPr>
            </w:pPr>
            <w:r w:rsidRPr="00FE08D2">
              <w:rPr>
                <w:sz w:val="18"/>
                <w:szCs w:val="18"/>
              </w:rPr>
              <w:t>Data devolução: __________/_______/______</w:t>
            </w:r>
          </w:p>
        </w:tc>
        <w:tc>
          <w:tcPr>
            <w:tcW w:w="434" w:type="dxa"/>
            <w:gridSpan w:val="3"/>
            <w:tcBorders>
              <w:top w:val="nil"/>
              <w:left w:val="nil"/>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p>
        </w:tc>
      </w:tr>
      <w:tr w:rsidR="00893B7D" w:rsidRPr="00FE08D2" w:rsidTr="00524452">
        <w:trPr>
          <w:trHeight w:val="255"/>
          <w:jc w:val="center"/>
        </w:trPr>
        <w:tc>
          <w:tcPr>
            <w:tcW w:w="4483" w:type="dxa"/>
            <w:gridSpan w:val="4"/>
            <w:tcBorders>
              <w:top w:val="nil"/>
              <w:left w:val="single" w:sz="4" w:space="0" w:color="auto"/>
              <w:bottom w:val="nil"/>
              <w:right w:val="nil"/>
            </w:tcBorders>
            <w:shd w:val="clear" w:color="auto" w:fill="auto"/>
            <w:noWrap/>
            <w:vAlign w:val="bottom"/>
          </w:tcPr>
          <w:p w:rsidR="00893B7D" w:rsidRPr="00FE08D2" w:rsidRDefault="00893B7D" w:rsidP="00524452">
            <w:pPr>
              <w:spacing w:after="120"/>
              <w:ind w:left="828" w:hanging="828"/>
              <w:rPr>
                <w:sz w:val="18"/>
                <w:szCs w:val="18"/>
              </w:rPr>
            </w:pPr>
            <w:proofErr w:type="gramStart"/>
            <w:r w:rsidRPr="00FE08D2">
              <w:rPr>
                <w:sz w:val="18"/>
                <w:szCs w:val="18"/>
              </w:rPr>
              <w:t xml:space="preserve">(  </w:t>
            </w:r>
            <w:r>
              <w:rPr>
                <w:sz w:val="18"/>
                <w:szCs w:val="18"/>
              </w:rPr>
              <w:t xml:space="preserve"> </w:t>
            </w:r>
            <w:proofErr w:type="gramEnd"/>
            <w:r w:rsidRPr="00FE08D2">
              <w:rPr>
                <w:sz w:val="18"/>
                <w:szCs w:val="18"/>
              </w:rPr>
              <w:t>) Transferência para Conserto</w:t>
            </w:r>
          </w:p>
        </w:tc>
        <w:tc>
          <w:tcPr>
            <w:tcW w:w="3795" w:type="dxa"/>
            <w:gridSpan w:val="4"/>
            <w:tcBorders>
              <w:top w:val="nil"/>
              <w:left w:val="nil"/>
              <w:bottom w:val="nil"/>
              <w:right w:val="nil"/>
            </w:tcBorders>
            <w:shd w:val="clear" w:color="auto" w:fill="auto"/>
            <w:noWrap/>
            <w:vAlign w:val="bottom"/>
          </w:tcPr>
          <w:p w:rsidR="00893B7D" w:rsidRPr="00FE08D2" w:rsidRDefault="00893B7D" w:rsidP="00524452">
            <w:pPr>
              <w:spacing w:after="120"/>
              <w:ind w:left="828" w:hanging="828"/>
              <w:rPr>
                <w:sz w:val="18"/>
                <w:szCs w:val="18"/>
              </w:rPr>
            </w:pPr>
            <w:proofErr w:type="gramStart"/>
            <w:r w:rsidRPr="00FE08D2">
              <w:rPr>
                <w:sz w:val="18"/>
                <w:szCs w:val="18"/>
              </w:rPr>
              <w:t xml:space="preserve">(  </w:t>
            </w:r>
            <w:r>
              <w:rPr>
                <w:sz w:val="18"/>
                <w:szCs w:val="18"/>
              </w:rPr>
              <w:t xml:space="preserve"> </w:t>
            </w:r>
            <w:r w:rsidRPr="00FE08D2">
              <w:rPr>
                <w:sz w:val="18"/>
                <w:szCs w:val="18"/>
              </w:rPr>
              <w:t xml:space="preserve"> </w:t>
            </w:r>
            <w:proofErr w:type="gramEnd"/>
            <w:r w:rsidRPr="00FE08D2">
              <w:rPr>
                <w:sz w:val="18"/>
                <w:szCs w:val="18"/>
              </w:rPr>
              <w:t>) Solicitação de Baixa:</w:t>
            </w:r>
          </w:p>
        </w:tc>
        <w:tc>
          <w:tcPr>
            <w:tcW w:w="1189" w:type="dxa"/>
            <w:gridSpan w:val="3"/>
            <w:tcBorders>
              <w:top w:val="nil"/>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p>
        </w:tc>
        <w:tc>
          <w:tcPr>
            <w:tcW w:w="254" w:type="dxa"/>
            <w:gridSpan w:val="2"/>
            <w:tcBorders>
              <w:top w:val="nil"/>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p>
        </w:tc>
        <w:tc>
          <w:tcPr>
            <w:tcW w:w="255" w:type="dxa"/>
            <w:gridSpan w:val="2"/>
            <w:tcBorders>
              <w:top w:val="nil"/>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p>
        </w:tc>
        <w:tc>
          <w:tcPr>
            <w:tcW w:w="235" w:type="dxa"/>
            <w:gridSpan w:val="2"/>
            <w:tcBorders>
              <w:top w:val="nil"/>
              <w:left w:val="nil"/>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p>
        </w:tc>
      </w:tr>
      <w:tr w:rsidR="00893B7D" w:rsidRPr="00FE08D2" w:rsidTr="00524452">
        <w:trPr>
          <w:trHeight w:val="270"/>
          <w:jc w:val="center"/>
        </w:trPr>
        <w:tc>
          <w:tcPr>
            <w:tcW w:w="4483" w:type="dxa"/>
            <w:gridSpan w:val="4"/>
            <w:tcBorders>
              <w:top w:val="nil"/>
              <w:left w:val="single" w:sz="4" w:space="0" w:color="auto"/>
              <w:bottom w:val="single" w:sz="4" w:space="0" w:color="auto"/>
              <w:right w:val="nil"/>
            </w:tcBorders>
            <w:shd w:val="clear" w:color="auto" w:fill="auto"/>
            <w:noWrap/>
            <w:vAlign w:val="bottom"/>
          </w:tcPr>
          <w:p w:rsidR="00893B7D" w:rsidRPr="00FE08D2" w:rsidRDefault="00893B7D" w:rsidP="00524452">
            <w:pPr>
              <w:spacing w:after="120"/>
              <w:ind w:left="828" w:hanging="828"/>
              <w:rPr>
                <w:sz w:val="18"/>
                <w:szCs w:val="18"/>
              </w:rPr>
            </w:pPr>
            <w:proofErr w:type="gramStart"/>
            <w:r w:rsidRPr="00FE08D2">
              <w:rPr>
                <w:sz w:val="18"/>
                <w:szCs w:val="18"/>
              </w:rPr>
              <w:t>(</w:t>
            </w:r>
            <w:r>
              <w:rPr>
                <w:sz w:val="18"/>
                <w:szCs w:val="18"/>
              </w:rPr>
              <w:t xml:space="preserve"> </w:t>
            </w:r>
            <w:r w:rsidRPr="00FE08D2">
              <w:rPr>
                <w:sz w:val="18"/>
                <w:szCs w:val="18"/>
              </w:rPr>
              <w:t xml:space="preserve">  </w:t>
            </w:r>
            <w:proofErr w:type="gramEnd"/>
            <w:r w:rsidRPr="00FE08D2">
              <w:rPr>
                <w:sz w:val="18"/>
                <w:szCs w:val="18"/>
              </w:rPr>
              <w:t>) Transferência para Prefeitura por Interesse</w:t>
            </w:r>
          </w:p>
        </w:tc>
        <w:tc>
          <w:tcPr>
            <w:tcW w:w="3795" w:type="dxa"/>
            <w:gridSpan w:val="4"/>
            <w:tcBorders>
              <w:top w:val="nil"/>
              <w:left w:val="nil"/>
              <w:bottom w:val="single" w:sz="4" w:space="0" w:color="auto"/>
              <w:right w:val="nil"/>
            </w:tcBorders>
            <w:shd w:val="clear" w:color="auto" w:fill="auto"/>
            <w:noWrap/>
            <w:vAlign w:val="bottom"/>
          </w:tcPr>
          <w:tbl>
            <w:tblPr>
              <w:tblW w:w="3654" w:type="dxa"/>
              <w:tblCellMar>
                <w:left w:w="70" w:type="dxa"/>
                <w:right w:w="70" w:type="dxa"/>
              </w:tblCellMar>
              <w:tblLook w:val="0000" w:firstRow="0" w:lastRow="0" w:firstColumn="0" w:lastColumn="0" w:noHBand="0" w:noVBand="0"/>
            </w:tblPr>
            <w:tblGrid>
              <w:gridCol w:w="3654"/>
            </w:tblGrid>
            <w:tr w:rsidR="00893B7D" w:rsidRPr="00FE08D2" w:rsidTr="00893B7D">
              <w:trPr>
                <w:trHeight w:val="255"/>
              </w:trPr>
              <w:tc>
                <w:tcPr>
                  <w:tcW w:w="3654" w:type="dxa"/>
                  <w:tcBorders>
                    <w:top w:val="nil"/>
                    <w:left w:val="nil"/>
                    <w:bottom w:val="nil"/>
                    <w:right w:val="nil"/>
                  </w:tcBorders>
                  <w:shd w:val="clear" w:color="auto" w:fill="auto"/>
                  <w:noWrap/>
                  <w:vAlign w:val="bottom"/>
                </w:tcPr>
                <w:p w:rsidR="00893B7D" w:rsidRPr="00FE08D2" w:rsidRDefault="00893B7D" w:rsidP="00524452">
                  <w:pPr>
                    <w:spacing w:after="120"/>
                    <w:ind w:left="828" w:hanging="828"/>
                    <w:rPr>
                      <w:sz w:val="18"/>
                      <w:szCs w:val="18"/>
                    </w:rPr>
                  </w:pPr>
                  <w:r w:rsidRPr="00FE08D2">
                    <w:rPr>
                      <w:sz w:val="18"/>
                      <w:szCs w:val="18"/>
                    </w:rPr>
                    <w:t xml:space="preserve">1 – </w:t>
                  </w:r>
                  <w:r>
                    <w:rPr>
                      <w:sz w:val="18"/>
                      <w:szCs w:val="18"/>
                    </w:rPr>
                    <w:t>A</w:t>
                  </w:r>
                  <w:r w:rsidRPr="00FE08D2">
                    <w:rPr>
                      <w:sz w:val="18"/>
                      <w:szCs w:val="18"/>
                    </w:rPr>
                    <w:t>lienação</w:t>
                  </w:r>
                </w:p>
                <w:p w:rsidR="00893B7D" w:rsidRPr="00FE08D2" w:rsidRDefault="00893B7D" w:rsidP="00524452">
                  <w:pPr>
                    <w:spacing w:after="120"/>
                    <w:ind w:left="828" w:hanging="828"/>
                    <w:rPr>
                      <w:sz w:val="18"/>
                      <w:szCs w:val="18"/>
                    </w:rPr>
                  </w:pPr>
                  <w:r w:rsidRPr="00FE08D2">
                    <w:rPr>
                      <w:sz w:val="18"/>
                      <w:szCs w:val="18"/>
                    </w:rPr>
                    <w:t xml:space="preserve">2- </w:t>
                  </w:r>
                  <w:proofErr w:type="spellStart"/>
                  <w:proofErr w:type="gramStart"/>
                  <w:r>
                    <w:rPr>
                      <w:sz w:val="18"/>
                      <w:szCs w:val="18"/>
                    </w:rPr>
                    <w:t>A</w:t>
                  </w:r>
                  <w:r w:rsidRPr="00FE08D2">
                    <w:rPr>
                      <w:sz w:val="18"/>
                      <w:szCs w:val="18"/>
                    </w:rPr>
                    <w:t>nti-econômico</w:t>
                  </w:r>
                  <w:proofErr w:type="spellEnd"/>
                  <w:proofErr w:type="gramEnd"/>
                </w:p>
                <w:p w:rsidR="00893B7D" w:rsidRPr="00FE08D2" w:rsidRDefault="00893B7D" w:rsidP="00524452">
                  <w:pPr>
                    <w:spacing w:after="120"/>
                    <w:ind w:left="828" w:hanging="828"/>
                    <w:rPr>
                      <w:sz w:val="18"/>
                      <w:szCs w:val="18"/>
                    </w:rPr>
                  </w:pPr>
                  <w:r>
                    <w:rPr>
                      <w:sz w:val="18"/>
                      <w:szCs w:val="18"/>
                    </w:rPr>
                    <w:t>3- D</w:t>
                  </w:r>
                  <w:r w:rsidRPr="00FE08D2">
                    <w:rPr>
                      <w:sz w:val="18"/>
                      <w:szCs w:val="18"/>
                    </w:rPr>
                    <w:t>escarte/irrecuperável/inservível</w:t>
                  </w:r>
                </w:p>
                <w:p w:rsidR="00893B7D" w:rsidRPr="00FE08D2" w:rsidRDefault="00893B7D" w:rsidP="00524452">
                  <w:pPr>
                    <w:spacing w:after="120"/>
                    <w:ind w:left="828" w:hanging="828"/>
                    <w:rPr>
                      <w:sz w:val="18"/>
                      <w:szCs w:val="18"/>
                    </w:rPr>
                  </w:pPr>
                  <w:r w:rsidRPr="00FE08D2">
                    <w:rPr>
                      <w:sz w:val="18"/>
                      <w:szCs w:val="18"/>
                    </w:rPr>
                    <w:t>4 – Ocioso</w:t>
                  </w:r>
                </w:p>
                <w:p w:rsidR="00893B7D" w:rsidRPr="00FE08D2" w:rsidRDefault="00893B7D" w:rsidP="00524452">
                  <w:pPr>
                    <w:spacing w:after="120"/>
                    <w:ind w:left="828" w:hanging="828"/>
                    <w:rPr>
                      <w:sz w:val="18"/>
                      <w:szCs w:val="18"/>
                    </w:rPr>
                  </w:pPr>
                  <w:r w:rsidRPr="00FE08D2">
                    <w:rPr>
                      <w:sz w:val="18"/>
                      <w:szCs w:val="18"/>
                    </w:rPr>
                    <w:t>5 – Extravio/furto</w:t>
                  </w:r>
                </w:p>
                <w:p w:rsidR="00893B7D" w:rsidRPr="00FE08D2" w:rsidRDefault="00893B7D" w:rsidP="00524452">
                  <w:pPr>
                    <w:spacing w:after="120"/>
                    <w:ind w:left="828" w:hanging="828"/>
                    <w:rPr>
                      <w:sz w:val="18"/>
                      <w:szCs w:val="18"/>
                    </w:rPr>
                  </w:pPr>
                  <w:r w:rsidRPr="00FE08D2">
                    <w:rPr>
                      <w:sz w:val="18"/>
                      <w:szCs w:val="18"/>
                    </w:rPr>
                    <w:t>6 - Doação</w:t>
                  </w:r>
                </w:p>
              </w:tc>
            </w:tr>
          </w:tbl>
          <w:p w:rsidR="00893B7D" w:rsidRPr="00FE08D2" w:rsidRDefault="00893B7D" w:rsidP="00524452">
            <w:pPr>
              <w:spacing w:after="120"/>
              <w:ind w:left="828" w:hanging="828"/>
              <w:rPr>
                <w:sz w:val="18"/>
                <w:szCs w:val="18"/>
              </w:rPr>
            </w:pPr>
          </w:p>
        </w:tc>
        <w:tc>
          <w:tcPr>
            <w:tcW w:w="1933" w:type="dxa"/>
            <w:gridSpan w:val="9"/>
            <w:tcBorders>
              <w:top w:val="nil"/>
              <w:left w:val="nil"/>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p>
        </w:tc>
      </w:tr>
      <w:tr w:rsidR="00893B7D" w:rsidRPr="00FE08D2" w:rsidTr="00524452">
        <w:trPr>
          <w:trHeight w:val="255"/>
          <w:jc w:val="center"/>
        </w:trPr>
        <w:tc>
          <w:tcPr>
            <w:tcW w:w="2970" w:type="dxa"/>
            <w:gridSpan w:val="2"/>
            <w:tcBorders>
              <w:top w:val="single" w:sz="4" w:space="0" w:color="auto"/>
              <w:left w:val="single" w:sz="4" w:space="0" w:color="auto"/>
              <w:bottom w:val="nil"/>
              <w:right w:val="nil"/>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Situação do bem:</w:t>
            </w:r>
          </w:p>
        </w:tc>
        <w:tc>
          <w:tcPr>
            <w:tcW w:w="1513" w:type="dxa"/>
            <w:gridSpan w:val="2"/>
            <w:tcBorders>
              <w:top w:val="single" w:sz="4" w:space="0" w:color="auto"/>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3795" w:type="dxa"/>
            <w:gridSpan w:val="4"/>
            <w:tcBorders>
              <w:top w:val="single" w:sz="4" w:space="0" w:color="auto"/>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1303" w:type="dxa"/>
            <w:gridSpan w:val="4"/>
            <w:tcBorders>
              <w:top w:val="single" w:sz="4" w:space="0" w:color="auto"/>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196" w:type="dxa"/>
            <w:gridSpan w:val="2"/>
            <w:tcBorders>
              <w:top w:val="single" w:sz="4" w:space="0" w:color="auto"/>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244" w:type="dxa"/>
            <w:gridSpan w:val="2"/>
            <w:tcBorders>
              <w:top w:val="single" w:sz="4" w:space="0" w:color="auto"/>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190" w:type="dxa"/>
            <w:tcBorders>
              <w:top w:val="single" w:sz="4" w:space="0" w:color="auto"/>
              <w:left w:val="nil"/>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r>
      <w:tr w:rsidR="00893B7D" w:rsidRPr="00FE08D2" w:rsidTr="00524452">
        <w:trPr>
          <w:trHeight w:val="255"/>
          <w:jc w:val="center"/>
        </w:trPr>
        <w:tc>
          <w:tcPr>
            <w:tcW w:w="750" w:type="dxa"/>
            <w:tcBorders>
              <w:top w:val="nil"/>
              <w:left w:val="single" w:sz="4" w:space="0" w:color="auto"/>
              <w:bottom w:val="single" w:sz="8" w:space="0" w:color="auto"/>
              <w:right w:val="nil"/>
            </w:tcBorders>
            <w:shd w:val="clear" w:color="auto" w:fill="auto"/>
            <w:noWrap/>
            <w:vAlign w:val="bottom"/>
          </w:tcPr>
          <w:p w:rsidR="00893B7D" w:rsidRPr="00FE08D2" w:rsidRDefault="00893B7D" w:rsidP="00524452">
            <w:pPr>
              <w:spacing w:after="120"/>
              <w:ind w:left="830" w:hanging="830"/>
              <w:jc w:val="center"/>
              <w:rPr>
                <w:sz w:val="18"/>
                <w:szCs w:val="18"/>
              </w:rPr>
            </w:pPr>
            <w:proofErr w:type="gramStart"/>
            <w:r>
              <w:rPr>
                <w:sz w:val="18"/>
                <w:szCs w:val="18"/>
              </w:rPr>
              <w:t xml:space="preserve">(  </w:t>
            </w:r>
            <w:proofErr w:type="gramEnd"/>
            <w:r>
              <w:rPr>
                <w:sz w:val="18"/>
                <w:szCs w:val="18"/>
              </w:rPr>
              <w:t>)</w:t>
            </w:r>
            <w:r w:rsidRPr="00FE08D2">
              <w:rPr>
                <w:sz w:val="18"/>
                <w:szCs w:val="18"/>
              </w:rPr>
              <w:t>Novo</w:t>
            </w:r>
          </w:p>
        </w:tc>
        <w:tc>
          <w:tcPr>
            <w:tcW w:w="2220" w:type="dxa"/>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jc w:val="center"/>
              <w:rPr>
                <w:sz w:val="18"/>
                <w:szCs w:val="18"/>
              </w:rPr>
            </w:pPr>
            <w:proofErr w:type="gramStart"/>
            <w:r w:rsidRPr="00FE08D2">
              <w:rPr>
                <w:sz w:val="18"/>
                <w:szCs w:val="18"/>
              </w:rPr>
              <w:t xml:space="preserve">(  </w:t>
            </w:r>
            <w:proofErr w:type="gramEnd"/>
            <w:r w:rsidRPr="00FE08D2">
              <w:rPr>
                <w:sz w:val="18"/>
                <w:szCs w:val="18"/>
              </w:rPr>
              <w:t>) Bom</w:t>
            </w:r>
          </w:p>
        </w:tc>
        <w:tc>
          <w:tcPr>
            <w:tcW w:w="1513" w:type="dxa"/>
            <w:gridSpan w:val="2"/>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jc w:val="center"/>
              <w:rPr>
                <w:sz w:val="18"/>
                <w:szCs w:val="18"/>
              </w:rPr>
            </w:pPr>
            <w:proofErr w:type="gramStart"/>
            <w:r w:rsidRPr="00FE08D2">
              <w:rPr>
                <w:sz w:val="18"/>
                <w:szCs w:val="18"/>
              </w:rPr>
              <w:t xml:space="preserve">(   </w:t>
            </w:r>
            <w:proofErr w:type="gramEnd"/>
            <w:r w:rsidRPr="00FE08D2">
              <w:rPr>
                <w:sz w:val="18"/>
                <w:szCs w:val="18"/>
              </w:rPr>
              <w:t>)Regular</w:t>
            </w:r>
          </w:p>
        </w:tc>
        <w:tc>
          <w:tcPr>
            <w:tcW w:w="3795" w:type="dxa"/>
            <w:gridSpan w:val="4"/>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jc w:val="center"/>
              <w:rPr>
                <w:sz w:val="18"/>
                <w:szCs w:val="18"/>
              </w:rPr>
            </w:pPr>
            <w:proofErr w:type="gramStart"/>
            <w:r w:rsidRPr="00FE08D2">
              <w:rPr>
                <w:sz w:val="18"/>
                <w:szCs w:val="18"/>
              </w:rPr>
              <w:t xml:space="preserve">(  </w:t>
            </w:r>
            <w:proofErr w:type="gramEnd"/>
            <w:r w:rsidRPr="00FE08D2">
              <w:rPr>
                <w:sz w:val="18"/>
                <w:szCs w:val="18"/>
              </w:rPr>
              <w:t>)Ruim</w:t>
            </w:r>
          </w:p>
        </w:tc>
        <w:tc>
          <w:tcPr>
            <w:tcW w:w="1303" w:type="dxa"/>
            <w:gridSpan w:val="4"/>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rPr>
                <w:sz w:val="18"/>
                <w:szCs w:val="18"/>
              </w:rPr>
            </w:pPr>
            <w:proofErr w:type="gramStart"/>
            <w:r w:rsidRPr="00FE08D2">
              <w:rPr>
                <w:sz w:val="18"/>
                <w:szCs w:val="18"/>
              </w:rPr>
              <w:t xml:space="preserve">(  </w:t>
            </w:r>
            <w:proofErr w:type="gramEnd"/>
            <w:r w:rsidRPr="00FE08D2">
              <w:rPr>
                <w:sz w:val="18"/>
                <w:szCs w:val="18"/>
              </w:rPr>
              <w:t>) Péssimo</w:t>
            </w:r>
          </w:p>
        </w:tc>
        <w:tc>
          <w:tcPr>
            <w:tcW w:w="196" w:type="dxa"/>
            <w:gridSpan w:val="2"/>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rPr>
                <w:sz w:val="18"/>
                <w:szCs w:val="18"/>
              </w:rPr>
            </w:pPr>
          </w:p>
        </w:tc>
        <w:tc>
          <w:tcPr>
            <w:tcW w:w="434" w:type="dxa"/>
            <w:gridSpan w:val="3"/>
            <w:tcBorders>
              <w:top w:val="nil"/>
              <w:left w:val="nil"/>
              <w:bottom w:val="single" w:sz="8" w:space="0" w:color="auto"/>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p>
        </w:tc>
      </w:tr>
      <w:tr w:rsidR="00893B7D" w:rsidRPr="00FE08D2" w:rsidTr="00524452">
        <w:trPr>
          <w:trHeight w:val="255"/>
          <w:jc w:val="center"/>
        </w:trPr>
        <w:tc>
          <w:tcPr>
            <w:tcW w:w="750" w:type="dxa"/>
            <w:tcBorders>
              <w:top w:val="single" w:sz="8" w:space="0" w:color="auto"/>
              <w:left w:val="single" w:sz="8" w:space="0" w:color="auto"/>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rPr>
                <w:bCs/>
                <w:sz w:val="18"/>
                <w:szCs w:val="18"/>
              </w:rPr>
            </w:pPr>
            <w:r w:rsidRPr="00FE08D2">
              <w:rPr>
                <w:bCs/>
                <w:sz w:val="18"/>
                <w:szCs w:val="18"/>
              </w:rPr>
              <w:t>Item</w:t>
            </w:r>
          </w:p>
        </w:tc>
        <w:tc>
          <w:tcPr>
            <w:tcW w:w="2220" w:type="dxa"/>
            <w:tcBorders>
              <w:top w:val="single" w:sz="8" w:space="0" w:color="auto"/>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bCs/>
                <w:sz w:val="18"/>
                <w:szCs w:val="18"/>
              </w:rPr>
            </w:pPr>
            <w:r>
              <w:rPr>
                <w:bCs/>
                <w:sz w:val="18"/>
                <w:szCs w:val="18"/>
              </w:rPr>
              <w:t>Nº Registro Patrimonial</w:t>
            </w:r>
          </w:p>
        </w:tc>
        <w:tc>
          <w:tcPr>
            <w:tcW w:w="7241" w:type="dxa"/>
            <w:gridSpan w:val="15"/>
            <w:tcBorders>
              <w:top w:val="single" w:sz="8" w:space="0" w:color="auto"/>
              <w:left w:val="single" w:sz="4" w:space="0" w:color="auto"/>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jc w:val="center"/>
              <w:rPr>
                <w:bCs/>
                <w:sz w:val="18"/>
                <w:szCs w:val="18"/>
              </w:rPr>
            </w:pPr>
            <w:r w:rsidRPr="00FE08D2">
              <w:rPr>
                <w:bCs/>
                <w:sz w:val="18"/>
                <w:szCs w:val="18"/>
              </w:rPr>
              <w:t>Especificação do Bem</w:t>
            </w:r>
          </w:p>
        </w:tc>
      </w:tr>
      <w:tr w:rsidR="00893B7D" w:rsidRPr="00FE08D2" w:rsidTr="00524452">
        <w:trPr>
          <w:trHeight w:val="270"/>
          <w:jc w:val="center"/>
        </w:trPr>
        <w:tc>
          <w:tcPr>
            <w:tcW w:w="750" w:type="dxa"/>
            <w:tcBorders>
              <w:top w:val="nil"/>
              <w:left w:val="single" w:sz="8" w:space="0" w:color="auto"/>
              <w:bottom w:val="single" w:sz="8" w:space="0" w:color="auto"/>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2220" w:type="dxa"/>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196" w:type="dxa"/>
            <w:tcBorders>
              <w:top w:val="nil"/>
              <w:left w:val="single" w:sz="4" w:space="0" w:color="auto"/>
              <w:bottom w:val="single" w:sz="8" w:space="0" w:color="auto"/>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2815" w:type="dxa"/>
            <w:gridSpan w:val="2"/>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912" w:type="dxa"/>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887" w:type="dxa"/>
            <w:tcBorders>
              <w:top w:val="nil"/>
              <w:left w:val="nil"/>
              <w:bottom w:val="single" w:sz="8" w:space="0" w:color="auto"/>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739" w:type="dxa"/>
            <w:gridSpan w:val="2"/>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1258" w:type="dxa"/>
            <w:gridSpan w:val="5"/>
            <w:tcBorders>
              <w:top w:val="nil"/>
              <w:left w:val="nil"/>
              <w:bottom w:val="single" w:sz="4" w:space="0" w:color="auto"/>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434" w:type="dxa"/>
            <w:gridSpan w:val="3"/>
            <w:tcBorders>
              <w:top w:val="nil"/>
              <w:left w:val="nil"/>
              <w:bottom w:val="single" w:sz="4" w:space="0" w:color="auto"/>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r>
      <w:tr w:rsidR="00893B7D" w:rsidRPr="00FE08D2" w:rsidTr="00524452">
        <w:trPr>
          <w:trHeight w:val="255"/>
          <w:jc w:val="center"/>
        </w:trPr>
        <w:tc>
          <w:tcPr>
            <w:tcW w:w="2970" w:type="dxa"/>
            <w:gridSpan w:val="2"/>
            <w:tcBorders>
              <w:top w:val="single" w:sz="4" w:space="0" w:color="auto"/>
              <w:left w:val="single" w:sz="4" w:space="0" w:color="auto"/>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Remetente:</w:t>
            </w:r>
          </w:p>
        </w:tc>
        <w:tc>
          <w:tcPr>
            <w:tcW w:w="196" w:type="dxa"/>
            <w:tcBorders>
              <w:top w:val="single" w:sz="4" w:space="0" w:color="auto"/>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2815" w:type="dxa"/>
            <w:gridSpan w:val="2"/>
            <w:tcBorders>
              <w:top w:val="single" w:sz="4" w:space="0" w:color="auto"/>
              <w:left w:val="single" w:sz="8" w:space="0" w:color="auto"/>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Destinatário:</w:t>
            </w:r>
          </w:p>
        </w:tc>
        <w:tc>
          <w:tcPr>
            <w:tcW w:w="912" w:type="dxa"/>
            <w:tcBorders>
              <w:top w:val="single" w:sz="4" w:space="0" w:color="auto"/>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887" w:type="dxa"/>
            <w:tcBorders>
              <w:top w:val="single" w:sz="4" w:space="0" w:color="auto"/>
              <w:left w:val="nil"/>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2431" w:type="dxa"/>
            <w:gridSpan w:val="10"/>
            <w:tcBorders>
              <w:top w:val="single" w:sz="4" w:space="0" w:color="auto"/>
              <w:left w:val="single" w:sz="4" w:space="0" w:color="auto"/>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Pr>
                <w:sz w:val="18"/>
                <w:szCs w:val="18"/>
              </w:rPr>
              <w:t>Departamento</w:t>
            </w:r>
            <w:r w:rsidRPr="00FE08D2">
              <w:rPr>
                <w:sz w:val="18"/>
                <w:szCs w:val="18"/>
              </w:rPr>
              <w:t xml:space="preserve"> de Patrimônio</w:t>
            </w:r>
          </w:p>
        </w:tc>
      </w:tr>
      <w:tr w:rsidR="00893B7D" w:rsidRPr="00FE08D2" w:rsidTr="00524452">
        <w:trPr>
          <w:trHeight w:val="255"/>
          <w:jc w:val="center"/>
        </w:trPr>
        <w:tc>
          <w:tcPr>
            <w:tcW w:w="2970" w:type="dxa"/>
            <w:gridSpan w:val="2"/>
            <w:tcBorders>
              <w:top w:val="nil"/>
              <w:left w:val="single" w:sz="4" w:space="0" w:color="auto"/>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Data: ____/____/______</w:t>
            </w:r>
          </w:p>
        </w:tc>
        <w:tc>
          <w:tcPr>
            <w:tcW w:w="196" w:type="dxa"/>
            <w:tcBorders>
              <w:top w:val="nil"/>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p>
        </w:tc>
        <w:tc>
          <w:tcPr>
            <w:tcW w:w="4614" w:type="dxa"/>
            <w:gridSpan w:val="4"/>
            <w:tcBorders>
              <w:top w:val="nil"/>
              <w:left w:val="single" w:sz="8" w:space="0" w:color="auto"/>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Data: ____/____/______</w:t>
            </w:r>
          </w:p>
        </w:tc>
        <w:tc>
          <w:tcPr>
            <w:tcW w:w="2431" w:type="dxa"/>
            <w:gridSpan w:val="10"/>
            <w:tcBorders>
              <w:top w:val="nil"/>
              <w:left w:val="single" w:sz="4" w:space="0" w:color="auto"/>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Data: ____/____/______</w:t>
            </w:r>
          </w:p>
        </w:tc>
      </w:tr>
      <w:tr w:rsidR="00893B7D" w:rsidRPr="00FE08D2" w:rsidTr="00524452">
        <w:trPr>
          <w:trHeight w:val="255"/>
          <w:jc w:val="center"/>
        </w:trPr>
        <w:tc>
          <w:tcPr>
            <w:tcW w:w="2970" w:type="dxa"/>
            <w:gridSpan w:val="2"/>
            <w:tcBorders>
              <w:top w:val="nil"/>
              <w:left w:val="single" w:sz="4" w:space="0" w:color="auto"/>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Assinatura/Carimbo</w:t>
            </w:r>
          </w:p>
        </w:tc>
        <w:tc>
          <w:tcPr>
            <w:tcW w:w="196" w:type="dxa"/>
            <w:tcBorders>
              <w:top w:val="nil"/>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p>
        </w:tc>
        <w:tc>
          <w:tcPr>
            <w:tcW w:w="3727" w:type="dxa"/>
            <w:gridSpan w:val="3"/>
            <w:tcBorders>
              <w:top w:val="nil"/>
              <w:left w:val="single" w:sz="8" w:space="0" w:color="auto"/>
              <w:bottom w:val="nil"/>
              <w:right w:val="nil"/>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Assinatura/Carimbo</w:t>
            </w:r>
          </w:p>
        </w:tc>
        <w:tc>
          <w:tcPr>
            <w:tcW w:w="887" w:type="dxa"/>
            <w:tcBorders>
              <w:top w:val="nil"/>
              <w:left w:val="nil"/>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 </w:t>
            </w:r>
          </w:p>
        </w:tc>
        <w:tc>
          <w:tcPr>
            <w:tcW w:w="2431" w:type="dxa"/>
            <w:gridSpan w:val="10"/>
            <w:tcBorders>
              <w:top w:val="nil"/>
              <w:left w:val="single" w:sz="4" w:space="0" w:color="auto"/>
              <w:bottom w:val="nil"/>
              <w:right w:val="single" w:sz="4" w:space="0" w:color="auto"/>
            </w:tcBorders>
            <w:shd w:val="clear" w:color="auto" w:fill="auto"/>
            <w:noWrap/>
            <w:vAlign w:val="bottom"/>
          </w:tcPr>
          <w:p w:rsidR="00893B7D" w:rsidRPr="00FE08D2" w:rsidRDefault="00893B7D" w:rsidP="00524452">
            <w:pPr>
              <w:spacing w:after="120"/>
              <w:ind w:left="830" w:hanging="830"/>
              <w:rPr>
                <w:sz w:val="18"/>
                <w:szCs w:val="18"/>
              </w:rPr>
            </w:pPr>
            <w:r w:rsidRPr="00FE08D2">
              <w:rPr>
                <w:sz w:val="18"/>
                <w:szCs w:val="18"/>
              </w:rPr>
              <w:t>Assinatura/Carimbo</w:t>
            </w:r>
          </w:p>
        </w:tc>
      </w:tr>
      <w:tr w:rsidR="00893B7D" w:rsidRPr="00FE08D2" w:rsidTr="00524452">
        <w:trPr>
          <w:trHeight w:val="255"/>
          <w:jc w:val="center"/>
        </w:trPr>
        <w:tc>
          <w:tcPr>
            <w:tcW w:w="10211" w:type="dxa"/>
            <w:gridSpan w:val="17"/>
            <w:tcBorders>
              <w:top w:val="single" w:sz="4" w:space="0" w:color="auto"/>
              <w:left w:val="nil"/>
              <w:bottom w:val="nil"/>
              <w:right w:val="nil"/>
            </w:tcBorders>
            <w:shd w:val="clear" w:color="auto" w:fill="auto"/>
            <w:noWrap/>
            <w:vAlign w:val="bottom"/>
          </w:tcPr>
          <w:p w:rsidR="00893B7D" w:rsidRPr="00FE08D2" w:rsidRDefault="00893B7D" w:rsidP="00524452">
            <w:pPr>
              <w:tabs>
                <w:tab w:val="left" w:pos="10910"/>
              </w:tabs>
              <w:spacing w:after="120"/>
              <w:ind w:left="830" w:hanging="830"/>
              <w:rPr>
                <w:sz w:val="18"/>
                <w:szCs w:val="18"/>
              </w:rPr>
            </w:pPr>
            <w:r w:rsidRPr="00FE08D2">
              <w:rPr>
                <w:sz w:val="18"/>
                <w:szCs w:val="18"/>
              </w:rPr>
              <w:t>A</w:t>
            </w:r>
            <w:r>
              <w:rPr>
                <w:sz w:val="18"/>
                <w:szCs w:val="18"/>
              </w:rPr>
              <w:t xml:space="preserve"> </w:t>
            </w:r>
            <w:r w:rsidRPr="00FE08D2">
              <w:rPr>
                <w:sz w:val="18"/>
                <w:szCs w:val="18"/>
              </w:rPr>
              <w:t>partir da data supra, transfere-se automaticamente a responsabilidade pela guarda ou uso do bem.</w:t>
            </w:r>
          </w:p>
        </w:tc>
      </w:tr>
      <w:tr w:rsidR="00893B7D" w:rsidRPr="00FE08D2" w:rsidTr="00524452">
        <w:trPr>
          <w:trHeight w:val="255"/>
          <w:jc w:val="center"/>
        </w:trPr>
        <w:tc>
          <w:tcPr>
            <w:tcW w:w="9777" w:type="dxa"/>
            <w:gridSpan w:val="14"/>
            <w:tcBorders>
              <w:top w:val="nil"/>
              <w:left w:val="nil"/>
              <w:bottom w:val="nil"/>
              <w:right w:val="nil"/>
            </w:tcBorders>
            <w:shd w:val="clear" w:color="auto" w:fill="auto"/>
            <w:noWrap/>
            <w:vAlign w:val="bottom"/>
          </w:tcPr>
          <w:p w:rsidR="00893B7D" w:rsidRDefault="00893B7D" w:rsidP="00524452">
            <w:pPr>
              <w:spacing w:after="120"/>
              <w:ind w:left="830" w:hanging="830"/>
              <w:rPr>
                <w:sz w:val="18"/>
                <w:szCs w:val="18"/>
              </w:rPr>
            </w:pPr>
            <w:r w:rsidRPr="00FE08D2">
              <w:rPr>
                <w:sz w:val="18"/>
                <w:szCs w:val="18"/>
              </w:rPr>
              <w:t xml:space="preserve">Obs.: Este documento obrigatoriamente deverá acompanhar o(s) bem(s) até o seu destino: </w:t>
            </w:r>
          </w:p>
          <w:p w:rsidR="00893B7D" w:rsidRDefault="00893B7D" w:rsidP="00524452">
            <w:pPr>
              <w:spacing w:after="120"/>
              <w:ind w:left="830" w:hanging="830"/>
              <w:rPr>
                <w:sz w:val="18"/>
                <w:szCs w:val="18"/>
              </w:rPr>
            </w:pPr>
            <w:r>
              <w:rPr>
                <w:sz w:val="18"/>
                <w:szCs w:val="18"/>
              </w:rPr>
              <w:t xml:space="preserve">          </w:t>
            </w:r>
            <w:r w:rsidRPr="00FE08D2">
              <w:rPr>
                <w:sz w:val="18"/>
                <w:szCs w:val="18"/>
              </w:rPr>
              <w:t xml:space="preserve">Emitir </w:t>
            </w:r>
            <w:proofErr w:type="gramStart"/>
            <w:r w:rsidRPr="00FE08D2">
              <w:rPr>
                <w:sz w:val="18"/>
                <w:szCs w:val="18"/>
              </w:rPr>
              <w:t>3</w:t>
            </w:r>
            <w:proofErr w:type="gramEnd"/>
            <w:r w:rsidRPr="00FE08D2">
              <w:rPr>
                <w:sz w:val="18"/>
                <w:szCs w:val="18"/>
              </w:rPr>
              <w:t xml:space="preserve"> (três) vias: (1) uma para o remetente, (1) uma para o destinatário e (1) uma para Patrimônio. </w:t>
            </w:r>
          </w:p>
          <w:p w:rsidR="00893B7D" w:rsidRPr="00FE08D2" w:rsidRDefault="00893B7D" w:rsidP="00524452">
            <w:pPr>
              <w:spacing w:after="120"/>
              <w:ind w:left="830" w:hanging="830"/>
              <w:rPr>
                <w:sz w:val="18"/>
                <w:szCs w:val="18"/>
              </w:rPr>
            </w:pPr>
            <w:r>
              <w:rPr>
                <w:sz w:val="18"/>
                <w:szCs w:val="18"/>
              </w:rPr>
              <w:t xml:space="preserve">          Departamento</w:t>
            </w:r>
            <w:r w:rsidRPr="00FE08D2">
              <w:rPr>
                <w:sz w:val="18"/>
                <w:szCs w:val="18"/>
              </w:rPr>
              <w:t xml:space="preserve"> de Patrimônio, devidamente assinada pelo remetente e destinatário</w:t>
            </w:r>
            <w:r>
              <w:rPr>
                <w:sz w:val="18"/>
                <w:szCs w:val="18"/>
              </w:rPr>
              <w:t>.</w:t>
            </w:r>
          </w:p>
        </w:tc>
        <w:tc>
          <w:tcPr>
            <w:tcW w:w="434" w:type="dxa"/>
            <w:gridSpan w:val="3"/>
            <w:tcBorders>
              <w:top w:val="nil"/>
              <w:left w:val="nil"/>
              <w:bottom w:val="nil"/>
              <w:right w:val="nil"/>
            </w:tcBorders>
            <w:shd w:val="clear" w:color="auto" w:fill="auto"/>
            <w:noWrap/>
            <w:vAlign w:val="bottom"/>
          </w:tcPr>
          <w:p w:rsidR="00893B7D" w:rsidRPr="00FE08D2" w:rsidRDefault="00893B7D" w:rsidP="00524452">
            <w:pPr>
              <w:spacing w:after="120"/>
              <w:ind w:left="830" w:hanging="830"/>
              <w:rPr>
                <w:sz w:val="18"/>
                <w:szCs w:val="18"/>
              </w:rPr>
            </w:pPr>
          </w:p>
        </w:tc>
      </w:tr>
    </w:tbl>
    <w:p w:rsidR="00893B7D" w:rsidRPr="0072066F" w:rsidRDefault="00893B7D" w:rsidP="00524452">
      <w:pPr>
        <w:spacing w:after="0" w:line="360" w:lineRule="auto"/>
        <w:jc w:val="center"/>
        <w:rPr>
          <w:b/>
        </w:rPr>
      </w:pPr>
      <w:bookmarkStart w:id="1" w:name="_Toc343171008"/>
      <w:r>
        <w:rPr>
          <w:b/>
        </w:rPr>
        <w:lastRenderedPageBreak/>
        <w:t>ANEXO V</w:t>
      </w:r>
    </w:p>
    <w:p w:rsidR="00893B7D" w:rsidRPr="0072066F" w:rsidRDefault="00893B7D" w:rsidP="00524452">
      <w:pPr>
        <w:tabs>
          <w:tab w:val="left" w:pos="10080"/>
          <w:tab w:val="left" w:pos="11520"/>
        </w:tabs>
        <w:spacing w:after="0" w:line="360" w:lineRule="auto"/>
        <w:ind w:right="-1"/>
        <w:jc w:val="center"/>
        <w:rPr>
          <w:b/>
        </w:rPr>
      </w:pPr>
      <w:r w:rsidRPr="0072066F">
        <w:rPr>
          <w:b/>
        </w:rPr>
        <w:t>TERMO DE PERMISSÃO DE USO – TPU</w:t>
      </w:r>
    </w:p>
    <w:tbl>
      <w:tblPr>
        <w:tblpPr w:leftFromText="141" w:rightFromText="141" w:vertAnchor="text" w:horzAnchor="margin" w:tblpXSpec="center" w:tblpY="308"/>
        <w:tblW w:w="9679" w:type="dxa"/>
        <w:tblLayout w:type="fixed"/>
        <w:tblCellMar>
          <w:left w:w="70" w:type="dxa"/>
          <w:right w:w="70" w:type="dxa"/>
        </w:tblCellMar>
        <w:tblLook w:val="0000" w:firstRow="0" w:lastRow="0" w:firstColumn="0" w:lastColumn="0" w:noHBand="0" w:noVBand="0"/>
      </w:tblPr>
      <w:tblGrid>
        <w:gridCol w:w="328"/>
        <w:gridCol w:w="1195"/>
        <w:gridCol w:w="225"/>
        <w:gridCol w:w="1449"/>
        <w:gridCol w:w="1200"/>
        <w:gridCol w:w="897"/>
        <w:gridCol w:w="723"/>
        <w:gridCol w:w="1091"/>
        <w:gridCol w:w="718"/>
        <w:gridCol w:w="398"/>
        <w:gridCol w:w="384"/>
        <w:gridCol w:w="715"/>
        <w:gridCol w:w="196"/>
        <w:gridCol w:w="160"/>
      </w:tblGrid>
      <w:tr w:rsidR="00893B7D" w:rsidRPr="0087216D" w:rsidTr="00893B7D">
        <w:trPr>
          <w:trHeight w:val="315"/>
        </w:trPr>
        <w:tc>
          <w:tcPr>
            <w:tcW w:w="7826" w:type="dxa"/>
            <w:gridSpan w:val="9"/>
            <w:tcBorders>
              <w:top w:val="single" w:sz="8" w:space="0" w:color="auto"/>
              <w:left w:val="single" w:sz="8" w:space="0" w:color="auto"/>
              <w:bottom w:val="single" w:sz="8" w:space="0" w:color="auto"/>
              <w:right w:val="nil"/>
            </w:tcBorders>
            <w:shd w:val="clear" w:color="auto" w:fill="C6D9F1"/>
            <w:noWrap/>
            <w:vAlign w:val="center"/>
          </w:tcPr>
          <w:bookmarkEnd w:id="1"/>
          <w:p w:rsidR="00893B7D" w:rsidRPr="0087216D" w:rsidRDefault="00893B7D" w:rsidP="00524452">
            <w:pPr>
              <w:spacing w:after="120"/>
              <w:jc w:val="center"/>
              <w:rPr>
                <w:bCs/>
                <w:sz w:val="18"/>
                <w:szCs w:val="18"/>
              </w:rPr>
            </w:pPr>
            <w:r w:rsidRPr="0087216D">
              <w:rPr>
                <w:bCs/>
                <w:sz w:val="18"/>
                <w:szCs w:val="18"/>
              </w:rPr>
              <w:t>TERMO DE PERMISSÃO DE USO - TPU</w:t>
            </w:r>
          </w:p>
        </w:tc>
        <w:tc>
          <w:tcPr>
            <w:tcW w:w="1853" w:type="dxa"/>
            <w:gridSpan w:val="5"/>
            <w:tcBorders>
              <w:top w:val="single" w:sz="8" w:space="0" w:color="auto"/>
              <w:left w:val="nil"/>
              <w:bottom w:val="single" w:sz="8" w:space="0" w:color="auto"/>
              <w:right w:val="single" w:sz="8" w:space="0" w:color="auto"/>
            </w:tcBorders>
            <w:shd w:val="clear" w:color="auto" w:fill="C6D9F1"/>
            <w:noWrap/>
            <w:vAlign w:val="center"/>
          </w:tcPr>
          <w:p w:rsidR="00893B7D" w:rsidRPr="0087216D" w:rsidRDefault="00893B7D" w:rsidP="00524452">
            <w:pPr>
              <w:spacing w:after="120"/>
              <w:jc w:val="center"/>
              <w:rPr>
                <w:bCs/>
                <w:sz w:val="18"/>
                <w:szCs w:val="18"/>
              </w:rPr>
            </w:pPr>
            <w:r w:rsidRPr="0087216D">
              <w:rPr>
                <w:bCs/>
                <w:sz w:val="18"/>
                <w:szCs w:val="18"/>
              </w:rPr>
              <w:t>Nº Registro:</w:t>
            </w:r>
          </w:p>
        </w:tc>
      </w:tr>
      <w:tr w:rsidR="00893B7D" w:rsidRPr="0087216D" w:rsidTr="00893B7D">
        <w:trPr>
          <w:trHeight w:val="255"/>
        </w:trPr>
        <w:tc>
          <w:tcPr>
            <w:tcW w:w="3197" w:type="dxa"/>
            <w:gridSpan w:val="4"/>
            <w:tcBorders>
              <w:top w:val="single" w:sz="8" w:space="0" w:color="auto"/>
              <w:left w:val="single" w:sz="8" w:space="0" w:color="auto"/>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xml:space="preserve">Unidade Administrativa: </w:t>
            </w:r>
          </w:p>
        </w:tc>
        <w:tc>
          <w:tcPr>
            <w:tcW w:w="2097" w:type="dxa"/>
            <w:gridSpan w:val="2"/>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814" w:type="dxa"/>
            <w:gridSpan w:val="2"/>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500" w:type="dxa"/>
            <w:gridSpan w:val="3"/>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715" w:type="dxa"/>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96" w:type="dxa"/>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60" w:type="dxa"/>
            <w:tcBorders>
              <w:top w:val="nil"/>
              <w:left w:val="nil"/>
              <w:bottom w:val="nil"/>
              <w:right w:val="single" w:sz="8" w:space="0" w:color="auto"/>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r>
      <w:tr w:rsidR="00893B7D" w:rsidRPr="0087216D" w:rsidTr="00893B7D">
        <w:trPr>
          <w:trHeight w:val="255"/>
        </w:trPr>
        <w:tc>
          <w:tcPr>
            <w:tcW w:w="3197" w:type="dxa"/>
            <w:gridSpan w:val="4"/>
            <w:tcBorders>
              <w:top w:val="single" w:sz="4" w:space="0" w:color="auto"/>
              <w:left w:val="single" w:sz="8" w:space="0" w:color="auto"/>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Órgão Usuário:</w:t>
            </w:r>
          </w:p>
        </w:tc>
        <w:tc>
          <w:tcPr>
            <w:tcW w:w="2097" w:type="dxa"/>
            <w:gridSpan w:val="2"/>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814" w:type="dxa"/>
            <w:gridSpan w:val="2"/>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500" w:type="dxa"/>
            <w:gridSpan w:val="3"/>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715" w:type="dxa"/>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96" w:type="dxa"/>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60" w:type="dxa"/>
            <w:tcBorders>
              <w:top w:val="nil"/>
              <w:left w:val="nil"/>
              <w:bottom w:val="nil"/>
              <w:right w:val="single" w:sz="8" w:space="0" w:color="auto"/>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r>
      <w:tr w:rsidR="00893B7D" w:rsidRPr="0087216D" w:rsidTr="00893B7D">
        <w:trPr>
          <w:trHeight w:val="255"/>
        </w:trPr>
        <w:tc>
          <w:tcPr>
            <w:tcW w:w="3197" w:type="dxa"/>
            <w:gridSpan w:val="4"/>
            <w:tcBorders>
              <w:top w:val="single" w:sz="4" w:space="0" w:color="auto"/>
              <w:left w:val="single" w:sz="8" w:space="0" w:color="auto"/>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Solicitante:</w:t>
            </w:r>
          </w:p>
        </w:tc>
        <w:tc>
          <w:tcPr>
            <w:tcW w:w="2097" w:type="dxa"/>
            <w:gridSpan w:val="2"/>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p>
        </w:tc>
        <w:tc>
          <w:tcPr>
            <w:tcW w:w="1814" w:type="dxa"/>
            <w:gridSpan w:val="2"/>
            <w:tcBorders>
              <w:top w:val="nil"/>
              <w:left w:val="nil"/>
              <w:bottom w:val="nil"/>
              <w:right w:val="nil"/>
            </w:tcBorders>
            <w:shd w:val="clear" w:color="auto" w:fill="auto"/>
            <w:noWrap/>
            <w:vAlign w:val="bottom"/>
          </w:tcPr>
          <w:p w:rsidR="00893B7D" w:rsidRPr="0087216D" w:rsidRDefault="00524452" w:rsidP="00524452">
            <w:pPr>
              <w:spacing w:after="120"/>
              <w:rPr>
                <w:bCs/>
                <w:sz w:val="18"/>
                <w:szCs w:val="18"/>
              </w:rPr>
            </w:pPr>
            <w:r>
              <w:rPr>
                <w:bCs/>
                <w:sz w:val="18"/>
                <w:szCs w:val="18"/>
              </w:rPr>
              <w:t>Matrícula:</w:t>
            </w:r>
          </w:p>
        </w:tc>
        <w:tc>
          <w:tcPr>
            <w:tcW w:w="1500" w:type="dxa"/>
            <w:gridSpan w:val="3"/>
            <w:tcBorders>
              <w:top w:val="nil"/>
              <w:left w:val="nil"/>
              <w:bottom w:val="nil"/>
              <w:right w:val="nil"/>
            </w:tcBorders>
            <w:shd w:val="clear" w:color="auto" w:fill="auto"/>
            <w:noWrap/>
            <w:vAlign w:val="bottom"/>
          </w:tcPr>
          <w:p w:rsidR="00893B7D" w:rsidRPr="0087216D" w:rsidRDefault="00524452" w:rsidP="00524452">
            <w:pPr>
              <w:spacing w:after="120"/>
              <w:rPr>
                <w:bCs/>
                <w:sz w:val="18"/>
                <w:szCs w:val="18"/>
              </w:rPr>
            </w:pPr>
            <w:r>
              <w:rPr>
                <w:bCs/>
                <w:sz w:val="18"/>
                <w:szCs w:val="18"/>
              </w:rPr>
              <w:t>Cargo</w:t>
            </w:r>
            <w:r w:rsidR="00893B7D" w:rsidRPr="0087216D">
              <w:rPr>
                <w:bCs/>
                <w:sz w:val="18"/>
                <w:szCs w:val="18"/>
              </w:rPr>
              <w:t>:</w:t>
            </w:r>
          </w:p>
        </w:tc>
        <w:tc>
          <w:tcPr>
            <w:tcW w:w="715" w:type="dxa"/>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p>
        </w:tc>
        <w:tc>
          <w:tcPr>
            <w:tcW w:w="196" w:type="dxa"/>
            <w:tcBorders>
              <w:top w:val="nil"/>
              <w:left w:val="nil"/>
              <w:bottom w:val="nil"/>
              <w:right w:val="nil"/>
            </w:tcBorders>
            <w:shd w:val="clear" w:color="auto" w:fill="auto"/>
            <w:noWrap/>
            <w:vAlign w:val="bottom"/>
          </w:tcPr>
          <w:p w:rsidR="00893B7D" w:rsidRPr="0087216D" w:rsidRDefault="00893B7D" w:rsidP="00524452">
            <w:pPr>
              <w:spacing w:after="120"/>
              <w:rPr>
                <w:bCs/>
                <w:sz w:val="18"/>
                <w:szCs w:val="18"/>
              </w:rPr>
            </w:pPr>
          </w:p>
        </w:tc>
        <w:tc>
          <w:tcPr>
            <w:tcW w:w="160" w:type="dxa"/>
            <w:tcBorders>
              <w:top w:val="nil"/>
              <w:left w:val="nil"/>
              <w:bottom w:val="nil"/>
              <w:right w:val="single" w:sz="8" w:space="0" w:color="auto"/>
            </w:tcBorders>
            <w:shd w:val="clear" w:color="auto" w:fill="auto"/>
            <w:noWrap/>
            <w:vAlign w:val="bottom"/>
          </w:tcPr>
          <w:p w:rsidR="00893B7D" w:rsidRPr="0087216D" w:rsidRDefault="00893B7D" w:rsidP="00524452">
            <w:pPr>
              <w:spacing w:after="120"/>
              <w:rPr>
                <w:bCs/>
                <w:sz w:val="18"/>
                <w:szCs w:val="18"/>
              </w:rPr>
            </w:pPr>
          </w:p>
        </w:tc>
      </w:tr>
      <w:tr w:rsidR="00893B7D" w:rsidRPr="0087216D" w:rsidTr="00893B7D">
        <w:trPr>
          <w:trHeight w:val="270"/>
        </w:trPr>
        <w:tc>
          <w:tcPr>
            <w:tcW w:w="1523" w:type="dxa"/>
            <w:gridSpan w:val="2"/>
            <w:tcBorders>
              <w:top w:val="nil"/>
              <w:left w:val="single" w:sz="8" w:space="0" w:color="auto"/>
              <w:bottom w:val="single" w:sz="8" w:space="0" w:color="auto"/>
              <w:right w:val="nil"/>
            </w:tcBorders>
            <w:shd w:val="clear" w:color="auto" w:fill="auto"/>
            <w:noWrap/>
            <w:vAlign w:val="bottom"/>
          </w:tcPr>
          <w:p w:rsidR="00893B7D" w:rsidRPr="0087216D" w:rsidRDefault="00893B7D" w:rsidP="00524452">
            <w:pPr>
              <w:spacing w:after="120"/>
              <w:rPr>
                <w:bCs/>
                <w:sz w:val="18"/>
                <w:szCs w:val="18"/>
              </w:rPr>
            </w:pPr>
          </w:p>
        </w:tc>
        <w:tc>
          <w:tcPr>
            <w:tcW w:w="1674" w:type="dxa"/>
            <w:gridSpan w:val="2"/>
            <w:tcBorders>
              <w:top w:val="nil"/>
              <w:left w:val="nil"/>
              <w:bottom w:val="single" w:sz="8" w:space="0" w:color="auto"/>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2097" w:type="dxa"/>
            <w:gridSpan w:val="2"/>
            <w:tcBorders>
              <w:top w:val="nil"/>
              <w:left w:val="nil"/>
              <w:bottom w:val="single" w:sz="8" w:space="0" w:color="auto"/>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814" w:type="dxa"/>
            <w:gridSpan w:val="2"/>
            <w:tcBorders>
              <w:top w:val="nil"/>
              <w:left w:val="nil"/>
              <w:bottom w:val="single" w:sz="8" w:space="0" w:color="auto"/>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500" w:type="dxa"/>
            <w:gridSpan w:val="3"/>
            <w:tcBorders>
              <w:top w:val="nil"/>
              <w:left w:val="nil"/>
              <w:bottom w:val="single" w:sz="8" w:space="0" w:color="auto"/>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715" w:type="dxa"/>
            <w:tcBorders>
              <w:top w:val="nil"/>
              <w:left w:val="nil"/>
              <w:bottom w:val="single" w:sz="8" w:space="0" w:color="auto"/>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96" w:type="dxa"/>
            <w:tcBorders>
              <w:top w:val="nil"/>
              <w:left w:val="nil"/>
              <w:bottom w:val="single" w:sz="8" w:space="0" w:color="auto"/>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c>
          <w:tcPr>
            <w:tcW w:w="160" w:type="dxa"/>
            <w:tcBorders>
              <w:top w:val="nil"/>
              <w:left w:val="nil"/>
              <w:bottom w:val="single" w:sz="8" w:space="0" w:color="auto"/>
              <w:right w:val="single" w:sz="8" w:space="0" w:color="auto"/>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 </w:t>
            </w:r>
          </w:p>
        </w:tc>
      </w:tr>
      <w:tr w:rsidR="00893B7D" w:rsidRPr="0087216D" w:rsidTr="00893B7D">
        <w:trPr>
          <w:trHeight w:val="255"/>
        </w:trPr>
        <w:tc>
          <w:tcPr>
            <w:tcW w:w="9679" w:type="dxa"/>
            <w:gridSpan w:val="14"/>
            <w:tcBorders>
              <w:top w:val="single" w:sz="8" w:space="0" w:color="auto"/>
              <w:left w:val="single" w:sz="8" w:space="0" w:color="auto"/>
              <w:bottom w:val="single" w:sz="4" w:space="0" w:color="auto"/>
              <w:right w:val="single" w:sz="8" w:space="0" w:color="000000"/>
            </w:tcBorders>
            <w:shd w:val="clear" w:color="auto" w:fill="auto"/>
          </w:tcPr>
          <w:p w:rsidR="00893B7D" w:rsidRPr="0087216D" w:rsidRDefault="00893B7D" w:rsidP="00524452">
            <w:pPr>
              <w:spacing w:after="120"/>
              <w:jc w:val="center"/>
              <w:rPr>
                <w:bCs/>
                <w:sz w:val="18"/>
                <w:szCs w:val="18"/>
              </w:rPr>
            </w:pPr>
          </w:p>
          <w:p w:rsidR="00893B7D" w:rsidRPr="0087216D" w:rsidRDefault="00893B7D" w:rsidP="00524452">
            <w:pPr>
              <w:spacing w:after="120"/>
              <w:jc w:val="center"/>
              <w:rPr>
                <w:bCs/>
                <w:sz w:val="18"/>
                <w:szCs w:val="18"/>
              </w:rPr>
            </w:pPr>
            <w:r w:rsidRPr="0087216D">
              <w:rPr>
                <w:bCs/>
                <w:sz w:val="18"/>
                <w:szCs w:val="18"/>
              </w:rPr>
              <w:t>Solicito a Permissão de uso do (s) Bem (</w:t>
            </w:r>
            <w:proofErr w:type="spellStart"/>
            <w:r w:rsidRPr="0087216D">
              <w:rPr>
                <w:bCs/>
                <w:sz w:val="18"/>
                <w:szCs w:val="18"/>
              </w:rPr>
              <w:t>ns</w:t>
            </w:r>
            <w:proofErr w:type="spellEnd"/>
            <w:r w:rsidRPr="0087216D">
              <w:rPr>
                <w:bCs/>
                <w:sz w:val="18"/>
                <w:szCs w:val="18"/>
              </w:rPr>
              <w:t xml:space="preserve">) abaixo descrito (s), para o uso em outros locais, diferentes da </w:t>
            </w:r>
            <w:r w:rsidRPr="0087216D">
              <w:rPr>
                <w:sz w:val="18"/>
                <w:szCs w:val="18"/>
              </w:rPr>
              <w:t xml:space="preserve">Prefeitura Municipal de </w:t>
            </w:r>
            <w:proofErr w:type="gramStart"/>
            <w:r w:rsidR="00524452">
              <w:rPr>
                <w:sz w:val="18"/>
                <w:szCs w:val="18"/>
              </w:rPr>
              <w:t>Brunópolis</w:t>
            </w:r>
            <w:proofErr w:type="gramEnd"/>
            <w:r w:rsidRPr="0087216D">
              <w:rPr>
                <w:bCs/>
                <w:sz w:val="18"/>
                <w:szCs w:val="18"/>
              </w:rPr>
              <w:t xml:space="preserve"> </w:t>
            </w:r>
          </w:p>
        </w:tc>
      </w:tr>
      <w:tr w:rsidR="00893B7D" w:rsidRPr="0087216D" w:rsidTr="00893B7D">
        <w:trPr>
          <w:trHeight w:val="255"/>
        </w:trPr>
        <w:tc>
          <w:tcPr>
            <w:tcW w:w="328" w:type="dxa"/>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jc w:val="center"/>
              <w:rPr>
                <w:sz w:val="18"/>
                <w:szCs w:val="18"/>
              </w:rPr>
            </w:pPr>
            <w:r w:rsidRPr="0087216D">
              <w:rPr>
                <w:sz w:val="18"/>
                <w:szCs w:val="18"/>
              </w:rPr>
              <w:t>Item</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jc w:val="center"/>
              <w:rPr>
                <w:sz w:val="18"/>
                <w:szCs w:val="18"/>
              </w:rPr>
            </w:pPr>
            <w:r w:rsidRPr="0087216D">
              <w:rPr>
                <w:sz w:val="18"/>
                <w:szCs w:val="18"/>
              </w:rPr>
              <w:t>Placa de identificação</w:t>
            </w:r>
          </w:p>
          <w:p w:rsidR="00893B7D" w:rsidRPr="0087216D" w:rsidRDefault="00893B7D" w:rsidP="00524452">
            <w:pPr>
              <w:spacing w:after="120"/>
              <w:jc w:val="center"/>
              <w:rPr>
                <w:sz w:val="18"/>
                <w:szCs w:val="18"/>
              </w:rPr>
            </w:pPr>
          </w:p>
        </w:tc>
        <w:tc>
          <w:tcPr>
            <w:tcW w:w="7931" w:type="dxa"/>
            <w:gridSpan w:val="11"/>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jc w:val="center"/>
              <w:rPr>
                <w:sz w:val="18"/>
                <w:szCs w:val="18"/>
              </w:rPr>
            </w:pPr>
            <w:r w:rsidRPr="0087216D">
              <w:rPr>
                <w:sz w:val="18"/>
                <w:szCs w:val="18"/>
              </w:rPr>
              <w:t>Descrição/Especificação</w:t>
            </w:r>
          </w:p>
          <w:p w:rsidR="00893B7D" w:rsidRPr="0087216D" w:rsidRDefault="00893B7D" w:rsidP="00524452">
            <w:pPr>
              <w:spacing w:after="120"/>
              <w:jc w:val="center"/>
              <w:rPr>
                <w:sz w:val="18"/>
                <w:szCs w:val="18"/>
              </w:rPr>
            </w:pPr>
          </w:p>
        </w:tc>
      </w:tr>
      <w:tr w:rsidR="00893B7D" w:rsidRPr="0087216D" w:rsidTr="00893B7D">
        <w:trPr>
          <w:trHeight w:val="270"/>
        </w:trPr>
        <w:tc>
          <w:tcPr>
            <w:tcW w:w="328" w:type="dxa"/>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p>
        </w:tc>
        <w:tc>
          <w:tcPr>
            <w:tcW w:w="7931" w:type="dxa"/>
            <w:gridSpan w:val="11"/>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p>
        </w:tc>
      </w:tr>
      <w:tr w:rsidR="00893B7D" w:rsidRPr="0087216D" w:rsidTr="00893B7D">
        <w:trPr>
          <w:trHeight w:val="510"/>
        </w:trPr>
        <w:tc>
          <w:tcPr>
            <w:tcW w:w="328" w:type="dxa"/>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p>
        </w:tc>
        <w:tc>
          <w:tcPr>
            <w:tcW w:w="7931" w:type="dxa"/>
            <w:gridSpan w:val="11"/>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p>
        </w:tc>
      </w:tr>
      <w:tr w:rsidR="00893B7D" w:rsidRPr="0087216D" w:rsidTr="00893B7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r w:rsidRPr="0087216D">
              <w:rPr>
                <w:sz w:val="18"/>
                <w:szCs w:val="18"/>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p>
        </w:tc>
        <w:tc>
          <w:tcPr>
            <w:tcW w:w="7931" w:type="dxa"/>
            <w:gridSpan w:val="11"/>
            <w:tcBorders>
              <w:top w:val="single" w:sz="4" w:space="0" w:color="auto"/>
              <w:left w:val="single" w:sz="4" w:space="0" w:color="auto"/>
              <w:bottom w:val="single" w:sz="4" w:space="0" w:color="auto"/>
              <w:right w:val="single" w:sz="4" w:space="0" w:color="auto"/>
            </w:tcBorders>
            <w:shd w:val="clear" w:color="auto" w:fill="auto"/>
          </w:tcPr>
          <w:p w:rsidR="00893B7D" w:rsidRPr="0087216D" w:rsidRDefault="00893B7D" w:rsidP="00524452">
            <w:pPr>
              <w:spacing w:after="120"/>
              <w:rPr>
                <w:sz w:val="18"/>
                <w:szCs w:val="18"/>
              </w:rPr>
            </w:pPr>
          </w:p>
        </w:tc>
      </w:tr>
      <w:tr w:rsidR="00893B7D" w:rsidRPr="0087216D" w:rsidTr="00893B7D">
        <w:trPr>
          <w:trHeight w:val="255"/>
        </w:trPr>
        <w:tc>
          <w:tcPr>
            <w:tcW w:w="3197" w:type="dxa"/>
            <w:gridSpan w:val="4"/>
            <w:tcBorders>
              <w:top w:val="single" w:sz="4" w:space="0" w:color="auto"/>
              <w:left w:val="single" w:sz="8" w:space="0" w:color="auto"/>
              <w:bottom w:val="nil"/>
              <w:right w:val="nil"/>
            </w:tcBorders>
            <w:shd w:val="clear" w:color="auto" w:fill="auto"/>
            <w:noWrap/>
            <w:vAlign w:val="bottom"/>
          </w:tcPr>
          <w:p w:rsidR="00893B7D" w:rsidRPr="0087216D" w:rsidRDefault="00893B7D" w:rsidP="00524452">
            <w:pPr>
              <w:spacing w:after="120"/>
              <w:rPr>
                <w:bCs/>
                <w:sz w:val="18"/>
                <w:szCs w:val="18"/>
              </w:rPr>
            </w:pPr>
            <w:r w:rsidRPr="0087216D">
              <w:rPr>
                <w:bCs/>
                <w:sz w:val="18"/>
                <w:szCs w:val="18"/>
              </w:rPr>
              <w:t>Situação do bem:</w:t>
            </w:r>
          </w:p>
        </w:tc>
        <w:tc>
          <w:tcPr>
            <w:tcW w:w="2097" w:type="dxa"/>
            <w:gridSpan w:val="2"/>
            <w:tcBorders>
              <w:top w:val="single" w:sz="4" w:space="0" w:color="auto"/>
              <w:left w:val="nil"/>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814" w:type="dxa"/>
            <w:gridSpan w:val="2"/>
            <w:tcBorders>
              <w:top w:val="single" w:sz="4" w:space="0" w:color="auto"/>
              <w:left w:val="nil"/>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116" w:type="dxa"/>
            <w:gridSpan w:val="2"/>
            <w:tcBorders>
              <w:top w:val="single" w:sz="4" w:space="0" w:color="auto"/>
              <w:left w:val="nil"/>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099" w:type="dxa"/>
            <w:gridSpan w:val="2"/>
            <w:tcBorders>
              <w:top w:val="single" w:sz="4" w:space="0" w:color="auto"/>
              <w:left w:val="nil"/>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96" w:type="dxa"/>
            <w:tcBorders>
              <w:top w:val="single" w:sz="4" w:space="0" w:color="auto"/>
              <w:left w:val="nil"/>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60" w:type="dxa"/>
            <w:tcBorders>
              <w:top w:val="single" w:sz="4" w:space="0" w:color="auto"/>
              <w:left w:val="nil"/>
              <w:bottom w:val="nil"/>
              <w:right w:val="single" w:sz="4"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r>
      <w:tr w:rsidR="00893B7D" w:rsidRPr="0087216D" w:rsidTr="00893B7D">
        <w:trPr>
          <w:trHeight w:val="255"/>
        </w:trPr>
        <w:tc>
          <w:tcPr>
            <w:tcW w:w="1523" w:type="dxa"/>
            <w:gridSpan w:val="2"/>
            <w:tcBorders>
              <w:top w:val="nil"/>
              <w:left w:val="single" w:sz="8" w:space="0" w:color="auto"/>
              <w:bottom w:val="nil"/>
              <w:right w:val="nil"/>
            </w:tcBorders>
            <w:shd w:val="clear" w:color="auto" w:fill="auto"/>
            <w:noWrap/>
            <w:vAlign w:val="bottom"/>
          </w:tcPr>
          <w:p w:rsidR="00893B7D" w:rsidRPr="0087216D" w:rsidRDefault="00893B7D" w:rsidP="00524452">
            <w:pPr>
              <w:spacing w:after="120"/>
              <w:jc w:val="center"/>
              <w:rPr>
                <w:sz w:val="18"/>
                <w:szCs w:val="18"/>
              </w:rPr>
            </w:pPr>
            <w:proofErr w:type="gramStart"/>
            <w:r w:rsidRPr="0087216D">
              <w:rPr>
                <w:sz w:val="18"/>
                <w:szCs w:val="18"/>
              </w:rPr>
              <w:t xml:space="preserve">(  </w:t>
            </w:r>
            <w:proofErr w:type="gramEnd"/>
            <w:r w:rsidRPr="0087216D">
              <w:rPr>
                <w:sz w:val="18"/>
                <w:szCs w:val="18"/>
              </w:rPr>
              <w:t>) Novo</w:t>
            </w:r>
          </w:p>
        </w:tc>
        <w:tc>
          <w:tcPr>
            <w:tcW w:w="1674" w:type="dxa"/>
            <w:gridSpan w:val="2"/>
            <w:tcBorders>
              <w:top w:val="nil"/>
              <w:left w:val="nil"/>
              <w:bottom w:val="nil"/>
              <w:right w:val="nil"/>
            </w:tcBorders>
            <w:shd w:val="clear" w:color="auto" w:fill="auto"/>
            <w:noWrap/>
            <w:vAlign w:val="bottom"/>
          </w:tcPr>
          <w:p w:rsidR="00893B7D" w:rsidRPr="0087216D" w:rsidRDefault="00893B7D" w:rsidP="00524452">
            <w:pPr>
              <w:spacing w:after="120"/>
              <w:jc w:val="center"/>
              <w:rPr>
                <w:sz w:val="18"/>
                <w:szCs w:val="18"/>
              </w:rPr>
            </w:pPr>
            <w:proofErr w:type="gramStart"/>
            <w:r w:rsidRPr="0087216D">
              <w:rPr>
                <w:sz w:val="18"/>
                <w:szCs w:val="18"/>
              </w:rPr>
              <w:t xml:space="preserve">(  </w:t>
            </w:r>
            <w:proofErr w:type="gramEnd"/>
            <w:r w:rsidRPr="0087216D">
              <w:rPr>
                <w:sz w:val="18"/>
                <w:szCs w:val="18"/>
              </w:rPr>
              <w:t>) Bom</w:t>
            </w:r>
          </w:p>
        </w:tc>
        <w:tc>
          <w:tcPr>
            <w:tcW w:w="2097" w:type="dxa"/>
            <w:gridSpan w:val="2"/>
            <w:tcBorders>
              <w:top w:val="nil"/>
              <w:left w:val="nil"/>
              <w:bottom w:val="nil"/>
              <w:right w:val="nil"/>
            </w:tcBorders>
            <w:shd w:val="clear" w:color="auto" w:fill="auto"/>
            <w:noWrap/>
            <w:vAlign w:val="bottom"/>
          </w:tcPr>
          <w:p w:rsidR="00893B7D" w:rsidRPr="0087216D" w:rsidRDefault="00893B7D" w:rsidP="00524452">
            <w:pPr>
              <w:spacing w:after="120"/>
              <w:jc w:val="center"/>
              <w:rPr>
                <w:sz w:val="18"/>
                <w:szCs w:val="18"/>
              </w:rPr>
            </w:pPr>
            <w:proofErr w:type="gramStart"/>
            <w:r w:rsidRPr="0087216D">
              <w:rPr>
                <w:sz w:val="18"/>
                <w:szCs w:val="18"/>
              </w:rPr>
              <w:t xml:space="preserve">(   </w:t>
            </w:r>
            <w:proofErr w:type="gramEnd"/>
            <w:r w:rsidRPr="0087216D">
              <w:rPr>
                <w:sz w:val="18"/>
                <w:szCs w:val="18"/>
              </w:rPr>
              <w:t>)Regular</w:t>
            </w:r>
          </w:p>
        </w:tc>
        <w:tc>
          <w:tcPr>
            <w:tcW w:w="1814" w:type="dxa"/>
            <w:gridSpan w:val="2"/>
            <w:tcBorders>
              <w:top w:val="nil"/>
              <w:left w:val="nil"/>
              <w:bottom w:val="nil"/>
              <w:right w:val="nil"/>
            </w:tcBorders>
            <w:shd w:val="clear" w:color="auto" w:fill="auto"/>
            <w:noWrap/>
            <w:vAlign w:val="bottom"/>
          </w:tcPr>
          <w:p w:rsidR="00893B7D" w:rsidRPr="0087216D" w:rsidRDefault="00893B7D" w:rsidP="00524452">
            <w:pPr>
              <w:spacing w:after="120"/>
              <w:jc w:val="center"/>
              <w:rPr>
                <w:sz w:val="18"/>
                <w:szCs w:val="18"/>
              </w:rPr>
            </w:pPr>
            <w:proofErr w:type="gramStart"/>
            <w:r w:rsidRPr="0087216D">
              <w:rPr>
                <w:sz w:val="18"/>
                <w:szCs w:val="18"/>
              </w:rPr>
              <w:t xml:space="preserve">(  </w:t>
            </w:r>
            <w:proofErr w:type="gramEnd"/>
            <w:r w:rsidRPr="0087216D">
              <w:rPr>
                <w:sz w:val="18"/>
                <w:szCs w:val="18"/>
              </w:rPr>
              <w:t>)Ruim</w:t>
            </w:r>
          </w:p>
        </w:tc>
        <w:tc>
          <w:tcPr>
            <w:tcW w:w="2215" w:type="dxa"/>
            <w:gridSpan w:val="4"/>
            <w:tcBorders>
              <w:top w:val="nil"/>
              <w:left w:val="nil"/>
              <w:bottom w:val="nil"/>
              <w:right w:val="nil"/>
            </w:tcBorders>
            <w:shd w:val="clear" w:color="auto" w:fill="auto"/>
            <w:noWrap/>
            <w:vAlign w:val="bottom"/>
          </w:tcPr>
          <w:p w:rsidR="00893B7D" w:rsidRPr="0087216D" w:rsidRDefault="00893B7D" w:rsidP="00524452">
            <w:pPr>
              <w:spacing w:after="120"/>
              <w:rPr>
                <w:sz w:val="18"/>
                <w:szCs w:val="18"/>
              </w:rPr>
            </w:pPr>
            <w:proofErr w:type="gramStart"/>
            <w:r w:rsidRPr="0087216D">
              <w:rPr>
                <w:sz w:val="18"/>
                <w:szCs w:val="18"/>
              </w:rPr>
              <w:t xml:space="preserve">(  </w:t>
            </w:r>
            <w:proofErr w:type="gramEnd"/>
            <w:r w:rsidRPr="0087216D">
              <w:rPr>
                <w:sz w:val="18"/>
                <w:szCs w:val="18"/>
              </w:rPr>
              <w:t>) Péssimo</w:t>
            </w:r>
          </w:p>
        </w:tc>
        <w:tc>
          <w:tcPr>
            <w:tcW w:w="196" w:type="dxa"/>
            <w:tcBorders>
              <w:top w:val="nil"/>
              <w:left w:val="nil"/>
              <w:bottom w:val="nil"/>
              <w:right w:val="nil"/>
            </w:tcBorders>
            <w:shd w:val="clear" w:color="auto" w:fill="auto"/>
            <w:noWrap/>
            <w:vAlign w:val="bottom"/>
          </w:tcPr>
          <w:p w:rsidR="00893B7D" w:rsidRPr="0087216D" w:rsidRDefault="00893B7D" w:rsidP="00524452">
            <w:pPr>
              <w:spacing w:after="120"/>
              <w:rPr>
                <w:sz w:val="18"/>
                <w:szCs w:val="18"/>
              </w:rPr>
            </w:pPr>
          </w:p>
        </w:tc>
        <w:tc>
          <w:tcPr>
            <w:tcW w:w="160" w:type="dxa"/>
            <w:tcBorders>
              <w:top w:val="nil"/>
              <w:left w:val="nil"/>
              <w:bottom w:val="nil"/>
              <w:right w:val="single" w:sz="4"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r>
      <w:tr w:rsidR="00893B7D" w:rsidRPr="0087216D" w:rsidTr="00893B7D">
        <w:trPr>
          <w:trHeight w:val="270"/>
        </w:trPr>
        <w:tc>
          <w:tcPr>
            <w:tcW w:w="9679" w:type="dxa"/>
            <w:gridSpan w:val="14"/>
            <w:tcBorders>
              <w:top w:val="nil"/>
              <w:left w:val="single" w:sz="8" w:space="0" w:color="auto"/>
              <w:bottom w:val="single" w:sz="4" w:space="0" w:color="auto"/>
              <w:right w:val="single" w:sz="4" w:space="0" w:color="auto"/>
            </w:tcBorders>
            <w:shd w:val="clear" w:color="auto" w:fill="auto"/>
            <w:noWrap/>
            <w:vAlign w:val="bottom"/>
          </w:tcPr>
          <w:p w:rsidR="00893B7D" w:rsidRDefault="00893B7D" w:rsidP="00524452">
            <w:pPr>
              <w:spacing w:after="120"/>
              <w:rPr>
                <w:sz w:val="18"/>
                <w:szCs w:val="18"/>
              </w:rPr>
            </w:pPr>
            <w:r w:rsidRPr="0087216D">
              <w:rPr>
                <w:sz w:val="18"/>
                <w:szCs w:val="18"/>
              </w:rPr>
              <w:t>TERMO DE RESPONSABILIZAÇÃO:</w:t>
            </w:r>
          </w:p>
          <w:p w:rsidR="00893B7D" w:rsidRPr="0087216D" w:rsidRDefault="00893B7D" w:rsidP="00524452">
            <w:pPr>
              <w:pStyle w:val="Corpodetexto"/>
              <w:spacing w:after="120" w:line="240" w:lineRule="auto"/>
              <w:rPr>
                <w:rFonts w:ascii="Times New Roman" w:hAnsi="Times New Roman"/>
                <w:sz w:val="18"/>
                <w:szCs w:val="18"/>
              </w:rPr>
            </w:pPr>
            <w:r w:rsidRPr="0087216D">
              <w:rPr>
                <w:rFonts w:ascii="Times New Roman" w:hAnsi="Times New Roman"/>
                <w:sz w:val="18"/>
                <w:szCs w:val="18"/>
              </w:rPr>
              <w:t xml:space="preserve">Responsabilizo-me por qualquer desgaste, dano ou outro sinistro, inclusive furto e roubo, que venha ocorrer aos mesmos, salvando a Administração da Prefeitura Municipal de Imbituba de qualquer ônus que possa surgir a este respeito. Comprometo-me informar ao </w:t>
            </w:r>
            <w:r>
              <w:rPr>
                <w:rFonts w:ascii="Times New Roman" w:hAnsi="Times New Roman"/>
                <w:sz w:val="18"/>
                <w:szCs w:val="18"/>
              </w:rPr>
              <w:t>Departamento</w:t>
            </w:r>
            <w:r w:rsidRPr="0087216D">
              <w:rPr>
                <w:rFonts w:ascii="Times New Roman" w:hAnsi="Times New Roman"/>
                <w:sz w:val="18"/>
                <w:szCs w:val="18"/>
              </w:rPr>
              <w:t xml:space="preserve"> de Patrimônio de forma escrita, quando efetuar a devolução, ficando sujeito </w:t>
            </w:r>
            <w:proofErr w:type="gramStart"/>
            <w:r w:rsidRPr="0087216D">
              <w:rPr>
                <w:rFonts w:ascii="Times New Roman" w:hAnsi="Times New Roman"/>
                <w:sz w:val="18"/>
                <w:szCs w:val="18"/>
              </w:rPr>
              <w:t>a</w:t>
            </w:r>
            <w:proofErr w:type="gramEnd"/>
            <w:r w:rsidRPr="0087216D">
              <w:rPr>
                <w:rFonts w:ascii="Times New Roman" w:hAnsi="Times New Roman"/>
                <w:sz w:val="18"/>
                <w:szCs w:val="18"/>
              </w:rPr>
              <w:t xml:space="preserve"> vistoria da situação do bem.</w:t>
            </w:r>
          </w:p>
        </w:tc>
      </w:tr>
      <w:tr w:rsidR="00893B7D" w:rsidRPr="0087216D" w:rsidTr="00893B7D">
        <w:trPr>
          <w:trHeight w:val="255"/>
        </w:trPr>
        <w:tc>
          <w:tcPr>
            <w:tcW w:w="4397" w:type="dxa"/>
            <w:gridSpan w:val="5"/>
            <w:tcBorders>
              <w:top w:val="single" w:sz="4" w:space="0" w:color="auto"/>
              <w:left w:val="single" w:sz="8" w:space="0" w:color="auto"/>
              <w:bottom w:val="nil"/>
              <w:right w:val="single" w:sz="8" w:space="0" w:color="000000"/>
            </w:tcBorders>
            <w:shd w:val="clear" w:color="auto" w:fill="auto"/>
            <w:noWrap/>
            <w:vAlign w:val="bottom"/>
          </w:tcPr>
          <w:p w:rsidR="00893B7D" w:rsidRPr="0087216D" w:rsidRDefault="00893B7D" w:rsidP="00524452">
            <w:pPr>
              <w:spacing w:after="120"/>
              <w:rPr>
                <w:sz w:val="18"/>
                <w:szCs w:val="18"/>
              </w:rPr>
            </w:pPr>
            <w:r w:rsidRPr="0087216D">
              <w:rPr>
                <w:sz w:val="18"/>
                <w:szCs w:val="18"/>
              </w:rPr>
              <w:t>Solicitante</w:t>
            </w:r>
            <w:r>
              <w:rPr>
                <w:sz w:val="18"/>
                <w:szCs w:val="18"/>
              </w:rPr>
              <w:t>:</w:t>
            </w:r>
          </w:p>
        </w:tc>
        <w:tc>
          <w:tcPr>
            <w:tcW w:w="1620" w:type="dxa"/>
            <w:gridSpan w:val="2"/>
            <w:tcBorders>
              <w:top w:val="single" w:sz="4" w:space="0" w:color="auto"/>
              <w:left w:val="nil"/>
              <w:bottom w:val="nil"/>
              <w:right w:val="nil"/>
            </w:tcBorders>
            <w:shd w:val="clear" w:color="auto" w:fill="auto"/>
            <w:noWrap/>
            <w:vAlign w:val="bottom"/>
          </w:tcPr>
          <w:p w:rsidR="00893B7D" w:rsidRPr="0087216D" w:rsidRDefault="00893B7D" w:rsidP="00524452">
            <w:pPr>
              <w:spacing w:after="120"/>
              <w:rPr>
                <w:sz w:val="18"/>
                <w:szCs w:val="18"/>
              </w:rPr>
            </w:pPr>
          </w:p>
        </w:tc>
        <w:tc>
          <w:tcPr>
            <w:tcW w:w="3306" w:type="dxa"/>
            <w:gridSpan w:val="5"/>
            <w:tcBorders>
              <w:top w:val="single" w:sz="4" w:space="0" w:color="auto"/>
              <w:left w:val="single" w:sz="8" w:space="0" w:color="auto"/>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Responsável pela Autorização:</w:t>
            </w:r>
          </w:p>
        </w:tc>
        <w:tc>
          <w:tcPr>
            <w:tcW w:w="196" w:type="dxa"/>
            <w:tcBorders>
              <w:top w:val="single" w:sz="4" w:space="0" w:color="auto"/>
              <w:left w:val="nil"/>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60" w:type="dxa"/>
            <w:tcBorders>
              <w:top w:val="single" w:sz="4" w:space="0" w:color="auto"/>
              <w:left w:val="nil"/>
              <w:bottom w:val="nil"/>
              <w:right w:val="single" w:sz="8"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r>
      <w:tr w:rsidR="00893B7D" w:rsidRPr="0087216D" w:rsidTr="00893B7D">
        <w:trPr>
          <w:trHeight w:val="300"/>
        </w:trPr>
        <w:tc>
          <w:tcPr>
            <w:tcW w:w="3197" w:type="dxa"/>
            <w:gridSpan w:val="4"/>
            <w:tcBorders>
              <w:top w:val="nil"/>
              <w:left w:val="single" w:sz="8" w:space="0" w:color="auto"/>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Data: ____/____/______</w:t>
            </w:r>
          </w:p>
        </w:tc>
        <w:tc>
          <w:tcPr>
            <w:tcW w:w="1200" w:type="dxa"/>
            <w:tcBorders>
              <w:top w:val="nil"/>
              <w:left w:val="nil"/>
              <w:bottom w:val="nil"/>
              <w:right w:val="single" w:sz="8"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620" w:type="dxa"/>
            <w:gridSpan w:val="2"/>
            <w:tcBorders>
              <w:top w:val="nil"/>
              <w:left w:val="nil"/>
              <w:bottom w:val="nil"/>
              <w:right w:val="nil"/>
            </w:tcBorders>
            <w:shd w:val="clear" w:color="auto" w:fill="auto"/>
            <w:noWrap/>
            <w:vAlign w:val="bottom"/>
          </w:tcPr>
          <w:p w:rsidR="00893B7D" w:rsidRPr="0087216D" w:rsidRDefault="00893B7D" w:rsidP="00524452">
            <w:pPr>
              <w:spacing w:after="120"/>
              <w:rPr>
                <w:sz w:val="18"/>
                <w:szCs w:val="18"/>
              </w:rPr>
            </w:pPr>
          </w:p>
        </w:tc>
        <w:tc>
          <w:tcPr>
            <w:tcW w:w="1809" w:type="dxa"/>
            <w:gridSpan w:val="2"/>
            <w:tcBorders>
              <w:top w:val="nil"/>
              <w:left w:val="single" w:sz="8" w:space="0" w:color="auto"/>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Data: ____/____/______</w:t>
            </w:r>
          </w:p>
        </w:tc>
        <w:tc>
          <w:tcPr>
            <w:tcW w:w="1853" w:type="dxa"/>
            <w:gridSpan w:val="5"/>
            <w:tcBorders>
              <w:top w:val="nil"/>
              <w:left w:val="nil"/>
              <w:bottom w:val="nil"/>
              <w:right w:val="single" w:sz="8"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r>
      <w:tr w:rsidR="00893B7D" w:rsidRPr="0087216D" w:rsidTr="00893B7D">
        <w:trPr>
          <w:trHeight w:val="255"/>
        </w:trPr>
        <w:tc>
          <w:tcPr>
            <w:tcW w:w="1523" w:type="dxa"/>
            <w:gridSpan w:val="2"/>
            <w:tcBorders>
              <w:top w:val="nil"/>
              <w:left w:val="single" w:sz="8" w:space="0" w:color="auto"/>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674" w:type="dxa"/>
            <w:gridSpan w:val="2"/>
            <w:tcBorders>
              <w:top w:val="nil"/>
              <w:left w:val="nil"/>
              <w:right w:val="nil"/>
            </w:tcBorders>
            <w:shd w:val="clear" w:color="auto" w:fill="auto"/>
            <w:noWrap/>
            <w:vAlign w:val="bottom"/>
          </w:tcPr>
          <w:p w:rsidR="00893B7D" w:rsidRPr="0087216D" w:rsidRDefault="00893B7D" w:rsidP="00524452">
            <w:pPr>
              <w:spacing w:after="120"/>
              <w:rPr>
                <w:sz w:val="18"/>
                <w:szCs w:val="18"/>
              </w:rPr>
            </w:pPr>
          </w:p>
        </w:tc>
        <w:tc>
          <w:tcPr>
            <w:tcW w:w="1200" w:type="dxa"/>
            <w:tcBorders>
              <w:top w:val="nil"/>
              <w:left w:val="nil"/>
              <w:bottom w:val="nil"/>
              <w:right w:val="single" w:sz="8"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620" w:type="dxa"/>
            <w:gridSpan w:val="2"/>
            <w:tcBorders>
              <w:top w:val="nil"/>
              <w:left w:val="nil"/>
              <w:bottom w:val="nil"/>
              <w:right w:val="nil"/>
            </w:tcBorders>
            <w:shd w:val="clear" w:color="auto" w:fill="auto"/>
            <w:noWrap/>
            <w:vAlign w:val="bottom"/>
          </w:tcPr>
          <w:p w:rsidR="00893B7D" w:rsidRPr="0087216D" w:rsidRDefault="00893B7D" w:rsidP="00524452">
            <w:pPr>
              <w:spacing w:after="120"/>
              <w:rPr>
                <w:sz w:val="18"/>
                <w:szCs w:val="18"/>
              </w:rPr>
            </w:pPr>
          </w:p>
        </w:tc>
        <w:tc>
          <w:tcPr>
            <w:tcW w:w="2207" w:type="dxa"/>
            <w:gridSpan w:val="3"/>
            <w:tcBorders>
              <w:top w:val="nil"/>
              <w:left w:val="single" w:sz="8" w:space="0" w:color="auto"/>
              <w:bottom w:val="nil"/>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099" w:type="dxa"/>
            <w:gridSpan w:val="2"/>
            <w:tcBorders>
              <w:top w:val="nil"/>
              <w:left w:val="nil"/>
              <w:bottom w:val="nil"/>
              <w:right w:val="nil"/>
            </w:tcBorders>
            <w:shd w:val="clear" w:color="auto" w:fill="auto"/>
            <w:noWrap/>
            <w:vAlign w:val="bottom"/>
          </w:tcPr>
          <w:p w:rsidR="00893B7D" w:rsidRPr="0087216D" w:rsidRDefault="00893B7D" w:rsidP="00524452">
            <w:pPr>
              <w:spacing w:after="120"/>
              <w:rPr>
                <w:sz w:val="18"/>
                <w:szCs w:val="18"/>
              </w:rPr>
            </w:pPr>
          </w:p>
        </w:tc>
        <w:tc>
          <w:tcPr>
            <w:tcW w:w="196" w:type="dxa"/>
            <w:tcBorders>
              <w:top w:val="nil"/>
              <w:left w:val="nil"/>
              <w:bottom w:val="nil"/>
              <w:right w:val="nil"/>
            </w:tcBorders>
            <w:shd w:val="clear" w:color="auto" w:fill="auto"/>
            <w:noWrap/>
            <w:vAlign w:val="bottom"/>
          </w:tcPr>
          <w:p w:rsidR="00893B7D" w:rsidRPr="0087216D" w:rsidRDefault="00893B7D" w:rsidP="00524452">
            <w:pPr>
              <w:spacing w:after="120"/>
              <w:rPr>
                <w:sz w:val="18"/>
                <w:szCs w:val="18"/>
              </w:rPr>
            </w:pPr>
          </w:p>
        </w:tc>
        <w:tc>
          <w:tcPr>
            <w:tcW w:w="160" w:type="dxa"/>
            <w:tcBorders>
              <w:top w:val="nil"/>
              <w:left w:val="nil"/>
              <w:bottom w:val="nil"/>
              <w:right w:val="single" w:sz="8"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r>
      <w:tr w:rsidR="00893B7D" w:rsidRPr="0087216D" w:rsidTr="00893B7D">
        <w:trPr>
          <w:trHeight w:val="255"/>
        </w:trPr>
        <w:tc>
          <w:tcPr>
            <w:tcW w:w="3197" w:type="dxa"/>
            <w:gridSpan w:val="4"/>
            <w:tcBorders>
              <w:top w:val="nil"/>
              <w:left w:val="single" w:sz="8" w:space="0" w:color="auto"/>
              <w:bottom w:val="single" w:sz="4" w:space="0" w:color="auto"/>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Assinatura/Carimbo</w:t>
            </w:r>
          </w:p>
        </w:tc>
        <w:tc>
          <w:tcPr>
            <w:tcW w:w="1200" w:type="dxa"/>
            <w:tcBorders>
              <w:top w:val="nil"/>
              <w:left w:val="nil"/>
              <w:bottom w:val="single" w:sz="4" w:space="0" w:color="auto"/>
              <w:right w:val="single" w:sz="8"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c>
          <w:tcPr>
            <w:tcW w:w="1620" w:type="dxa"/>
            <w:gridSpan w:val="2"/>
            <w:tcBorders>
              <w:top w:val="nil"/>
              <w:left w:val="nil"/>
              <w:bottom w:val="single" w:sz="4" w:space="0" w:color="auto"/>
              <w:right w:val="nil"/>
            </w:tcBorders>
            <w:shd w:val="clear" w:color="auto" w:fill="auto"/>
            <w:noWrap/>
            <w:vAlign w:val="bottom"/>
          </w:tcPr>
          <w:p w:rsidR="00893B7D" w:rsidRPr="0087216D" w:rsidRDefault="00893B7D" w:rsidP="00524452">
            <w:pPr>
              <w:spacing w:after="120"/>
              <w:rPr>
                <w:sz w:val="18"/>
                <w:szCs w:val="18"/>
              </w:rPr>
            </w:pPr>
          </w:p>
        </w:tc>
        <w:tc>
          <w:tcPr>
            <w:tcW w:w="3306" w:type="dxa"/>
            <w:gridSpan w:val="5"/>
            <w:tcBorders>
              <w:top w:val="nil"/>
              <w:left w:val="single" w:sz="8" w:space="0" w:color="auto"/>
              <w:bottom w:val="single" w:sz="4" w:space="0" w:color="auto"/>
              <w:right w:val="nil"/>
            </w:tcBorders>
            <w:shd w:val="clear" w:color="auto" w:fill="auto"/>
            <w:noWrap/>
            <w:vAlign w:val="bottom"/>
          </w:tcPr>
          <w:p w:rsidR="00893B7D" w:rsidRPr="0087216D" w:rsidRDefault="00893B7D" w:rsidP="00524452">
            <w:pPr>
              <w:spacing w:after="120"/>
              <w:rPr>
                <w:sz w:val="18"/>
                <w:szCs w:val="18"/>
              </w:rPr>
            </w:pPr>
            <w:r w:rsidRPr="0087216D">
              <w:rPr>
                <w:sz w:val="18"/>
                <w:szCs w:val="18"/>
              </w:rPr>
              <w:t>Assinatura/Carimbo</w:t>
            </w:r>
          </w:p>
        </w:tc>
        <w:tc>
          <w:tcPr>
            <w:tcW w:w="196" w:type="dxa"/>
            <w:tcBorders>
              <w:top w:val="nil"/>
              <w:left w:val="nil"/>
              <w:bottom w:val="single" w:sz="4" w:space="0" w:color="auto"/>
              <w:right w:val="nil"/>
            </w:tcBorders>
            <w:shd w:val="clear" w:color="auto" w:fill="auto"/>
            <w:noWrap/>
            <w:vAlign w:val="bottom"/>
          </w:tcPr>
          <w:p w:rsidR="00893B7D" w:rsidRPr="0087216D" w:rsidRDefault="00893B7D" w:rsidP="00524452">
            <w:pPr>
              <w:spacing w:after="120"/>
              <w:rPr>
                <w:sz w:val="18"/>
                <w:szCs w:val="18"/>
              </w:rPr>
            </w:pPr>
          </w:p>
        </w:tc>
        <w:tc>
          <w:tcPr>
            <w:tcW w:w="160" w:type="dxa"/>
            <w:tcBorders>
              <w:top w:val="nil"/>
              <w:left w:val="nil"/>
              <w:bottom w:val="single" w:sz="4" w:space="0" w:color="auto"/>
              <w:right w:val="single" w:sz="8" w:space="0" w:color="auto"/>
            </w:tcBorders>
            <w:shd w:val="clear" w:color="auto" w:fill="auto"/>
            <w:noWrap/>
            <w:vAlign w:val="bottom"/>
          </w:tcPr>
          <w:p w:rsidR="00893B7D" w:rsidRPr="0087216D" w:rsidRDefault="00893B7D" w:rsidP="00524452">
            <w:pPr>
              <w:spacing w:after="120"/>
              <w:rPr>
                <w:sz w:val="18"/>
                <w:szCs w:val="18"/>
              </w:rPr>
            </w:pPr>
            <w:r w:rsidRPr="0087216D">
              <w:rPr>
                <w:sz w:val="18"/>
                <w:szCs w:val="18"/>
              </w:rPr>
              <w:t> </w:t>
            </w:r>
          </w:p>
        </w:tc>
      </w:tr>
      <w:tr w:rsidR="00893B7D" w:rsidRPr="0087216D" w:rsidTr="00893B7D">
        <w:trPr>
          <w:trHeight w:val="255"/>
        </w:trPr>
        <w:tc>
          <w:tcPr>
            <w:tcW w:w="9679" w:type="dxa"/>
            <w:gridSpan w:val="14"/>
            <w:tcBorders>
              <w:top w:val="single" w:sz="4" w:space="0" w:color="auto"/>
              <w:left w:val="nil"/>
              <w:bottom w:val="nil"/>
              <w:right w:val="nil"/>
            </w:tcBorders>
            <w:shd w:val="clear" w:color="auto" w:fill="auto"/>
            <w:noWrap/>
            <w:vAlign w:val="bottom"/>
          </w:tcPr>
          <w:p w:rsidR="00893B7D" w:rsidRPr="0087216D" w:rsidRDefault="00893B7D" w:rsidP="00524452">
            <w:pPr>
              <w:spacing w:after="120"/>
              <w:rPr>
                <w:sz w:val="18"/>
                <w:szCs w:val="18"/>
              </w:rPr>
            </w:pPr>
          </w:p>
          <w:p w:rsidR="00893B7D" w:rsidRDefault="00893B7D" w:rsidP="00524452">
            <w:pPr>
              <w:spacing w:after="120"/>
              <w:rPr>
                <w:sz w:val="18"/>
                <w:szCs w:val="18"/>
              </w:rPr>
            </w:pPr>
            <w:r w:rsidRPr="0087216D">
              <w:rPr>
                <w:sz w:val="18"/>
                <w:szCs w:val="18"/>
              </w:rPr>
              <w:t>Obs</w:t>
            </w:r>
            <w:r>
              <w:rPr>
                <w:sz w:val="18"/>
                <w:szCs w:val="18"/>
              </w:rPr>
              <w:t>.</w:t>
            </w:r>
            <w:r w:rsidRPr="0087216D">
              <w:rPr>
                <w:sz w:val="18"/>
                <w:szCs w:val="18"/>
              </w:rPr>
              <w:t>: Este documento obrigatoriamente deverá acompanhar o(s) bem(s) até o seu destino</w:t>
            </w:r>
            <w:r>
              <w:rPr>
                <w:sz w:val="18"/>
                <w:szCs w:val="18"/>
              </w:rPr>
              <w:t>.</w:t>
            </w:r>
          </w:p>
          <w:p w:rsidR="00893B7D" w:rsidRDefault="00893B7D" w:rsidP="00524452">
            <w:pPr>
              <w:spacing w:after="120"/>
              <w:rPr>
                <w:sz w:val="18"/>
                <w:szCs w:val="18"/>
              </w:rPr>
            </w:pPr>
            <w:r>
              <w:rPr>
                <w:sz w:val="18"/>
                <w:szCs w:val="18"/>
              </w:rPr>
              <w:t>Departamento</w:t>
            </w:r>
            <w:r w:rsidRPr="0087216D">
              <w:rPr>
                <w:sz w:val="18"/>
                <w:szCs w:val="18"/>
              </w:rPr>
              <w:t xml:space="preserve"> de Patrimônio, devidamente assinad</w:t>
            </w:r>
            <w:r>
              <w:rPr>
                <w:sz w:val="18"/>
                <w:szCs w:val="18"/>
              </w:rPr>
              <w:t>a pelo remetente e destinatário.</w:t>
            </w:r>
          </w:p>
          <w:p w:rsidR="00893B7D" w:rsidRPr="0087216D" w:rsidRDefault="00893B7D" w:rsidP="00524452">
            <w:pPr>
              <w:spacing w:after="120"/>
              <w:rPr>
                <w:sz w:val="18"/>
                <w:szCs w:val="18"/>
              </w:rPr>
            </w:pPr>
            <w:r w:rsidRPr="0087216D">
              <w:rPr>
                <w:sz w:val="18"/>
                <w:szCs w:val="18"/>
              </w:rPr>
              <w:t xml:space="preserve">Emitir </w:t>
            </w:r>
            <w:proofErr w:type="gramStart"/>
            <w:r w:rsidRPr="0087216D">
              <w:rPr>
                <w:sz w:val="18"/>
                <w:szCs w:val="18"/>
              </w:rPr>
              <w:t>2</w:t>
            </w:r>
            <w:proofErr w:type="gramEnd"/>
            <w:r w:rsidRPr="0087216D">
              <w:rPr>
                <w:sz w:val="18"/>
                <w:szCs w:val="18"/>
              </w:rPr>
              <w:t xml:space="preserve"> (duas) vias: (1) uma para o remetente, (1) uma para Patrimônio</w:t>
            </w:r>
            <w:r>
              <w:rPr>
                <w:sz w:val="18"/>
                <w:szCs w:val="18"/>
              </w:rPr>
              <w:t>.</w:t>
            </w:r>
          </w:p>
        </w:tc>
      </w:tr>
      <w:tr w:rsidR="00893B7D" w:rsidRPr="0087216D" w:rsidTr="00893B7D">
        <w:trPr>
          <w:trHeight w:val="255"/>
        </w:trPr>
        <w:tc>
          <w:tcPr>
            <w:tcW w:w="9323" w:type="dxa"/>
            <w:gridSpan w:val="12"/>
            <w:tcBorders>
              <w:top w:val="nil"/>
              <w:left w:val="nil"/>
              <w:bottom w:val="nil"/>
              <w:right w:val="nil"/>
            </w:tcBorders>
            <w:shd w:val="clear" w:color="auto" w:fill="auto"/>
            <w:noWrap/>
            <w:vAlign w:val="bottom"/>
          </w:tcPr>
          <w:p w:rsidR="00893B7D" w:rsidRPr="0087216D" w:rsidRDefault="00893B7D" w:rsidP="00893B7D">
            <w:pPr>
              <w:rPr>
                <w:sz w:val="18"/>
                <w:szCs w:val="18"/>
              </w:rPr>
            </w:pPr>
          </w:p>
        </w:tc>
        <w:tc>
          <w:tcPr>
            <w:tcW w:w="196" w:type="dxa"/>
            <w:tcBorders>
              <w:top w:val="nil"/>
              <w:left w:val="nil"/>
              <w:bottom w:val="nil"/>
              <w:right w:val="nil"/>
            </w:tcBorders>
            <w:shd w:val="clear" w:color="auto" w:fill="auto"/>
            <w:noWrap/>
            <w:vAlign w:val="bottom"/>
          </w:tcPr>
          <w:p w:rsidR="00893B7D" w:rsidRPr="0087216D" w:rsidRDefault="00893B7D" w:rsidP="00893B7D">
            <w:pPr>
              <w:rPr>
                <w:sz w:val="18"/>
                <w:szCs w:val="18"/>
              </w:rPr>
            </w:pPr>
          </w:p>
        </w:tc>
        <w:tc>
          <w:tcPr>
            <w:tcW w:w="160" w:type="dxa"/>
            <w:tcBorders>
              <w:top w:val="nil"/>
              <w:left w:val="nil"/>
              <w:bottom w:val="nil"/>
              <w:right w:val="nil"/>
            </w:tcBorders>
            <w:shd w:val="clear" w:color="auto" w:fill="auto"/>
            <w:noWrap/>
            <w:vAlign w:val="bottom"/>
          </w:tcPr>
          <w:p w:rsidR="00893B7D" w:rsidRPr="0087216D" w:rsidRDefault="00893B7D" w:rsidP="00893B7D">
            <w:pPr>
              <w:rPr>
                <w:sz w:val="18"/>
                <w:szCs w:val="18"/>
              </w:rPr>
            </w:pPr>
          </w:p>
        </w:tc>
      </w:tr>
      <w:tr w:rsidR="00893B7D" w:rsidRPr="0087216D" w:rsidTr="00893B7D">
        <w:trPr>
          <w:trHeight w:val="255"/>
        </w:trPr>
        <w:tc>
          <w:tcPr>
            <w:tcW w:w="9323" w:type="dxa"/>
            <w:gridSpan w:val="12"/>
            <w:tcBorders>
              <w:top w:val="nil"/>
              <w:left w:val="nil"/>
              <w:bottom w:val="nil"/>
              <w:right w:val="nil"/>
            </w:tcBorders>
            <w:shd w:val="clear" w:color="auto" w:fill="auto"/>
            <w:noWrap/>
            <w:vAlign w:val="bottom"/>
          </w:tcPr>
          <w:p w:rsidR="00893B7D" w:rsidRPr="0087216D" w:rsidRDefault="00893B7D" w:rsidP="00893B7D">
            <w:pPr>
              <w:rPr>
                <w:sz w:val="18"/>
                <w:szCs w:val="18"/>
              </w:rPr>
            </w:pPr>
          </w:p>
        </w:tc>
        <w:tc>
          <w:tcPr>
            <w:tcW w:w="196" w:type="dxa"/>
            <w:tcBorders>
              <w:top w:val="nil"/>
              <w:left w:val="nil"/>
              <w:bottom w:val="nil"/>
              <w:right w:val="nil"/>
            </w:tcBorders>
            <w:shd w:val="clear" w:color="auto" w:fill="auto"/>
            <w:noWrap/>
            <w:vAlign w:val="bottom"/>
          </w:tcPr>
          <w:p w:rsidR="00893B7D" w:rsidRPr="0087216D" w:rsidRDefault="00893B7D" w:rsidP="00893B7D">
            <w:pPr>
              <w:rPr>
                <w:sz w:val="18"/>
                <w:szCs w:val="18"/>
              </w:rPr>
            </w:pPr>
          </w:p>
        </w:tc>
        <w:tc>
          <w:tcPr>
            <w:tcW w:w="160" w:type="dxa"/>
            <w:tcBorders>
              <w:top w:val="nil"/>
              <w:left w:val="nil"/>
              <w:bottom w:val="nil"/>
              <w:right w:val="nil"/>
            </w:tcBorders>
            <w:shd w:val="clear" w:color="auto" w:fill="auto"/>
            <w:noWrap/>
            <w:vAlign w:val="bottom"/>
          </w:tcPr>
          <w:p w:rsidR="00893B7D" w:rsidRPr="0087216D" w:rsidRDefault="00893B7D" w:rsidP="00893B7D">
            <w:pPr>
              <w:rPr>
                <w:sz w:val="18"/>
                <w:szCs w:val="18"/>
              </w:rPr>
            </w:pPr>
          </w:p>
        </w:tc>
      </w:tr>
    </w:tbl>
    <w:p w:rsidR="00893B7D" w:rsidRPr="0072066F" w:rsidRDefault="00893B7D" w:rsidP="00BB17DB">
      <w:pPr>
        <w:tabs>
          <w:tab w:val="left" w:pos="10080"/>
          <w:tab w:val="left" w:pos="11520"/>
        </w:tabs>
        <w:spacing w:after="0" w:line="360" w:lineRule="auto"/>
        <w:jc w:val="center"/>
        <w:rPr>
          <w:b/>
        </w:rPr>
      </w:pPr>
      <w:proofErr w:type="gramStart"/>
      <w:r>
        <w:rPr>
          <w:b/>
        </w:rPr>
        <w:lastRenderedPageBreak/>
        <w:t>ANEXO VI</w:t>
      </w:r>
      <w:proofErr w:type="gramEnd"/>
    </w:p>
    <w:p w:rsidR="00893B7D" w:rsidRPr="0072066F" w:rsidRDefault="00893B7D" w:rsidP="00BB17DB">
      <w:pPr>
        <w:tabs>
          <w:tab w:val="left" w:pos="10080"/>
          <w:tab w:val="left" w:pos="11520"/>
        </w:tabs>
        <w:spacing w:after="0" w:line="360" w:lineRule="auto"/>
        <w:jc w:val="center"/>
        <w:rPr>
          <w:b/>
        </w:rPr>
      </w:pPr>
      <w:r w:rsidRPr="0072066F">
        <w:rPr>
          <w:b/>
        </w:rPr>
        <w:t>TERMO DE PERMISSÃO PARA USO DE BEM PARTICULAR - TPUBP</w:t>
      </w:r>
    </w:p>
    <w:p w:rsidR="00893B7D" w:rsidRPr="00E90697" w:rsidRDefault="00893B7D" w:rsidP="00893B7D">
      <w:pPr>
        <w:spacing w:line="360" w:lineRule="auto"/>
        <w:jc w:val="both"/>
      </w:pPr>
    </w:p>
    <w:p w:rsidR="00893B7D" w:rsidRPr="0087216D" w:rsidRDefault="00893B7D" w:rsidP="00893B7D">
      <w:pPr>
        <w:spacing w:line="360" w:lineRule="auto"/>
        <w:ind w:firstLine="709"/>
        <w:jc w:val="both"/>
        <w:rPr>
          <w:sz w:val="18"/>
          <w:szCs w:val="18"/>
        </w:rPr>
      </w:pPr>
      <w:r w:rsidRPr="0087216D">
        <w:rPr>
          <w:sz w:val="18"/>
          <w:szCs w:val="18"/>
        </w:rPr>
        <w:t>Eu, ________________________________, funcionário público municipal, matrícula nº _____________ocupante do cargo de ____________, da Prefeitura Municipal de Imbituba, solicito, pelo presente TERMO DE PERMISSÃO DE USO PARA BEM PARTICULAR a autorização para o uso dos bens móveis de minha propriedade conforme relação abaixo, para serem utilizados estritamente neste setor, por período indeterminado.</w:t>
      </w:r>
    </w:p>
    <w:tbl>
      <w:tblPr>
        <w:tblW w:w="8191" w:type="dxa"/>
        <w:jc w:val="center"/>
        <w:tblCellMar>
          <w:left w:w="70" w:type="dxa"/>
          <w:right w:w="70" w:type="dxa"/>
        </w:tblCellMar>
        <w:tblLook w:val="0000" w:firstRow="0" w:lastRow="0" w:firstColumn="0" w:lastColumn="0" w:noHBand="0" w:noVBand="0"/>
      </w:tblPr>
      <w:tblGrid>
        <w:gridCol w:w="780"/>
        <w:gridCol w:w="196"/>
        <w:gridCol w:w="2815"/>
        <w:gridCol w:w="912"/>
        <w:gridCol w:w="887"/>
        <w:gridCol w:w="739"/>
        <w:gridCol w:w="1258"/>
        <w:gridCol w:w="604"/>
      </w:tblGrid>
      <w:tr w:rsidR="00893B7D" w:rsidRPr="0087216D" w:rsidTr="00893B7D">
        <w:trPr>
          <w:trHeight w:val="502"/>
          <w:jc w:val="center"/>
        </w:trPr>
        <w:tc>
          <w:tcPr>
            <w:tcW w:w="780" w:type="dxa"/>
            <w:tcBorders>
              <w:top w:val="single" w:sz="4" w:space="0" w:color="auto"/>
              <w:left w:val="single" w:sz="4" w:space="0" w:color="auto"/>
              <w:bottom w:val="single" w:sz="4" w:space="0" w:color="auto"/>
              <w:right w:val="nil"/>
            </w:tcBorders>
            <w:shd w:val="clear" w:color="auto" w:fill="C6D9F1"/>
            <w:noWrap/>
            <w:vAlign w:val="bottom"/>
          </w:tcPr>
          <w:p w:rsidR="00893B7D" w:rsidRPr="0087216D" w:rsidRDefault="00893B7D" w:rsidP="00893B7D">
            <w:pPr>
              <w:spacing w:line="360" w:lineRule="auto"/>
              <w:jc w:val="both"/>
              <w:rPr>
                <w:bCs/>
                <w:sz w:val="18"/>
                <w:szCs w:val="18"/>
              </w:rPr>
            </w:pPr>
            <w:r w:rsidRPr="0087216D">
              <w:rPr>
                <w:bCs/>
                <w:sz w:val="18"/>
                <w:szCs w:val="18"/>
              </w:rPr>
              <w:t>Item</w:t>
            </w:r>
          </w:p>
        </w:tc>
        <w:tc>
          <w:tcPr>
            <w:tcW w:w="4810" w:type="dxa"/>
            <w:gridSpan w:val="4"/>
            <w:tcBorders>
              <w:top w:val="single" w:sz="4" w:space="0" w:color="auto"/>
              <w:left w:val="single" w:sz="4" w:space="0" w:color="auto"/>
              <w:bottom w:val="single" w:sz="4" w:space="0" w:color="auto"/>
              <w:right w:val="single" w:sz="4" w:space="0" w:color="auto"/>
            </w:tcBorders>
            <w:shd w:val="clear" w:color="auto" w:fill="C6D9F1"/>
            <w:noWrap/>
            <w:vAlign w:val="bottom"/>
          </w:tcPr>
          <w:p w:rsidR="00893B7D" w:rsidRPr="0087216D" w:rsidRDefault="00893B7D" w:rsidP="00893B7D">
            <w:pPr>
              <w:spacing w:line="360" w:lineRule="auto"/>
              <w:jc w:val="both"/>
              <w:rPr>
                <w:bCs/>
                <w:sz w:val="18"/>
                <w:szCs w:val="18"/>
              </w:rPr>
            </w:pPr>
            <w:r w:rsidRPr="0087216D">
              <w:rPr>
                <w:bCs/>
                <w:sz w:val="18"/>
                <w:szCs w:val="18"/>
              </w:rPr>
              <w:t xml:space="preserve">Especificação do Bem </w:t>
            </w:r>
          </w:p>
        </w:tc>
        <w:tc>
          <w:tcPr>
            <w:tcW w:w="2601" w:type="dxa"/>
            <w:gridSpan w:val="3"/>
            <w:tcBorders>
              <w:top w:val="single" w:sz="4" w:space="0" w:color="auto"/>
              <w:left w:val="single" w:sz="4" w:space="0" w:color="auto"/>
              <w:bottom w:val="single" w:sz="4" w:space="0" w:color="auto"/>
              <w:right w:val="single" w:sz="4" w:space="0" w:color="auto"/>
            </w:tcBorders>
            <w:shd w:val="clear" w:color="auto" w:fill="C6D9F1"/>
            <w:vAlign w:val="bottom"/>
          </w:tcPr>
          <w:p w:rsidR="00893B7D" w:rsidRPr="0087216D" w:rsidRDefault="00893B7D" w:rsidP="00893B7D">
            <w:pPr>
              <w:spacing w:line="360" w:lineRule="auto"/>
              <w:jc w:val="both"/>
              <w:rPr>
                <w:bCs/>
                <w:sz w:val="18"/>
                <w:szCs w:val="18"/>
              </w:rPr>
            </w:pPr>
            <w:r w:rsidRPr="0087216D">
              <w:rPr>
                <w:bCs/>
                <w:sz w:val="18"/>
                <w:szCs w:val="18"/>
              </w:rPr>
              <w:t>Observações</w:t>
            </w:r>
          </w:p>
        </w:tc>
      </w:tr>
      <w:tr w:rsidR="00893B7D" w:rsidRPr="0087216D" w:rsidTr="00893B7D">
        <w:trPr>
          <w:trHeight w:val="255"/>
          <w:jc w:val="center"/>
        </w:trPr>
        <w:tc>
          <w:tcPr>
            <w:tcW w:w="780" w:type="dxa"/>
            <w:tcBorders>
              <w:top w:val="nil"/>
              <w:left w:val="single" w:sz="4" w:space="0" w:color="auto"/>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196" w:type="dxa"/>
            <w:tcBorders>
              <w:top w:val="nil"/>
              <w:left w:val="single" w:sz="4" w:space="0" w:color="auto"/>
              <w:bottom w:val="nil"/>
              <w:right w:val="nil"/>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2815" w:type="dxa"/>
            <w:tcBorders>
              <w:top w:val="nil"/>
              <w:left w:val="nil"/>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912" w:type="dxa"/>
            <w:tcBorders>
              <w:top w:val="nil"/>
              <w:left w:val="nil"/>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887" w:type="dxa"/>
            <w:tcBorders>
              <w:top w:val="nil"/>
              <w:left w:val="nil"/>
              <w:bottom w:val="nil"/>
              <w:right w:val="single" w:sz="4" w:space="0" w:color="auto"/>
            </w:tcBorders>
            <w:shd w:val="clear" w:color="auto" w:fill="auto"/>
            <w:noWrap/>
            <w:vAlign w:val="bottom"/>
          </w:tcPr>
          <w:p w:rsidR="00893B7D" w:rsidRPr="0087216D" w:rsidRDefault="00893B7D" w:rsidP="00893B7D">
            <w:pPr>
              <w:spacing w:line="360" w:lineRule="auto"/>
              <w:jc w:val="both"/>
              <w:rPr>
                <w:sz w:val="18"/>
                <w:szCs w:val="18"/>
              </w:rPr>
            </w:pPr>
          </w:p>
        </w:tc>
        <w:tc>
          <w:tcPr>
            <w:tcW w:w="739" w:type="dxa"/>
            <w:tcBorders>
              <w:top w:val="nil"/>
              <w:left w:val="single" w:sz="4" w:space="0" w:color="auto"/>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1258" w:type="dxa"/>
            <w:tcBorders>
              <w:top w:val="nil"/>
              <w:left w:val="nil"/>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604" w:type="dxa"/>
            <w:tcBorders>
              <w:top w:val="nil"/>
              <w:left w:val="nil"/>
              <w:bottom w:val="nil"/>
              <w:right w:val="single" w:sz="4" w:space="0" w:color="auto"/>
            </w:tcBorders>
            <w:shd w:val="clear" w:color="auto" w:fill="auto"/>
            <w:noWrap/>
            <w:vAlign w:val="bottom"/>
          </w:tcPr>
          <w:p w:rsidR="00893B7D" w:rsidRPr="0087216D" w:rsidRDefault="00893B7D" w:rsidP="00893B7D">
            <w:pPr>
              <w:spacing w:line="360" w:lineRule="auto"/>
              <w:jc w:val="both"/>
              <w:rPr>
                <w:sz w:val="18"/>
                <w:szCs w:val="18"/>
              </w:rPr>
            </w:pPr>
          </w:p>
        </w:tc>
      </w:tr>
      <w:tr w:rsidR="00893B7D" w:rsidRPr="0087216D" w:rsidTr="00893B7D">
        <w:trPr>
          <w:trHeight w:val="255"/>
          <w:jc w:val="center"/>
        </w:trPr>
        <w:tc>
          <w:tcPr>
            <w:tcW w:w="780" w:type="dxa"/>
            <w:tcBorders>
              <w:top w:val="nil"/>
              <w:left w:val="single" w:sz="4" w:space="0" w:color="auto"/>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196" w:type="dxa"/>
            <w:tcBorders>
              <w:top w:val="nil"/>
              <w:left w:val="single" w:sz="4" w:space="0" w:color="auto"/>
              <w:bottom w:val="nil"/>
              <w:right w:val="nil"/>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2815" w:type="dxa"/>
            <w:tcBorders>
              <w:top w:val="nil"/>
              <w:left w:val="nil"/>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912" w:type="dxa"/>
            <w:tcBorders>
              <w:top w:val="nil"/>
              <w:left w:val="nil"/>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887" w:type="dxa"/>
            <w:tcBorders>
              <w:top w:val="nil"/>
              <w:left w:val="nil"/>
              <w:bottom w:val="nil"/>
              <w:right w:val="single" w:sz="4" w:space="0" w:color="auto"/>
            </w:tcBorders>
            <w:shd w:val="clear" w:color="auto" w:fill="auto"/>
            <w:noWrap/>
            <w:vAlign w:val="bottom"/>
          </w:tcPr>
          <w:p w:rsidR="00893B7D" w:rsidRPr="0087216D" w:rsidRDefault="00893B7D" w:rsidP="00893B7D">
            <w:pPr>
              <w:spacing w:line="360" w:lineRule="auto"/>
              <w:jc w:val="both"/>
              <w:rPr>
                <w:sz w:val="18"/>
                <w:szCs w:val="18"/>
              </w:rPr>
            </w:pPr>
          </w:p>
        </w:tc>
        <w:tc>
          <w:tcPr>
            <w:tcW w:w="739" w:type="dxa"/>
            <w:tcBorders>
              <w:top w:val="nil"/>
              <w:left w:val="single" w:sz="4" w:space="0" w:color="auto"/>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1258" w:type="dxa"/>
            <w:tcBorders>
              <w:top w:val="nil"/>
              <w:left w:val="nil"/>
              <w:bottom w:val="nil"/>
              <w:right w:val="nil"/>
            </w:tcBorders>
            <w:shd w:val="clear" w:color="auto" w:fill="auto"/>
            <w:noWrap/>
            <w:vAlign w:val="bottom"/>
          </w:tcPr>
          <w:p w:rsidR="00893B7D" w:rsidRPr="0087216D" w:rsidRDefault="00893B7D" w:rsidP="00893B7D">
            <w:pPr>
              <w:spacing w:line="360" w:lineRule="auto"/>
              <w:jc w:val="both"/>
              <w:rPr>
                <w:sz w:val="18"/>
                <w:szCs w:val="18"/>
              </w:rPr>
            </w:pPr>
          </w:p>
        </w:tc>
        <w:tc>
          <w:tcPr>
            <w:tcW w:w="604" w:type="dxa"/>
            <w:tcBorders>
              <w:top w:val="nil"/>
              <w:left w:val="nil"/>
              <w:bottom w:val="nil"/>
              <w:right w:val="single" w:sz="4" w:space="0" w:color="auto"/>
            </w:tcBorders>
            <w:shd w:val="clear" w:color="auto" w:fill="auto"/>
            <w:noWrap/>
            <w:vAlign w:val="bottom"/>
          </w:tcPr>
          <w:p w:rsidR="00893B7D" w:rsidRPr="0087216D" w:rsidRDefault="00893B7D" w:rsidP="00893B7D">
            <w:pPr>
              <w:spacing w:line="360" w:lineRule="auto"/>
              <w:jc w:val="both"/>
              <w:rPr>
                <w:sz w:val="18"/>
                <w:szCs w:val="18"/>
              </w:rPr>
            </w:pPr>
          </w:p>
        </w:tc>
      </w:tr>
      <w:tr w:rsidR="00893B7D" w:rsidRPr="0087216D" w:rsidTr="00893B7D">
        <w:trPr>
          <w:trHeight w:val="63"/>
          <w:jc w:val="center"/>
        </w:trPr>
        <w:tc>
          <w:tcPr>
            <w:tcW w:w="780" w:type="dxa"/>
            <w:tcBorders>
              <w:top w:val="nil"/>
              <w:left w:val="single" w:sz="4" w:space="0" w:color="auto"/>
              <w:bottom w:val="single" w:sz="4" w:space="0" w:color="auto"/>
              <w:right w:val="nil"/>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196" w:type="dxa"/>
            <w:tcBorders>
              <w:top w:val="nil"/>
              <w:left w:val="single" w:sz="4" w:space="0" w:color="auto"/>
              <w:bottom w:val="single" w:sz="4" w:space="0" w:color="auto"/>
              <w:right w:val="nil"/>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2815" w:type="dxa"/>
            <w:tcBorders>
              <w:top w:val="nil"/>
              <w:left w:val="nil"/>
              <w:bottom w:val="single" w:sz="4" w:space="0" w:color="auto"/>
              <w:right w:val="nil"/>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912" w:type="dxa"/>
            <w:tcBorders>
              <w:top w:val="nil"/>
              <w:left w:val="nil"/>
              <w:bottom w:val="single" w:sz="4" w:space="0" w:color="auto"/>
              <w:right w:val="nil"/>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887" w:type="dxa"/>
            <w:tcBorders>
              <w:top w:val="nil"/>
              <w:left w:val="nil"/>
              <w:bottom w:val="single" w:sz="4" w:space="0" w:color="auto"/>
              <w:right w:val="single" w:sz="4" w:space="0" w:color="auto"/>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739" w:type="dxa"/>
            <w:tcBorders>
              <w:top w:val="nil"/>
              <w:left w:val="single" w:sz="4" w:space="0" w:color="auto"/>
              <w:bottom w:val="single" w:sz="4" w:space="0" w:color="auto"/>
              <w:right w:val="nil"/>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1258" w:type="dxa"/>
            <w:tcBorders>
              <w:top w:val="nil"/>
              <w:left w:val="nil"/>
              <w:bottom w:val="single" w:sz="4" w:space="0" w:color="auto"/>
              <w:right w:val="nil"/>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c>
          <w:tcPr>
            <w:tcW w:w="604" w:type="dxa"/>
            <w:tcBorders>
              <w:top w:val="nil"/>
              <w:left w:val="nil"/>
              <w:bottom w:val="single" w:sz="4" w:space="0" w:color="auto"/>
              <w:right w:val="single" w:sz="4" w:space="0" w:color="auto"/>
            </w:tcBorders>
            <w:shd w:val="clear" w:color="auto" w:fill="auto"/>
            <w:noWrap/>
            <w:vAlign w:val="bottom"/>
          </w:tcPr>
          <w:p w:rsidR="00893B7D" w:rsidRPr="0087216D" w:rsidRDefault="00893B7D" w:rsidP="00893B7D">
            <w:pPr>
              <w:spacing w:line="360" w:lineRule="auto"/>
              <w:jc w:val="both"/>
              <w:rPr>
                <w:sz w:val="18"/>
                <w:szCs w:val="18"/>
              </w:rPr>
            </w:pPr>
            <w:r w:rsidRPr="0087216D">
              <w:rPr>
                <w:sz w:val="18"/>
                <w:szCs w:val="18"/>
              </w:rPr>
              <w:t> </w:t>
            </w:r>
          </w:p>
        </w:tc>
      </w:tr>
    </w:tbl>
    <w:p w:rsidR="00893B7D" w:rsidRPr="0087216D" w:rsidRDefault="00893B7D" w:rsidP="00893B7D">
      <w:pPr>
        <w:pStyle w:val="Corpodetexto"/>
        <w:ind w:firstLine="709"/>
        <w:rPr>
          <w:rFonts w:ascii="Times New Roman" w:hAnsi="Times New Roman"/>
          <w:sz w:val="18"/>
          <w:szCs w:val="18"/>
        </w:rPr>
      </w:pPr>
      <w:r w:rsidRPr="0087216D">
        <w:rPr>
          <w:rFonts w:ascii="Times New Roman" w:hAnsi="Times New Roman"/>
          <w:sz w:val="18"/>
          <w:szCs w:val="18"/>
        </w:rPr>
        <w:t xml:space="preserve">Responsabilizo-me por qualquer desgaste, dano ou outro sinistro, inclusive furto e roubo, que venha ocorrer aos mesmos, salvando a Administração da Prefeitura Municipal de Imbituba de qualquer ônus que possa surgir a este respeito. Comprometo-me informar ao Departamento de Documentação e Patrimônio de forma escrita, quando proceder </w:t>
      </w:r>
      <w:proofErr w:type="gramStart"/>
      <w:r w:rsidRPr="0087216D">
        <w:rPr>
          <w:rFonts w:ascii="Times New Roman" w:hAnsi="Times New Roman"/>
          <w:sz w:val="18"/>
          <w:szCs w:val="18"/>
        </w:rPr>
        <w:t>a</w:t>
      </w:r>
      <w:proofErr w:type="gramEnd"/>
      <w:r w:rsidRPr="0087216D">
        <w:rPr>
          <w:rFonts w:ascii="Times New Roman" w:hAnsi="Times New Roman"/>
          <w:sz w:val="18"/>
          <w:szCs w:val="18"/>
        </w:rPr>
        <w:t xml:space="preserve"> retirada do bem móvel do Departamento, seja por minha vontade ou do responsável pela </w:t>
      </w:r>
      <w:r>
        <w:rPr>
          <w:rFonts w:ascii="Times New Roman" w:hAnsi="Times New Roman"/>
          <w:sz w:val="18"/>
          <w:szCs w:val="18"/>
        </w:rPr>
        <w:t>unidade</w:t>
      </w:r>
      <w:r w:rsidRPr="0087216D">
        <w:rPr>
          <w:rFonts w:ascii="Times New Roman" w:hAnsi="Times New Roman"/>
          <w:sz w:val="18"/>
          <w:szCs w:val="18"/>
        </w:rPr>
        <w:t>, procedendo assim o término deste Termo.</w:t>
      </w:r>
    </w:p>
    <w:p w:rsidR="00893B7D" w:rsidRPr="0087216D" w:rsidRDefault="00893B7D" w:rsidP="00893B7D">
      <w:pPr>
        <w:pStyle w:val="Textoembloco"/>
        <w:spacing w:line="360" w:lineRule="auto"/>
        <w:ind w:left="0" w:right="0" w:firstLine="709"/>
        <w:rPr>
          <w:rFonts w:ascii="Times New Roman" w:hAnsi="Times New Roman"/>
          <w:sz w:val="18"/>
          <w:szCs w:val="18"/>
        </w:rPr>
      </w:pPr>
      <w:r w:rsidRPr="0087216D">
        <w:rPr>
          <w:rFonts w:ascii="Times New Roman" w:hAnsi="Times New Roman"/>
          <w:sz w:val="18"/>
          <w:szCs w:val="18"/>
        </w:rPr>
        <w:t>Em conformidade com esta relação e ciente de minhas obrigações dato e assino este Termo.</w:t>
      </w:r>
    </w:p>
    <w:p w:rsidR="00893B7D" w:rsidRDefault="00893B7D" w:rsidP="00893B7D">
      <w:pPr>
        <w:pStyle w:val="Textoembloco"/>
        <w:spacing w:after="0" w:line="240" w:lineRule="auto"/>
        <w:ind w:left="0" w:right="0" w:firstLine="709"/>
        <w:jc w:val="center"/>
        <w:rPr>
          <w:rFonts w:ascii="Times New Roman" w:hAnsi="Times New Roman"/>
          <w:sz w:val="18"/>
          <w:szCs w:val="18"/>
        </w:rPr>
      </w:pPr>
    </w:p>
    <w:p w:rsidR="00893B7D" w:rsidRDefault="00893B7D" w:rsidP="00893B7D">
      <w:pPr>
        <w:pStyle w:val="Textoembloco"/>
        <w:spacing w:after="0" w:line="240" w:lineRule="auto"/>
        <w:ind w:left="0" w:right="0" w:firstLine="709"/>
        <w:jc w:val="center"/>
        <w:rPr>
          <w:rFonts w:ascii="Times New Roman" w:hAnsi="Times New Roman"/>
          <w:sz w:val="18"/>
          <w:szCs w:val="18"/>
        </w:rPr>
      </w:pPr>
    </w:p>
    <w:p w:rsidR="00893B7D" w:rsidRPr="0087216D" w:rsidRDefault="00893B7D" w:rsidP="00893B7D">
      <w:pPr>
        <w:pStyle w:val="Textoembloco"/>
        <w:spacing w:after="0" w:line="240" w:lineRule="auto"/>
        <w:ind w:left="0" w:right="0" w:firstLine="709"/>
        <w:jc w:val="center"/>
        <w:rPr>
          <w:rFonts w:ascii="Times New Roman" w:hAnsi="Times New Roman"/>
          <w:sz w:val="18"/>
          <w:szCs w:val="18"/>
        </w:rPr>
      </w:pPr>
      <w:r w:rsidRPr="0087216D">
        <w:rPr>
          <w:rFonts w:ascii="Times New Roman" w:hAnsi="Times New Roman"/>
          <w:sz w:val="18"/>
          <w:szCs w:val="18"/>
        </w:rPr>
        <w:t>___________________________</w:t>
      </w:r>
    </w:p>
    <w:p w:rsidR="00893B7D" w:rsidRPr="0087216D" w:rsidRDefault="00893B7D" w:rsidP="00893B7D">
      <w:pPr>
        <w:pStyle w:val="Textoembloco"/>
        <w:spacing w:after="0" w:line="240" w:lineRule="auto"/>
        <w:ind w:left="0" w:right="0" w:firstLine="709"/>
        <w:jc w:val="center"/>
        <w:rPr>
          <w:rFonts w:ascii="Times New Roman" w:hAnsi="Times New Roman"/>
          <w:sz w:val="18"/>
          <w:szCs w:val="18"/>
        </w:rPr>
      </w:pPr>
      <w:r w:rsidRPr="0087216D">
        <w:rPr>
          <w:rFonts w:ascii="Times New Roman" w:hAnsi="Times New Roman"/>
          <w:sz w:val="18"/>
          <w:szCs w:val="18"/>
        </w:rPr>
        <w:t>NOME</w:t>
      </w:r>
    </w:p>
    <w:p w:rsidR="00893B7D" w:rsidRPr="0087216D" w:rsidRDefault="00893B7D" w:rsidP="00893B7D">
      <w:pPr>
        <w:pStyle w:val="Textoembloco"/>
        <w:spacing w:after="0" w:line="240" w:lineRule="auto"/>
        <w:ind w:left="0" w:right="0" w:firstLine="709"/>
        <w:jc w:val="center"/>
        <w:rPr>
          <w:rFonts w:ascii="Times New Roman" w:hAnsi="Times New Roman"/>
          <w:sz w:val="18"/>
          <w:szCs w:val="18"/>
        </w:rPr>
      </w:pPr>
      <w:r w:rsidRPr="0087216D">
        <w:rPr>
          <w:rFonts w:ascii="Times New Roman" w:hAnsi="Times New Roman"/>
          <w:sz w:val="18"/>
          <w:szCs w:val="18"/>
        </w:rPr>
        <w:t>Matrícula</w:t>
      </w:r>
    </w:p>
    <w:p w:rsidR="00893B7D" w:rsidRPr="0087216D" w:rsidRDefault="00893B7D" w:rsidP="00893B7D">
      <w:pPr>
        <w:rPr>
          <w:sz w:val="18"/>
          <w:szCs w:val="18"/>
        </w:rPr>
      </w:pPr>
    </w:p>
    <w:p w:rsidR="00893B7D" w:rsidRPr="0087216D" w:rsidRDefault="00893B7D" w:rsidP="00893B7D">
      <w:pPr>
        <w:rPr>
          <w:sz w:val="18"/>
          <w:szCs w:val="18"/>
        </w:rPr>
      </w:pPr>
    </w:p>
    <w:p w:rsidR="00893B7D" w:rsidRDefault="00893B7D" w:rsidP="00893B7D">
      <w:pPr>
        <w:rPr>
          <w:bCs/>
          <w:sz w:val="18"/>
          <w:szCs w:val="18"/>
        </w:rPr>
      </w:pPr>
      <w:r w:rsidRPr="0087216D">
        <w:rPr>
          <w:bCs/>
          <w:sz w:val="18"/>
          <w:szCs w:val="18"/>
        </w:rPr>
        <w:t>DE ACORDO:</w:t>
      </w:r>
    </w:p>
    <w:p w:rsidR="00893B7D" w:rsidRPr="0087216D" w:rsidRDefault="00893B7D" w:rsidP="00893B7D">
      <w:pPr>
        <w:rPr>
          <w:bCs/>
          <w:sz w:val="18"/>
          <w:szCs w:val="18"/>
        </w:rPr>
      </w:pPr>
    </w:p>
    <w:p w:rsidR="00893B7D" w:rsidRPr="0087216D" w:rsidRDefault="00893B7D" w:rsidP="00893B7D">
      <w:pPr>
        <w:rPr>
          <w:bCs/>
          <w:sz w:val="18"/>
          <w:szCs w:val="18"/>
        </w:rPr>
      </w:pPr>
    </w:p>
    <w:p w:rsidR="00893B7D" w:rsidRPr="0087216D" w:rsidRDefault="00893B7D" w:rsidP="00893B7D">
      <w:pPr>
        <w:rPr>
          <w:sz w:val="18"/>
          <w:szCs w:val="18"/>
        </w:rPr>
      </w:pPr>
      <w:r w:rsidRPr="0087216D">
        <w:rPr>
          <w:bCs/>
          <w:sz w:val="18"/>
          <w:szCs w:val="18"/>
        </w:rPr>
        <w:t>____________________________                             ____________________________</w:t>
      </w:r>
    </w:p>
    <w:p w:rsidR="00893B7D" w:rsidRPr="0087216D" w:rsidRDefault="00893B7D" w:rsidP="00893B7D">
      <w:pPr>
        <w:rPr>
          <w:sz w:val="18"/>
          <w:szCs w:val="18"/>
        </w:rPr>
      </w:pPr>
      <w:r w:rsidRPr="0087216D">
        <w:rPr>
          <w:sz w:val="18"/>
          <w:szCs w:val="18"/>
        </w:rPr>
        <w:t xml:space="preserve">                    </w:t>
      </w:r>
      <w:r>
        <w:rPr>
          <w:sz w:val="18"/>
          <w:szCs w:val="18"/>
        </w:rPr>
        <w:t>XXXXX</w:t>
      </w:r>
      <w:r>
        <w:rPr>
          <w:sz w:val="18"/>
          <w:szCs w:val="18"/>
        </w:rPr>
        <w:tab/>
      </w:r>
      <w:r>
        <w:rPr>
          <w:sz w:val="18"/>
          <w:szCs w:val="18"/>
        </w:rPr>
        <w:tab/>
      </w:r>
      <w:r>
        <w:rPr>
          <w:sz w:val="18"/>
          <w:szCs w:val="18"/>
        </w:rPr>
        <w:tab/>
        <w:t xml:space="preserve">                            </w:t>
      </w:r>
      <w:r w:rsidRPr="0087216D">
        <w:rPr>
          <w:sz w:val="18"/>
          <w:szCs w:val="18"/>
        </w:rPr>
        <w:t>XXXX</w:t>
      </w:r>
    </w:p>
    <w:p w:rsidR="00893B7D" w:rsidRPr="0087216D" w:rsidRDefault="00893B7D" w:rsidP="00893B7D">
      <w:pPr>
        <w:rPr>
          <w:sz w:val="18"/>
          <w:szCs w:val="18"/>
        </w:rPr>
      </w:pPr>
      <w:r w:rsidRPr="0087216D">
        <w:rPr>
          <w:sz w:val="18"/>
          <w:szCs w:val="18"/>
        </w:rPr>
        <w:t xml:space="preserve">            Secretário Municipal</w:t>
      </w:r>
      <w:r w:rsidRPr="0087216D">
        <w:rPr>
          <w:sz w:val="18"/>
          <w:szCs w:val="18"/>
        </w:rPr>
        <w:tab/>
      </w:r>
      <w:proofErr w:type="gramStart"/>
      <w:r w:rsidRPr="0087216D">
        <w:rPr>
          <w:sz w:val="18"/>
          <w:szCs w:val="18"/>
        </w:rPr>
        <w:t xml:space="preserve">   </w:t>
      </w:r>
      <w:proofErr w:type="gramEnd"/>
      <w:r w:rsidRPr="0087216D">
        <w:rPr>
          <w:sz w:val="18"/>
          <w:szCs w:val="18"/>
        </w:rPr>
        <w:tab/>
        <w:t xml:space="preserve">                  Chefe de Departamento de Patrimônio</w:t>
      </w:r>
    </w:p>
    <w:p w:rsidR="00893B7D" w:rsidRPr="0087216D" w:rsidRDefault="00893B7D" w:rsidP="00893B7D">
      <w:pPr>
        <w:jc w:val="center"/>
        <w:rPr>
          <w:sz w:val="18"/>
          <w:szCs w:val="18"/>
        </w:rPr>
      </w:pPr>
    </w:p>
    <w:p w:rsidR="00893B7D" w:rsidRDefault="00893B7D" w:rsidP="00BB17DB">
      <w:pPr>
        <w:tabs>
          <w:tab w:val="left" w:pos="10080"/>
          <w:tab w:val="left" w:pos="11520"/>
        </w:tabs>
        <w:spacing w:after="0" w:line="360" w:lineRule="auto"/>
        <w:jc w:val="center"/>
        <w:rPr>
          <w:b/>
        </w:rPr>
      </w:pPr>
      <w:proofErr w:type="gramStart"/>
      <w:r>
        <w:rPr>
          <w:b/>
        </w:rPr>
        <w:lastRenderedPageBreak/>
        <w:t>ANEXO VI</w:t>
      </w:r>
      <w:proofErr w:type="gramEnd"/>
    </w:p>
    <w:p w:rsidR="00893B7D" w:rsidRPr="0072066F" w:rsidRDefault="00893B7D" w:rsidP="00BB17DB">
      <w:pPr>
        <w:tabs>
          <w:tab w:val="left" w:pos="10080"/>
          <w:tab w:val="left" w:pos="11520"/>
        </w:tabs>
        <w:spacing w:after="0" w:line="360" w:lineRule="auto"/>
        <w:jc w:val="center"/>
        <w:rPr>
          <w:b/>
        </w:rPr>
      </w:pPr>
      <w:r w:rsidRPr="0072066F">
        <w:rPr>
          <w:b/>
        </w:rPr>
        <w:t>TABELA DE VIDA ÚTIL E TAXA DE DEPRECIAÇÃO</w:t>
      </w:r>
    </w:p>
    <w:tbl>
      <w:tblPr>
        <w:tblW w:w="8755" w:type="dxa"/>
        <w:tblInd w:w="60" w:type="dxa"/>
        <w:tblCellMar>
          <w:left w:w="70" w:type="dxa"/>
          <w:right w:w="70" w:type="dxa"/>
        </w:tblCellMar>
        <w:tblLook w:val="0000" w:firstRow="0" w:lastRow="0" w:firstColumn="0" w:lastColumn="0" w:noHBand="0" w:noVBand="0"/>
      </w:tblPr>
      <w:tblGrid>
        <w:gridCol w:w="368"/>
        <w:gridCol w:w="1496"/>
        <w:gridCol w:w="3545"/>
        <w:gridCol w:w="1095"/>
        <w:gridCol w:w="932"/>
        <w:gridCol w:w="655"/>
        <w:gridCol w:w="711"/>
      </w:tblGrid>
      <w:tr w:rsidR="00893B7D" w:rsidRPr="008547CC" w:rsidTr="00893B7D">
        <w:trPr>
          <w:trHeight w:val="379"/>
        </w:trPr>
        <w:tc>
          <w:tcPr>
            <w:tcW w:w="8755" w:type="dxa"/>
            <w:gridSpan w:val="7"/>
            <w:tcBorders>
              <w:top w:val="single" w:sz="8" w:space="0" w:color="auto"/>
              <w:left w:val="single" w:sz="8" w:space="0" w:color="auto"/>
              <w:bottom w:val="nil"/>
              <w:right w:val="single" w:sz="8" w:space="0" w:color="000000"/>
            </w:tcBorders>
            <w:shd w:val="clear" w:color="auto" w:fill="C6D9F1"/>
            <w:noWrap/>
            <w:vAlign w:val="center"/>
          </w:tcPr>
          <w:p w:rsidR="00893B7D" w:rsidRPr="008547CC" w:rsidRDefault="00893B7D" w:rsidP="00893B7D">
            <w:pPr>
              <w:jc w:val="center"/>
              <w:rPr>
                <w:bCs/>
                <w:color w:val="000000"/>
                <w:sz w:val="18"/>
                <w:szCs w:val="18"/>
              </w:rPr>
            </w:pPr>
            <w:r w:rsidRPr="008547CC">
              <w:rPr>
                <w:bCs/>
                <w:color w:val="000000"/>
                <w:sz w:val="18"/>
                <w:szCs w:val="18"/>
              </w:rPr>
              <w:t>Bens Móveis</w:t>
            </w:r>
          </w:p>
        </w:tc>
      </w:tr>
      <w:tr w:rsidR="00893B7D" w:rsidRPr="008547CC" w:rsidTr="00893B7D">
        <w:trPr>
          <w:trHeight w:val="555"/>
        </w:trPr>
        <w:tc>
          <w:tcPr>
            <w:tcW w:w="321" w:type="dxa"/>
            <w:tcBorders>
              <w:top w:val="single" w:sz="8" w:space="0" w:color="auto"/>
              <w:left w:val="single" w:sz="8" w:space="0" w:color="auto"/>
              <w:bottom w:val="single" w:sz="8" w:space="0" w:color="auto"/>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93B7D" w:rsidRPr="008547CC" w:rsidRDefault="00893B7D" w:rsidP="00893B7D">
            <w:pPr>
              <w:jc w:val="center"/>
              <w:rPr>
                <w:color w:val="000000"/>
                <w:sz w:val="18"/>
                <w:szCs w:val="18"/>
              </w:rPr>
            </w:pPr>
            <w:r w:rsidRPr="008547CC">
              <w:rPr>
                <w:color w:val="000000"/>
                <w:sz w:val="18"/>
                <w:szCs w:val="18"/>
              </w:rPr>
              <w:t>Conta</w:t>
            </w:r>
          </w:p>
        </w:tc>
        <w:tc>
          <w:tcPr>
            <w:tcW w:w="3545" w:type="dxa"/>
            <w:tcBorders>
              <w:top w:val="single" w:sz="8" w:space="0" w:color="auto"/>
              <w:left w:val="nil"/>
              <w:bottom w:val="single" w:sz="8" w:space="0" w:color="auto"/>
              <w:right w:val="single" w:sz="8" w:space="0" w:color="auto"/>
            </w:tcBorders>
            <w:shd w:val="clear" w:color="auto" w:fill="auto"/>
            <w:noWrap/>
            <w:vAlign w:val="bottom"/>
          </w:tcPr>
          <w:p w:rsidR="00893B7D" w:rsidRPr="008547CC" w:rsidRDefault="00893B7D" w:rsidP="00893B7D">
            <w:pPr>
              <w:jc w:val="center"/>
              <w:rPr>
                <w:color w:val="000000"/>
                <w:sz w:val="18"/>
                <w:szCs w:val="18"/>
              </w:rPr>
            </w:pPr>
            <w:r w:rsidRPr="008547CC">
              <w:rPr>
                <w:color w:val="000000"/>
                <w:sz w:val="18"/>
                <w:szCs w:val="18"/>
              </w:rPr>
              <w:t>Título</w:t>
            </w:r>
          </w:p>
        </w:tc>
        <w:tc>
          <w:tcPr>
            <w:tcW w:w="1095" w:type="dxa"/>
            <w:tcBorders>
              <w:top w:val="single" w:sz="8" w:space="0" w:color="auto"/>
              <w:left w:val="nil"/>
              <w:bottom w:val="single" w:sz="8" w:space="0" w:color="auto"/>
              <w:right w:val="single" w:sz="8" w:space="0" w:color="auto"/>
            </w:tcBorders>
            <w:shd w:val="clear" w:color="auto" w:fill="auto"/>
            <w:vAlign w:val="bottom"/>
          </w:tcPr>
          <w:p w:rsidR="00893B7D" w:rsidRPr="008547CC" w:rsidRDefault="00893B7D" w:rsidP="00893B7D">
            <w:pPr>
              <w:jc w:val="center"/>
              <w:rPr>
                <w:color w:val="000000"/>
                <w:sz w:val="18"/>
                <w:szCs w:val="18"/>
              </w:rPr>
            </w:pPr>
            <w:r w:rsidRPr="008547CC">
              <w:rPr>
                <w:color w:val="000000"/>
                <w:sz w:val="18"/>
                <w:szCs w:val="18"/>
              </w:rPr>
              <w:t xml:space="preserve">Vida </w:t>
            </w:r>
            <w:r>
              <w:rPr>
                <w:color w:val="000000"/>
                <w:sz w:val="18"/>
                <w:szCs w:val="18"/>
              </w:rPr>
              <w:t>Ú</w:t>
            </w:r>
            <w:r w:rsidRPr="008547CC">
              <w:rPr>
                <w:color w:val="000000"/>
                <w:sz w:val="18"/>
                <w:szCs w:val="18"/>
              </w:rPr>
              <w:t>til Economia                (Anos)</w:t>
            </w:r>
          </w:p>
        </w:tc>
        <w:tc>
          <w:tcPr>
            <w:tcW w:w="932" w:type="dxa"/>
            <w:tcBorders>
              <w:top w:val="single" w:sz="8" w:space="0" w:color="auto"/>
              <w:left w:val="nil"/>
              <w:bottom w:val="single" w:sz="8" w:space="0" w:color="auto"/>
              <w:right w:val="single" w:sz="8" w:space="0" w:color="auto"/>
            </w:tcBorders>
            <w:shd w:val="clear" w:color="auto" w:fill="auto"/>
            <w:vAlign w:val="bottom"/>
          </w:tcPr>
          <w:p w:rsidR="00893B7D" w:rsidRPr="008547CC" w:rsidRDefault="00893B7D" w:rsidP="00893B7D">
            <w:pPr>
              <w:jc w:val="center"/>
              <w:rPr>
                <w:color w:val="000000"/>
                <w:sz w:val="18"/>
                <w:szCs w:val="18"/>
              </w:rPr>
            </w:pPr>
            <w:r w:rsidRPr="008547CC">
              <w:rPr>
                <w:color w:val="000000"/>
                <w:sz w:val="18"/>
                <w:szCs w:val="18"/>
              </w:rPr>
              <w:t>Valor Residual</w:t>
            </w:r>
          </w:p>
        </w:tc>
        <w:tc>
          <w:tcPr>
            <w:tcW w:w="655" w:type="dxa"/>
            <w:tcBorders>
              <w:top w:val="single" w:sz="8" w:space="0" w:color="auto"/>
              <w:left w:val="nil"/>
              <w:bottom w:val="single" w:sz="8" w:space="0" w:color="auto"/>
              <w:right w:val="nil"/>
            </w:tcBorders>
            <w:shd w:val="clear" w:color="auto" w:fill="auto"/>
            <w:vAlign w:val="bottom"/>
          </w:tcPr>
          <w:p w:rsidR="00893B7D" w:rsidRPr="008547CC" w:rsidRDefault="00893B7D" w:rsidP="00893B7D">
            <w:pPr>
              <w:jc w:val="center"/>
              <w:rPr>
                <w:color w:val="000000"/>
                <w:sz w:val="18"/>
                <w:szCs w:val="18"/>
              </w:rPr>
            </w:pPr>
            <w:r w:rsidRPr="008547CC">
              <w:rPr>
                <w:color w:val="000000"/>
                <w:sz w:val="18"/>
                <w:szCs w:val="18"/>
              </w:rPr>
              <w:t>(%</w:t>
            </w:r>
            <w:proofErr w:type="gramStart"/>
            <w:r w:rsidRPr="008547CC">
              <w:rPr>
                <w:color w:val="000000"/>
                <w:sz w:val="18"/>
                <w:szCs w:val="18"/>
              </w:rPr>
              <w:t>)</w:t>
            </w:r>
            <w:proofErr w:type="gramEnd"/>
            <w:r w:rsidRPr="008547CC">
              <w:rPr>
                <w:color w:val="000000"/>
                <w:sz w:val="18"/>
                <w:szCs w:val="18"/>
              </w:rPr>
              <w:br/>
              <w:t xml:space="preserve"> ano</w:t>
            </w:r>
          </w:p>
        </w:tc>
        <w:tc>
          <w:tcPr>
            <w:tcW w:w="711" w:type="dxa"/>
            <w:tcBorders>
              <w:top w:val="single" w:sz="8" w:space="0" w:color="auto"/>
              <w:left w:val="single" w:sz="4" w:space="0" w:color="auto"/>
              <w:bottom w:val="single" w:sz="8" w:space="0" w:color="auto"/>
              <w:right w:val="single" w:sz="8" w:space="0" w:color="auto"/>
            </w:tcBorders>
            <w:shd w:val="clear" w:color="auto" w:fill="auto"/>
            <w:vAlign w:val="bottom"/>
          </w:tcPr>
          <w:p w:rsidR="00893B7D" w:rsidRPr="008547CC" w:rsidRDefault="00893B7D" w:rsidP="00893B7D">
            <w:pPr>
              <w:jc w:val="center"/>
              <w:rPr>
                <w:color w:val="000000"/>
                <w:sz w:val="18"/>
                <w:szCs w:val="18"/>
              </w:rPr>
            </w:pPr>
            <w:r w:rsidRPr="008547CC">
              <w:rPr>
                <w:color w:val="000000"/>
                <w:sz w:val="18"/>
                <w:szCs w:val="18"/>
              </w:rPr>
              <w:t>(%</w:t>
            </w:r>
            <w:proofErr w:type="gramStart"/>
            <w:r w:rsidRPr="008547CC">
              <w:rPr>
                <w:color w:val="000000"/>
                <w:sz w:val="18"/>
                <w:szCs w:val="18"/>
              </w:rPr>
              <w:t xml:space="preserve"> )</w:t>
            </w:r>
            <w:proofErr w:type="gramEnd"/>
            <w:r w:rsidRPr="008547CC">
              <w:rPr>
                <w:color w:val="000000"/>
                <w:sz w:val="18"/>
                <w:szCs w:val="18"/>
              </w:rPr>
              <w:br/>
              <w:t>mês</w:t>
            </w:r>
          </w:p>
        </w:tc>
      </w:tr>
      <w:tr w:rsidR="00893B7D" w:rsidRPr="0089722D" w:rsidTr="00893B7D">
        <w:trPr>
          <w:trHeight w:val="225"/>
        </w:trPr>
        <w:tc>
          <w:tcPr>
            <w:tcW w:w="321" w:type="dxa"/>
            <w:tcBorders>
              <w:top w:val="single" w:sz="8" w:space="0" w:color="auto"/>
              <w:left w:val="single" w:sz="8" w:space="0" w:color="auto"/>
              <w:bottom w:val="single" w:sz="4" w:space="0" w:color="auto"/>
              <w:right w:val="nil"/>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1</w:t>
            </w:r>
            <w:proofErr w:type="gramEnd"/>
          </w:p>
        </w:tc>
        <w:tc>
          <w:tcPr>
            <w:tcW w:w="1496" w:type="dxa"/>
            <w:tcBorders>
              <w:top w:val="single" w:sz="8" w:space="0" w:color="auto"/>
              <w:left w:val="single" w:sz="4" w:space="0" w:color="auto"/>
              <w:bottom w:val="single" w:sz="4" w:space="0" w:color="auto"/>
              <w:right w:val="single" w:sz="4" w:space="0" w:color="auto"/>
            </w:tcBorders>
            <w:shd w:val="clear" w:color="auto" w:fill="F2F2F2"/>
            <w:vAlign w:val="center"/>
          </w:tcPr>
          <w:p w:rsidR="00893B7D" w:rsidRPr="0089722D" w:rsidRDefault="00893B7D" w:rsidP="00893B7D">
            <w:pPr>
              <w:jc w:val="center"/>
              <w:rPr>
                <w:b/>
                <w:sz w:val="18"/>
                <w:szCs w:val="18"/>
              </w:rPr>
            </w:pPr>
            <w:r w:rsidRPr="0089722D">
              <w:rPr>
                <w:b/>
                <w:sz w:val="18"/>
                <w:szCs w:val="18"/>
              </w:rPr>
              <w:t>1.2.3.1.1.01.00</w:t>
            </w:r>
          </w:p>
        </w:tc>
        <w:tc>
          <w:tcPr>
            <w:tcW w:w="3545" w:type="dxa"/>
            <w:tcBorders>
              <w:top w:val="single" w:sz="8" w:space="0" w:color="auto"/>
              <w:left w:val="nil"/>
              <w:bottom w:val="single" w:sz="4" w:space="0" w:color="auto"/>
              <w:right w:val="single" w:sz="4" w:space="0" w:color="auto"/>
            </w:tcBorders>
            <w:shd w:val="clear" w:color="auto" w:fill="F2F2F2"/>
            <w:vAlign w:val="center"/>
          </w:tcPr>
          <w:p w:rsidR="00893B7D" w:rsidRPr="0089722D" w:rsidRDefault="00893B7D" w:rsidP="00893B7D">
            <w:pPr>
              <w:jc w:val="center"/>
              <w:rPr>
                <w:b/>
                <w:sz w:val="18"/>
                <w:szCs w:val="18"/>
              </w:rPr>
            </w:pPr>
            <w:r w:rsidRPr="0089722D">
              <w:rPr>
                <w:b/>
                <w:sz w:val="18"/>
                <w:szCs w:val="18"/>
              </w:rPr>
              <w:t xml:space="preserve">MÁQUINAS, APARELHOS, EQUIPAMENTOS E </w:t>
            </w:r>
            <w:proofErr w:type="gramStart"/>
            <w:r w:rsidRPr="0089722D">
              <w:rPr>
                <w:b/>
                <w:sz w:val="18"/>
                <w:szCs w:val="18"/>
              </w:rPr>
              <w:t>FERRAMENTAS</w:t>
            </w:r>
            <w:proofErr w:type="gramEnd"/>
          </w:p>
        </w:tc>
        <w:tc>
          <w:tcPr>
            <w:tcW w:w="1095" w:type="dxa"/>
            <w:tcBorders>
              <w:top w:val="single" w:sz="8" w:space="0" w:color="auto"/>
              <w:left w:val="nil"/>
              <w:bottom w:val="single" w:sz="4" w:space="0" w:color="auto"/>
              <w:right w:val="single" w:sz="4" w:space="0" w:color="auto"/>
            </w:tcBorders>
            <w:shd w:val="clear" w:color="auto" w:fill="F2F2F2"/>
            <w:noWrap/>
            <w:vAlign w:val="bottom"/>
          </w:tcPr>
          <w:p w:rsidR="00893B7D" w:rsidRPr="0089722D" w:rsidRDefault="00893B7D" w:rsidP="00893B7D">
            <w:pPr>
              <w:jc w:val="center"/>
              <w:rPr>
                <w:b/>
                <w:color w:val="000000"/>
                <w:sz w:val="18"/>
                <w:szCs w:val="18"/>
              </w:rPr>
            </w:pPr>
            <w:r w:rsidRPr="0089722D">
              <w:rPr>
                <w:b/>
                <w:color w:val="000000"/>
                <w:sz w:val="18"/>
                <w:szCs w:val="18"/>
              </w:rPr>
              <w:t>10</w:t>
            </w:r>
          </w:p>
        </w:tc>
        <w:tc>
          <w:tcPr>
            <w:tcW w:w="932" w:type="dxa"/>
            <w:tcBorders>
              <w:top w:val="single" w:sz="8" w:space="0" w:color="auto"/>
              <w:left w:val="nil"/>
              <w:bottom w:val="single" w:sz="4" w:space="0" w:color="auto"/>
              <w:right w:val="single" w:sz="4" w:space="0" w:color="auto"/>
            </w:tcBorders>
            <w:shd w:val="clear" w:color="auto" w:fill="F2F2F2"/>
            <w:noWrap/>
            <w:vAlign w:val="bottom"/>
          </w:tcPr>
          <w:p w:rsidR="00893B7D" w:rsidRPr="0089722D" w:rsidRDefault="00893B7D" w:rsidP="00893B7D">
            <w:pPr>
              <w:jc w:val="center"/>
              <w:rPr>
                <w:b/>
                <w:color w:val="000000"/>
                <w:sz w:val="18"/>
                <w:szCs w:val="18"/>
              </w:rPr>
            </w:pPr>
            <w:r w:rsidRPr="0089722D">
              <w:rPr>
                <w:b/>
                <w:color w:val="000000"/>
                <w:sz w:val="18"/>
                <w:szCs w:val="18"/>
              </w:rPr>
              <w:t>10</w:t>
            </w:r>
          </w:p>
        </w:tc>
        <w:tc>
          <w:tcPr>
            <w:tcW w:w="655" w:type="dxa"/>
            <w:tcBorders>
              <w:top w:val="single" w:sz="8" w:space="0" w:color="auto"/>
              <w:left w:val="nil"/>
              <w:bottom w:val="single" w:sz="4" w:space="0" w:color="auto"/>
              <w:right w:val="nil"/>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9</w:t>
            </w:r>
            <w:proofErr w:type="gramEnd"/>
          </w:p>
        </w:tc>
        <w:tc>
          <w:tcPr>
            <w:tcW w:w="711" w:type="dxa"/>
            <w:tcBorders>
              <w:top w:val="single" w:sz="8" w:space="0" w:color="auto"/>
              <w:left w:val="single" w:sz="4" w:space="0" w:color="auto"/>
              <w:bottom w:val="single" w:sz="4" w:space="0" w:color="auto"/>
              <w:right w:val="single" w:sz="8" w:space="0" w:color="auto"/>
            </w:tcBorders>
            <w:shd w:val="clear" w:color="auto" w:fill="F2F2F2"/>
            <w:noWrap/>
            <w:vAlign w:val="bottom"/>
          </w:tcPr>
          <w:p w:rsidR="00893B7D" w:rsidRPr="0089722D" w:rsidRDefault="00893B7D" w:rsidP="00893B7D">
            <w:pPr>
              <w:jc w:val="right"/>
              <w:rPr>
                <w:b/>
                <w:color w:val="000000"/>
                <w:sz w:val="18"/>
                <w:szCs w:val="18"/>
              </w:rPr>
            </w:pPr>
            <w:r w:rsidRPr="0089722D">
              <w:rPr>
                <w:b/>
                <w:color w:val="000000"/>
                <w:sz w:val="18"/>
                <w:szCs w:val="18"/>
              </w:rPr>
              <w:t>0,75</w:t>
            </w:r>
          </w:p>
        </w:tc>
      </w:tr>
      <w:tr w:rsidR="00893B7D" w:rsidRPr="008547CC" w:rsidTr="00893B7D">
        <w:trPr>
          <w:trHeight w:val="180"/>
        </w:trPr>
        <w:tc>
          <w:tcPr>
            <w:tcW w:w="321" w:type="dxa"/>
            <w:tcBorders>
              <w:top w:val="single" w:sz="4" w:space="0" w:color="auto"/>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1.1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1.2.3.1.1.01.02</w:t>
            </w:r>
          </w:p>
        </w:tc>
        <w:tc>
          <w:tcPr>
            <w:tcW w:w="3545" w:type="dxa"/>
            <w:tcBorders>
              <w:top w:val="single" w:sz="4" w:space="0" w:color="auto"/>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APAREL</w:t>
            </w:r>
            <w:r>
              <w:rPr>
                <w:sz w:val="18"/>
                <w:szCs w:val="18"/>
              </w:rPr>
              <w:t>HOS E EQUIPAMENTOS DE COMUNICAÇÃ</w:t>
            </w:r>
            <w:r w:rsidRPr="008547CC">
              <w:rPr>
                <w:sz w:val="18"/>
                <w:szCs w:val="18"/>
              </w:rPr>
              <w:t>O</w:t>
            </w: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single" w:sz="4" w:space="0" w:color="auto"/>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1.2</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1.2.3.1.1.01.05</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EQ</w:t>
            </w:r>
            <w:r>
              <w:rPr>
                <w:sz w:val="18"/>
                <w:szCs w:val="18"/>
              </w:rPr>
              <w:t>UIPAMENTO DE PROTEÇÃO, SEGURANÇ</w:t>
            </w:r>
            <w:r w:rsidRPr="008547CC">
              <w:rPr>
                <w:sz w:val="18"/>
                <w:szCs w:val="18"/>
              </w:rPr>
              <w:t xml:space="preserve">A E </w:t>
            </w:r>
            <w:proofErr w:type="gramStart"/>
            <w:r w:rsidRPr="008547CC">
              <w:rPr>
                <w:sz w:val="18"/>
                <w:szCs w:val="18"/>
              </w:rPr>
              <w:t>SOCORRO</w:t>
            </w:r>
            <w:proofErr w:type="gramEnd"/>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1.3</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1.2.3.1.1.01.07</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Pr>
                <w:sz w:val="18"/>
                <w:szCs w:val="18"/>
              </w:rPr>
              <w:t>MÁ</w:t>
            </w:r>
            <w:r w:rsidRPr="008547CC">
              <w:rPr>
                <w:sz w:val="18"/>
                <w:szCs w:val="18"/>
              </w:rPr>
              <w:t>QUINAS E EQUIPAMENTOS ENERG</w:t>
            </w:r>
            <w:r>
              <w:rPr>
                <w:sz w:val="18"/>
                <w:szCs w:val="18"/>
              </w:rPr>
              <w:t>É</w:t>
            </w:r>
            <w:r w:rsidRPr="008547CC">
              <w:rPr>
                <w:sz w:val="18"/>
                <w:szCs w:val="18"/>
              </w:rPr>
              <w:t>TICOS</w:t>
            </w:r>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1.4</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1.2.3.1.1.01.08</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Pr>
                <w:sz w:val="18"/>
                <w:szCs w:val="18"/>
              </w:rPr>
              <w:t>MÁQUINAS E EQUIPAMENTOS GRÁ</w:t>
            </w:r>
            <w:r w:rsidRPr="008547CC">
              <w:rPr>
                <w:sz w:val="18"/>
                <w:szCs w:val="18"/>
              </w:rPr>
              <w:t>FICOS</w:t>
            </w:r>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20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r w:rsidRPr="008547CC">
              <w:rPr>
                <w:color w:val="000000"/>
                <w:sz w:val="18"/>
                <w:szCs w:val="18"/>
              </w:rPr>
              <w:t>4,5</w:t>
            </w:r>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0,375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1.5</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1.2.3.1.1.01.21</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Pr>
                <w:sz w:val="18"/>
                <w:szCs w:val="18"/>
              </w:rPr>
              <w:t>EQUIPAMENTOS HIDRÁULICOS E ELÉ</w:t>
            </w:r>
            <w:r w:rsidRPr="008547CC">
              <w:rPr>
                <w:sz w:val="18"/>
                <w:szCs w:val="18"/>
              </w:rPr>
              <w:t>TRICOS</w:t>
            </w:r>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20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r w:rsidRPr="008547CC">
              <w:rPr>
                <w:color w:val="000000"/>
                <w:sz w:val="18"/>
                <w:szCs w:val="18"/>
              </w:rPr>
              <w:t>4,5</w:t>
            </w:r>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0,375</w:t>
            </w:r>
          </w:p>
        </w:tc>
      </w:tr>
      <w:tr w:rsidR="00893B7D" w:rsidRPr="008547CC" w:rsidTr="00893B7D">
        <w:trPr>
          <w:trHeight w:val="375"/>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1.6</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1.2.3.1.1.01.99</w:t>
            </w:r>
          </w:p>
        </w:tc>
        <w:tc>
          <w:tcPr>
            <w:tcW w:w="3545" w:type="dxa"/>
            <w:tcBorders>
              <w:top w:val="nil"/>
              <w:left w:val="nil"/>
              <w:bottom w:val="nil"/>
              <w:right w:val="single" w:sz="4" w:space="0" w:color="auto"/>
            </w:tcBorders>
            <w:shd w:val="clear" w:color="auto" w:fill="auto"/>
            <w:vAlign w:val="center"/>
          </w:tcPr>
          <w:p w:rsidR="00893B7D" w:rsidRPr="008547CC" w:rsidRDefault="00893B7D" w:rsidP="00893B7D">
            <w:pPr>
              <w:rPr>
                <w:sz w:val="18"/>
                <w:szCs w:val="18"/>
              </w:rPr>
            </w:pPr>
            <w:r>
              <w:rPr>
                <w:sz w:val="18"/>
                <w:szCs w:val="18"/>
              </w:rPr>
              <w:t>OUTRAS MÁ</w:t>
            </w:r>
            <w:r w:rsidRPr="008547CC">
              <w:rPr>
                <w:sz w:val="18"/>
                <w:szCs w:val="18"/>
              </w:rPr>
              <w:t xml:space="preserve">QUINAS, APARELHOS, EQUIPAMENTOS E </w:t>
            </w:r>
            <w:proofErr w:type="gramStart"/>
            <w:r w:rsidRPr="008547CC">
              <w:rPr>
                <w:sz w:val="18"/>
                <w:szCs w:val="18"/>
              </w:rPr>
              <w:t>FERRAMENTAS</w:t>
            </w:r>
            <w:proofErr w:type="gramEnd"/>
          </w:p>
        </w:tc>
        <w:tc>
          <w:tcPr>
            <w:tcW w:w="1095"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nil"/>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nil"/>
              <w:left w:val="single" w:sz="4" w:space="0" w:color="auto"/>
              <w:bottom w:val="nil"/>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9722D" w:rsidTr="00893B7D">
        <w:trPr>
          <w:trHeight w:val="195"/>
        </w:trPr>
        <w:tc>
          <w:tcPr>
            <w:tcW w:w="321" w:type="dxa"/>
            <w:tcBorders>
              <w:top w:val="single" w:sz="8" w:space="0" w:color="auto"/>
              <w:left w:val="single" w:sz="8" w:space="0" w:color="auto"/>
              <w:bottom w:val="single" w:sz="8" w:space="0" w:color="auto"/>
              <w:right w:val="nil"/>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2</w:t>
            </w:r>
            <w:proofErr w:type="gramEnd"/>
          </w:p>
        </w:tc>
        <w:tc>
          <w:tcPr>
            <w:tcW w:w="1496" w:type="dxa"/>
            <w:tcBorders>
              <w:top w:val="single" w:sz="8" w:space="0" w:color="auto"/>
              <w:left w:val="single" w:sz="4" w:space="0" w:color="auto"/>
              <w:bottom w:val="single" w:sz="8" w:space="0" w:color="auto"/>
              <w:right w:val="single" w:sz="4" w:space="0" w:color="auto"/>
            </w:tcBorders>
            <w:shd w:val="clear" w:color="auto" w:fill="F2F2F2"/>
            <w:vAlign w:val="center"/>
          </w:tcPr>
          <w:p w:rsidR="00893B7D" w:rsidRPr="0089722D" w:rsidRDefault="00893B7D" w:rsidP="00893B7D">
            <w:pPr>
              <w:jc w:val="center"/>
              <w:rPr>
                <w:b/>
                <w:sz w:val="18"/>
                <w:szCs w:val="18"/>
              </w:rPr>
            </w:pPr>
            <w:r w:rsidRPr="0089722D">
              <w:rPr>
                <w:b/>
                <w:sz w:val="18"/>
                <w:szCs w:val="18"/>
              </w:rPr>
              <w:t>1.2.3.1.1.02.00</w:t>
            </w:r>
          </w:p>
        </w:tc>
        <w:tc>
          <w:tcPr>
            <w:tcW w:w="3545" w:type="dxa"/>
            <w:tcBorders>
              <w:top w:val="single" w:sz="8" w:space="0" w:color="auto"/>
              <w:left w:val="nil"/>
              <w:bottom w:val="single" w:sz="8" w:space="0" w:color="auto"/>
              <w:right w:val="single" w:sz="4" w:space="0" w:color="auto"/>
            </w:tcBorders>
            <w:shd w:val="clear" w:color="auto" w:fill="F2F2F2"/>
            <w:vAlign w:val="center"/>
          </w:tcPr>
          <w:p w:rsidR="00893B7D" w:rsidRPr="0089722D" w:rsidRDefault="00893B7D" w:rsidP="00893B7D">
            <w:pPr>
              <w:jc w:val="center"/>
              <w:rPr>
                <w:b/>
                <w:sz w:val="18"/>
                <w:szCs w:val="18"/>
              </w:rPr>
            </w:pPr>
            <w:r w:rsidRPr="0089722D">
              <w:rPr>
                <w:b/>
                <w:sz w:val="18"/>
                <w:szCs w:val="18"/>
              </w:rPr>
              <w:t>BENS DE INFORMÁTICA</w:t>
            </w:r>
          </w:p>
        </w:tc>
        <w:tc>
          <w:tcPr>
            <w:tcW w:w="1095" w:type="dxa"/>
            <w:tcBorders>
              <w:top w:val="single" w:sz="8" w:space="0" w:color="auto"/>
              <w:left w:val="nil"/>
              <w:bottom w:val="single" w:sz="8" w:space="0" w:color="auto"/>
              <w:right w:val="single" w:sz="4" w:space="0" w:color="auto"/>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5</w:t>
            </w:r>
            <w:proofErr w:type="gramEnd"/>
          </w:p>
        </w:tc>
        <w:tc>
          <w:tcPr>
            <w:tcW w:w="932" w:type="dxa"/>
            <w:tcBorders>
              <w:top w:val="single" w:sz="8" w:space="0" w:color="auto"/>
              <w:left w:val="nil"/>
              <w:bottom w:val="single" w:sz="8" w:space="0" w:color="auto"/>
              <w:right w:val="single" w:sz="4" w:space="0" w:color="auto"/>
            </w:tcBorders>
            <w:shd w:val="clear" w:color="auto" w:fill="F2F2F2"/>
            <w:noWrap/>
            <w:vAlign w:val="bottom"/>
          </w:tcPr>
          <w:p w:rsidR="00893B7D" w:rsidRPr="0089722D" w:rsidRDefault="00893B7D" w:rsidP="00893B7D">
            <w:pPr>
              <w:jc w:val="center"/>
              <w:rPr>
                <w:b/>
                <w:color w:val="000000"/>
                <w:sz w:val="18"/>
                <w:szCs w:val="18"/>
              </w:rPr>
            </w:pPr>
            <w:r w:rsidRPr="0089722D">
              <w:rPr>
                <w:b/>
                <w:color w:val="000000"/>
                <w:sz w:val="18"/>
                <w:szCs w:val="18"/>
              </w:rPr>
              <w:t>10</w:t>
            </w:r>
          </w:p>
        </w:tc>
        <w:tc>
          <w:tcPr>
            <w:tcW w:w="655" w:type="dxa"/>
            <w:tcBorders>
              <w:top w:val="single" w:sz="8" w:space="0" w:color="auto"/>
              <w:left w:val="nil"/>
              <w:bottom w:val="single" w:sz="8" w:space="0" w:color="auto"/>
              <w:right w:val="nil"/>
            </w:tcBorders>
            <w:shd w:val="clear" w:color="auto" w:fill="F2F2F2"/>
            <w:noWrap/>
            <w:vAlign w:val="bottom"/>
          </w:tcPr>
          <w:p w:rsidR="00893B7D" w:rsidRPr="0089722D" w:rsidRDefault="00893B7D" w:rsidP="00893B7D">
            <w:pPr>
              <w:jc w:val="center"/>
              <w:rPr>
                <w:b/>
                <w:color w:val="000000"/>
                <w:sz w:val="18"/>
                <w:szCs w:val="18"/>
              </w:rPr>
            </w:pPr>
            <w:r w:rsidRPr="0089722D">
              <w:rPr>
                <w:b/>
                <w:color w:val="000000"/>
                <w:sz w:val="18"/>
                <w:szCs w:val="18"/>
              </w:rPr>
              <w:t>18</w:t>
            </w:r>
          </w:p>
        </w:tc>
        <w:tc>
          <w:tcPr>
            <w:tcW w:w="711" w:type="dxa"/>
            <w:tcBorders>
              <w:top w:val="single" w:sz="8" w:space="0" w:color="auto"/>
              <w:left w:val="single" w:sz="4" w:space="0" w:color="auto"/>
              <w:bottom w:val="single" w:sz="8" w:space="0" w:color="auto"/>
              <w:right w:val="single" w:sz="8" w:space="0" w:color="auto"/>
            </w:tcBorders>
            <w:shd w:val="clear" w:color="auto" w:fill="F2F2F2"/>
            <w:noWrap/>
            <w:vAlign w:val="bottom"/>
          </w:tcPr>
          <w:p w:rsidR="00893B7D" w:rsidRPr="0089722D" w:rsidRDefault="00893B7D" w:rsidP="00893B7D">
            <w:pPr>
              <w:jc w:val="center"/>
              <w:rPr>
                <w:b/>
                <w:color w:val="000000"/>
                <w:sz w:val="18"/>
                <w:szCs w:val="18"/>
              </w:rPr>
            </w:pPr>
            <w:r w:rsidRPr="0089722D">
              <w:rPr>
                <w:b/>
                <w:color w:val="000000"/>
                <w:sz w:val="18"/>
                <w:szCs w:val="18"/>
              </w:rPr>
              <w:t>1,5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2.1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1.2.3.1.1.02.01</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EQUIPAMENTOS DE PROCESSAMENTO DE DADOS</w:t>
            </w:r>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proofErr w:type="gramStart"/>
            <w:r w:rsidRPr="008547CC">
              <w:rPr>
                <w:color w:val="000000"/>
                <w:sz w:val="18"/>
                <w:szCs w:val="18"/>
              </w:rPr>
              <w:t>5</w:t>
            </w:r>
            <w:proofErr w:type="gramEnd"/>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r w:rsidRPr="008547CC">
              <w:rPr>
                <w:color w:val="000000"/>
                <w:sz w:val="18"/>
                <w:szCs w:val="18"/>
              </w:rPr>
              <w:t>18</w:t>
            </w:r>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1,5</w:t>
            </w:r>
          </w:p>
        </w:tc>
      </w:tr>
      <w:tr w:rsidR="00893B7D" w:rsidRPr="008547CC" w:rsidTr="00893B7D">
        <w:trPr>
          <w:trHeight w:val="195"/>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2.2</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1.2.3.1.1.02.02</w:t>
            </w:r>
          </w:p>
        </w:tc>
        <w:tc>
          <w:tcPr>
            <w:tcW w:w="3545" w:type="dxa"/>
            <w:tcBorders>
              <w:top w:val="nil"/>
              <w:left w:val="nil"/>
              <w:bottom w:val="nil"/>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EQUIPAMEN</w:t>
            </w:r>
            <w:r>
              <w:rPr>
                <w:sz w:val="18"/>
                <w:szCs w:val="18"/>
              </w:rPr>
              <w:t>TOS DE TECNOLOGIA DA INFORMAÇÃ</w:t>
            </w:r>
            <w:r w:rsidRPr="008547CC">
              <w:rPr>
                <w:sz w:val="18"/>
                <w:szCs w:val="18"/>
              </w:rPr>
              <w:t>O</w:t>
            </w:r>
          </w:p>
        </w:tc>
        <w:tc>
          <w:tcPr>
            <w:tcW w:w="1095"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proofErr w:type="gramStart"/>
            <w:r w:rsidRPr="008547CC">
              <w:rPr>
                <w:color w:val="000000"/>
                <w:sz w:val="18"/>
                <w:szCs w:val="18"/>
              </w:rPr>
              <w:t>5</w:t>
            </w:r>
            <w:proofErr w:type="gramEnd"/>
          </w:p>
        </w:tc>
        <w:tc>
          <w:tcPr>
            <w:tcW w:w="932"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nil"/>
              <w:right w:val="nil"/>
            </w:tcBorders>
            <w:shd w:val="clear" w:color="auto" w:fill="auto"/>
            <w:noWrap/>
            <w:vAlign w:val="bottom"/>
          </w:tcPr>
          <w:p w:rsidR="00893B7D" w:rsidRPr="008547CC" w:rsidRDefault="00893B7D" w:rsidP="00893B7D">
            <w:pPr>
              <w:jc w:val="center"/>
              <w:rPr>
                <w:color w:val="000000"/>
                <w:sz w:val="18"/>
                <w:szCs w:val="18"/>
              </w:rPr>
            </w:pPr>
            <w:r w:rsidRPr="008547CC">
              <w:rPr>
                <w:color w:val="000000"/>
                <w:sz w:val="18"/>
                <w:szCs w:val="18"/>
              </w:rPr>
              <w:t>18</w:t>
            </w:r>
          </w:p>
        </w:tc>
        <w:tc>
          <w:tcPr>
            <w:tcW w:w="711" w:type="dxa"/>
            <w:tcBorders>
              <w:top w:val="nil"/>
              <w:left w:val="single" w:sz="4" w:space="0" w:color="auto"/>
              <w:bottom w:val="nil"/>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1,5</w:t>
            </w:r>
          </w:p>
        </w:tc>
      </w:tr>
      <w:tr w:rsidR="00893B7D" w:rsidRPr="0089722D" w:rsidTr="00893B7D">
        <w:trPr>
          <w:trHeight w:val="195"/>
        </w:trPr>
        <w:tc>
          <w:tcPr>
            <w:tcW w:w="321" w:type="dxa"/>
            <w:tcBorders>
              <w:top w:val="single" w:sz="8" w:space="0" w:color="auto"/>
              <w:left w:val="single" w:sz="8" w:space="0" w:color="auto"/>
              <w:bottom w:val="single" w:sz="8" w:space="0" w:color="auto"/>
              <w:right w:val="nil"/>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3</w:t>
            </w:r>
            <w:proofErr w:type="gramEnd"/>
          </w:p>
        </w:tc>
        <w:tc>
          <w:tcPr>
            <w:tcW w:w="1496" w:type="dxa"/>
            <w:tcBorders>
              <w:top w:val="single" w:sz="8" w:space="0" w:color="auto"/>
              <w:left w:val="single" w:sz="4" w:space="0" w:color="auto"/>
              <w:bottom w:val="single" w:sz="8" w:space="0" w:color="auto"/>
              <w:right w:val="single" w:sz="4" w:space="0" w:color="auto"/>
            </w:tcBorders>
            <w:shd w:val="clear" w:color="auto" w:fill="F2F2F2"/>
            <w:vAlign w:val="center"/>
          </w:tcPr>
          <w:p w:rsidR="00893B7D" w:rsidRPr="0089722D" w:rsidRDefault="00893B7D" w:rsidP="00893B7D">
            <w:pPr>
              <w:jc w:val="center"/>
              <w:rPr>
                <w:b/>
                <w:sz w:val="18"/>
                <w:szCs w:val="18"/>
              </w:rPr>
            </w:pPr>
            <w:r w:rsidRPr="0089722D">
              <w:rPr>
                <w:b/>
                <w:sz w:val="18"/>
                <w:szCs w:val="18"/>
              </w:rPr>
              <w:t>1.2.3.1.1.03.00</w:t>
            </w:r>
          </w:p>
        </w:tc>
        <w:tc>
          <w:tcPr>
            <w:tcW w:w="3545" w:type="dxa"/>
            <w:tcBorders>
              <w:top w:val="single" w:sz="8" w:space="0" w:color="auto"/>
              <w:left w:val="nil"/>
              <w:bottom w:val="single" w:sz="8" w:space="0" w:color="auto"/>
              <w:right w:val="single" w:sz="4" w:space="0" w:color="auto"/>
            </w:tcBorders>
            <w:shd w:val="clear" w:color="auto" w:fill="F2F2F2"/>
            <w:vAlign w:val="center"/>
          </w:tcPr>
          <w:p w:rsidR="00893B7D" w:rsidRPr="0089722D" w:rsidRDefault="00893B7D" w:rsidP="00893B7D">
            <w:pPr>
              <w:jc w:val="center"/>
              <w:rPr>
                <w:b/>
                <w:sz w:val="18"/>
                <w:szCs w:val="18"/>
              </w:rPr>
            </w:pPr>
            <w:r w:rsidRPr="0089722D">
              <w:rPr>
                <w:b/>
                <w:sz w:val="18"/>
                <w:szCs w:val="18"/>
              </w:rPr>
              <w:t>MÓVEIS E UTENSÍLIOS</w:t>
            </w:r>
          </w:p>
        </w:tc>
        <w:tc>
          <w:tcPr>
            <w:tcW w:w="1095" w:type="dxa"/>
            <w:tcBorders>
              <w:top w:val="single" w:sz="8" w:space="0" w:color="auto"/>
              <w:left w:val="nil"/>
              <w:bottom w:val="single" w:sz="8" w:space="0" w:color="auto"/>
              <w:right w:val="single" w:sz="4" w:space="0" w:color="auto"/>
            </w:tcBorders>
            <w:shd w:val="clear" w:color="auto" w:fill="F2F2F2"/>
            <w:noWrap/>
            <w:vAlign w:val="bottom"/>
          </w:tcPr>
          <w:p w:rsidR="00893B7D" w:rsidRPr="0089722D" w:rsidRDefault="00893B7D" w:rsidP="00893B7D">
            <w:pPr>
              <w:jc w:val="center"/>
              <w:rPr>
                <w:b/>
                <w:color w:val="000000"/>
                <w:sz w:val="18"/>
                <w:szCs w:val="18"/>
              </w:rPr>
            </w:pPr>
            <w:r w:rsidRPr="0089722D">
              <w:rPr>
                <w:b/>
                <w:color w:val="000000"/>
                <w:sz w:val="18"/>
                <w:szCs w:val="18"/>
              </w:rPr>
              <w:t>15</w:t>
            </w:r>
          </w:p>
        </w:tc>
        <w:tc>
          <w:tcPr>
            <w:tcW w:w="932" w:type="dxa"/>
            <w:tcBorders>
              <w:top w:val="single" w:sz="8" w:space="0" w:color="auto"/>
              <w:left w:val="nil"/>
              <w:bottom w:val="single" w:sz="8" w:space="0" w:color="auto"/>
              <w:right w:val="single" w:sz="4" w:space="0" w:color="auto"/>
            </w:tcBorders>
            <w:shd w:val="clear" w:color="auto" w:fill="F2F2F2"/>
            <w:noWrap/>
            <w:vAlign w:val="bottom"/>
          </w:tcPr>
          <w:p w:rsidR="00893B7D" w:rsidRPr="0089722D" w:rsidRDefault="00893B7D" w:rsidP="00893B7D">
            <w:pPr>
              <w:jc w:val="center"/>
              <w:rPr>
                <w:b/>
                <w:color w:val="000000"/>
                <w:sz w:val="18"/>
                <w:szCs w:val="18"/>
              </w:rPr>
            </w:pPr>
            <w:r w:rsidRPr="0089722D">
              <w:rPr>
                <w:b/>
                <w:color w:val="000000"/>
                <w:sz w:val="18"/>
                <w:szCs w:val="18"/>
              </w:rPr>
              <w:t>10</w:t>
            </w:r>
          </w:p>
        </w:tc>
        <w:tc>
          <w:tcPr>
            <w:tcW w:w="655" w:type="dxa"/>
            <w:tcBorders>
              <w:top w:val="single" w:sz="8" w:space="0" w:color="auto"/>
              <w:left w:val="nil"/>
              <w:bottom w:val="single" w:sz="8" w:space="0" w:color="auto"/>
              <w:right w:val="nil"/>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6</w:t>
            </w:r>
            <w:proofErr w:type="gramEnd"/>
          </w:p>
        </w:tc>
        <w:tc>
          <w:tcPr>
            <w:tcW w:w="711" w:type="dxa"/>
            <w:tcBorders>
              <w:top w:val="single" w:sz="8" w:space="0" w:color="auto"/>
              <w:left w:val="single" w:sz="4" w:space="0" w:color="auto"/>
              <w:bottom w:val="single" w:sz="8" w:space="0" w:color="auto"/>
              <w:right w:val="single" w:sz="8" w:space="0" w:color="auto"/>
            </w:tcBorders>
            <w:shd w:val="clear" w:color="auto" w:fill="F2F2F2"/>
            <w:noWrap/>
            <w:vAlign w:val="bottom"/>
          </w:tcPr>
          <w:p w:rsidR="00893B7D" w:rsidRPr="0089722D" w:rsidRDefault="00893B7D" w:rsidP="00893B7D">
            <w:pPr>
              <w:jc w:val="center"/>
              <w:rPr>
                <w:b/>
                <w:color w:val="000000"/>
                <w:sz w:val="18"/>
                <w:szCs w:val="18"/>
              </w:rPr>
            </w:pPr>
            <w:r w:rsidRPr="0089722D">
              <w:rPr>
                <w:b/>
                <w:color w:val="000000"/>
                <w:sz w:val="18"/>
                <w:szCs w:val="18"/>
              </w:rPr>
              <w:t>0,5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3.1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1.2.3.1.1.03.01</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Pr>
                <w:sz w:val="18"/>
                <w:szCs w:val="18"/>
              </w:rPr>
              <w:t>APARELHOS E UTENSÍLIOS DOMÉ</w:t>
            </w:r>
            <w:r w:rsidRPr="008547CC">
              <w:rPr>
                <w:sz w:val="18"/>
                <w:szCs w:val="18"/>
              </w:rPr>
              <w:t>STICOS</w:t>
            </w:r>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3.2</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1.2.3.1.1.03.02</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M</w:t>
            </w:r>
            <w:r>
              <w:rPr>
                <w:sz w:val="18"/>
                <w:szCs w:val="18"/>
              </w:rPr>
              <w:t>Á</w:t>
            </w:r>
            <w:r w:rsidRPr="008547CC">
              <w:rPr>
                <w:sz w:val="18"/>
                <w:szCs w:val="18"/>
              </w:rPr>
              <w:t>QUINAS E UTENS</w:t>
            </w:r>
            <w:r>
              <w:rPr>
                <w:sz w:val="18"/>
                <w:szCs w:val="18"/>
              </w:rPr>
              <w:t>ÍLIOS DE ESCRITÓ</w:t>
            </w:r>
            <w:r w:rsidRPr="008547CC">
              <w:rPr>
                <w:sz w:val="18"/>
                <w:szCs w:val="18"/>
              </w:rPr>
              <w:t>RIO</w:t>
            </w:r>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3.3</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1.2.3.1.1.03.03</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MO</w:t>
            </w:r>
            <w:r>
              <w:rPr>
                <w:sz w:val="18"/>
                <w:szCs w:val="18"/>
              </w:rPr>
              <w:t>BILIÁ</w:t>
            </w:r>
            <w:r w:rsidRPr="008547CC">
              <w:rPr>
                <w:sz w:val="18"/>
                <w:szCs w:val="18"/>
              </w:rPr>
              <w:t>RIO EM GERAL</w:t>
            </w:r>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547CC" w:rsidTr="00893B7D">
        <w:trPr>
          <w:trHeight w:val="195"/>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3.4</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1.2.3.1.1.03.04</w:t>
            </w:r>
          </w:p>
        </w:tc>
        <w:tc>
          <w:tcPr>
            <w:tcW w:w="3545" w:type="dxa"/>
            <w:tcBorders>
              <w:top w:val="nil"/>
              <w:left w:val="nil"/>
              <w:bottom w:val="nil"/>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UTENS</w:t>
            </w:r>
            <w:r>
              <w:rPr>
                <w:sz w:val="18"/>
                <w:szCs w:val="18"/>
              </w:rPr>
              <w:t>Í</w:t>
            </w:r>
            <w:r w:rsidRPr="008547CC">
              <w:rPr>
                <w:sz w:val="18"/>
                <w:szCs w:val="18"/>
              </w:rPr>
              <w:t>LIOS EM GERAL</w:t>
            </w:r>
          </w:p>
        </w:tc>
        <w:tc>
          <w:tcPr>
            <w:tcW w:w="1095"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nil"/>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nil"/>
              <w:left w:val="single" w:sz="4" w:space="0" w:color="auto"/>
              <w:bottom w:val="nil"/>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9722D" w:rsidTr="00893B7D">
        <w:trPr>
          <w:trHeight w:val="195"/>
        </w:trPr>
        <w:tc>
          <w:tcPr>
            <w:tcW w:w="321" w:type="dxa"/>
            <w:tcBorders>
              <w:top w:val="single" w:sz="8" w:space="0" w:color="auto"/>
              <w:left w:val="single" w:sz="8" w:space="0" w:color="auto"/>
              <w:bottom w:val="single" w:sz="8" w:space="0" w:color="auto"/>
              <w:right w:val="nil"/>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4</w:t>
            </w:r>
            <w:proofErr w:type="gramEnd"/>
          </w:p>
        </w:tc>
        <w:tc>
          <w:tcPr>
            <w:tcW w:w="1496" w:type="dxa"/>
            <w:tcBorders>
              <w:top w:val="single" w:sz="8" w:space="0" w:color="auto"/>
              <w:left w:val="single" w:sz="4" w:space="0" w:color="auto"/>
              <w:bottom w:val="single" w:sz="8" w:space="0" w:color="auto"/>
              <w:right w:val="single" w:sz="4" w:space="0" w:color="auto"/>
            </w:tcBorders>
            <w:shd w:val="clear" w:color="auto" w:fill="F2F2F2"/>
            <w:vAlign w:val="center"/>
          </w:tcPr>
          <w:p w:rsidR="00893B7D" w:rsidRPr="0089722D" w:rsidRDefault="00893B7D" w:rsidP="00893B7D">
            <w:pPr>
              <w:rPr>
                <w:b/>
                <w:sz w:val="18"/>
                <w:szCs w:val="18"/>
              </w:rPr>
            </w:pPr>
            <w:r w:rsidRPr="0089722D">
              <w:rPr>
                <w:b/>
                <w:sz w:val="18"/>
                <w:szCs w:val="18"/>
              </w:rPr>
              <w:t>1.2.3.1.1.04.00</w:t>
            </w:r>
          </w:p>
        </w:tc>
        <w:tc>
          <w:tcPr>
            <w:tcW w:w="3545" w:type="dxa"/>
            <w:tcBorders>
              <w:top w:val="single" w:sz="8" w:space="0" w:color="auto"/>
              <w:left w:val="nil"/>
              <w:bottom w:val="single" w:sz="8" w:space="0" w:color="auto"/>
              <w:right w:val="single" w:sz="4" w:space="0" w:color="auto"/>
            </w:tcBorders>
            <w:shd w:val="clear" w:color="auto" w:fill="F2F2F2"/>
            <w:vAlign w:val="center"/>
          </w:tcPr>
          <w:p w:rsidR="00893B7D" w:rsidRPr="0089722D" w:rsidRDefault="00893B7D" w:rsidP="00893B7D">
            <w:pPr>
              <w:rPr>
                <w:b/>
                <w:sz w:val="18"/>
                <w:szCs w:val="18"/>
              </w:rPr>
            </w:pPr>
            <w:r w:rsidRPr="0089722D">
              <w:rPr>
                <w:b/>
                <w:sz w:val="18"/>
                <w:szCs w:val="18"/>
              </w:rPr>
              <w:t xml:space="preserve">MATERIAIS CULTURAIS, EDUCACIONAIS E DE </w:t>
            </w:r>
            <w:proofErr w:type="gramStart"/>
            <w:r w:rsidRPr="0089722D">
              <w:rPr>
                <w:b/>
                <w:sz w:val="18"/>
                <w:szCs w:val="18"/>
              </w:rPr>
              <w:t>COMUNICAÇÃO</w:t>
            </w:r>
            <w:proofErr w:type="gramEnd"/>
          </w:p>
        </w:tc>
        <w:tc>
          <w:tcPr>
            <w:tcW w:w="1095" w:type="dxa"/>
            <w:tcBorders>
              <w:top w:val="single" w:sz="8" w:space="0" w:color="auto"/>
              <w:left w:val="nil"/>
              <w:bottom w:val="single" w:sz="8" w:space="0" w:color="auto"/>
              <w:right w:val="single" w:sz="4" w:space="0" w:color="auto"/>
            </w:tcBorders>
            <w:shd w:val="clear" w:color="auto" w:fill="F2F2F2"/>
            <w:noWrap/>
            <w:vAlign w:val="bottom"/>
          </w:tcPr>
          <w:p w:rsidR="00893B7D" w:rsidRPr="0089722D" w:rsidRDefault="00893B7D" w:rsidP="00893B7D">
            <w:pPr>
              <w:jc w:val="right"/>
              <w:rPr>
                <w:b/>
                <w:color w:val="000000"/>
                <w:sz w:val="18"/>
                <w:szCs w:val="18"/>
              </w:rPr>
            </w:pPr>
            <w:r w:rsidRPr="0089722D">
              <w:rPr>
                <w:b/>
                <w:color w:val="000000"/>
                <w:sz w:val="18"/>
                <w:szCs w:val="18"/>
              </w:rPr>
              <w:t>15</w:t>
            </w:r>
          </w:p>
        </w:tc>
        <w:tc>
          <w:tcPr>
            <w:tcW w:w="932" w:type="dxa"/>
            <w:tcBorders>
              <w:top w:val="single" w:sz="8" w:space="0" w:color="auto"/>
              <w:left w:val="nil"/>
              <w:bottom w:val="single" w:sz="8" w:space="0" w:color="auto"/>
              <w:right w:val="single" w:sz="4" w:space="0" w:color="auto"/>
            </w:tcBorders>
            <w:shd w:val="clear" w:color="auto" w:fill="F2F2F2"/>
            <w:noWrap/>
            <w:vAlign w:val="bottom"/>
          </w:tcPr>
          <w:p w:rsidR="00893B7D" w:rsidRPr="0089722D" w:rsidRDefault="00893B7D" w:rsidP="00893B7D">
            <w:pPr>
              <w:jc w:val="right"/>
              <w:rPr>
                <w:b/>
                <w:color w:val="000000"/>
                <w:sz w:val="18"/>
                <w:szCs w:val="18"/>
              </w:rPr>
            </w:pPr>
            <w:r w:rsidRPr="0089722D">
              <w:rPr>
                <w:b/>
                <w:color w:val="000000"/>
                <w:sz w:val="18"/>
                <w:szCs w:val="18"/>
              </w:rPr>
              <w:t>10</w:t>
            </w:r>
          </w:p>
        </w:tc>
        <w:tc>
          <w:tcPr>
            <w:tcW w:w="655" w:type="dxa"/>
            <w:tcBorders>
              <w:top w:val="single" w:sz="8" w:space="0" w:color="auto"/>
              <w:left w:val="nil"/>
              <w:bottom w:val="single" w:sz="8" w:space="0" w:color="auto"/>
              <w:right w:val="nil"/>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6</w:t>
            </w:r>
            <w:proofErr w:type="gramEnd"/>
          </w:p>
        </w:tc>
        <w:tc>
          <w:tcPr>
            <w:tcW w:w="711" w:type="dxa"/>
            <w:tcBorders>
              <w:top w:val="single" w:sz="8" w:space="0" w:color="auto"/>
              <w:left w:val="single" w:sz="4" w:space="0" w:color="auto"/>
              <w:bottom w:val="single" w:sz="8" w:space="0" w:color="auto"/>
              <w:right w:val="single" w:sz="8" w:space="0" w:color="auto"/>
            </w:tcBorders>
            <w:shd w:val="clear" w:color="auto" w:fill="F2F2F2"/>
            <w:noWrap/>
            <w:vAlign w:val="bottom"/>
          </w:tcPr>
          <w:p w:rsidR="00893B7D" w:rsidRPr="0089722D" w:rsidRDefault="00893B7D" w:rsidP="00893B7D">
            <w:pPr>
              <w:jc w:val="right"/>
              <w:rPr>
                <w:b/>
                <w:color w:val="000000"/>
                <w:sz w:val="18"/>
                <w:szCs w:val="18"/>
              </w:rPr>
            </w:pPr>
            <w:r w:rsidRPr="0089722D">
              <w:rPr>
                <w:b/>
                <w:color w:val="000000"/>
                <w:sz w:val="18"/>
                <w:szCs w:val="18"/>
              </w:rPr>
              <w:t>0,5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4.1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1.2.3.1.1.04.01</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Pr>
                <w:sz w:val="18"/>
                <w:szCs w:val="18"/>
              </w:rPr>
              <w:t xml:space="preserve">BANDEIRAS, FLÂMULAS E </w:t>
            </w:r>
            <w:proofErr w:type="gramStart"/>
            <w:r>
              <w:rPr>
                <w:sz w:val="18"/>
                <w:szCs w:val="18"/>
              </w:rPr>
              <w:t>INSÍ</w:t>
            </w:r>
            <w:r w:rsidRPr="008547CC">
              <w:rPr>
                <w:sz w:val="18"/>
                <w:szCs w:val="18"/>
              </w:rPr>
              <w:t>GNIAS</w:t>
            </w:r>
            <w:proofErr w:type="gramEnd"/>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proofErr w:type="gramStart"/>
            <w:r w:rsidRPr="008547CC">
              <w:rPr>
                <w:color w:val="000000"/>
                <w:sz w:val="18"/>
                <w:szCs w:val="18"/>
              </w:rPr>
              <w:t>5</w:t>
            </w:r>
            <w:proofErr w:type="gramEnd"/>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r w:rsidRPr="008547CC">
              <w:rPr>
                <w:color w:val="000000"/>
                <w:sz w:val="18"/>
                <w:szCs w:val="18"/>
              </w:rPr>
              <w:t>18</w:t>
            </w:r>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1,5</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4.2</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1.2.3.1.1.04.02</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COL</w:t>
            </w:r>
            <w:r>
              <w:rPr>
                <w:sz w:val="18"/>
                <w:szCs w:val="18"/>
              </w:rPr>
              <w:t>EÇÕES E MATERIAIS BIBLIOGRÁ</w:t>
            </w:r>
            <w:r w:rsidRPr="008547CC">
              <w:rPr>
                <w:sz w:val="18"/>
                <w:szCs w:val="18"/>
              </w:rPr>
              <w:t>FICOS</w:t>
            </w:r>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proofErr w:type="gramStart"/>
            <w:r w:rsidRPr="008547CC">
              <w:rPr>
                <w:color w:val="000000"/>
                <w:sz w:val="18"/>
                <w:szCs w:val="18"/>
              </w:rPr>
              <w:t>5</w:t>
            </w:r>
            <w:proofErr w:type="gramEnd"/>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r w:rsidRPr="008547CC">
              <w:rPr>
                <w:color w:val="000000"/>
                <w:sz w:val="18"/>
                <w:szCs w:val="18"/>
              </w:rPr>
              <w:t>9,5</w:t>
            </w:r>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0,792</w:t>
            </w:r>
          </w:p>
        </w:tc>
      </w:tr>
      <w:tr w:rsidR="00893B7D" w:rsidRPr="008547CC" w:rsidTr="00893B7D">
        <w:trPr>
          <w:trHeight w:val="180"/>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lastRenderedPageBreak/>
              <w:t>4.3</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1.2.3.1.1.04.05</w:t>
            </w:r>
          </w:p>
        </w:tc>
        <w:tc>
          <w:tcPr>
            <w:tcW w:w="3545" w:type="dxa"/>
            <w:tcBorders>
              <w:top w:val="nil"/>
              <w:left w:val="nil"/>
              <w:bottom w:val="single" w:sz="4" w:space="0" w:color="auto"/>
              <w:right w:val="single" w:sz="4" w:space="0" w:color="auto"/>
            </w:tcBorders>
            <w:shd w:val="clear" w:color="auto" w:fill="auto"/>
            <w:vAlign w:val="center"/>
          </w:tcPr>
          <w:p w:rsidR="00893B7D" w:rsidRPr="008547CC" w:rsidRDefault="00893B7D" w:rsidP="00893B7D">
            <w:pPr>
              <w:rPr>
                <w:sz w:val="18"/>
                <w:szCs w:val="18"/>
              </w:rPr>
            </w:pPr>
            <w:r>
              <w:rPr>
                <w:sz w:val="18"/>
                <w:szCs w:val="18"/>
              </w:rPr>
              <w:t>EQUIPAMENTOS PARA ÁUDIO, VÍ</w:t>
            </w:r>
            <w:r w:rsidRPr="008547CC">
              <w:rPr>
                <w:sz w:val="18"/>
                <w:szCs w:val="18"/>
              </w:rPr>
              <w:t xml:space="preserve">DEO E </w:t>
            </w:r>
            <w:proofErr w:type="gramStart"/>
            <w:r w:rsidRPr="008547CC">
              <w:rPr>
                <w:sz w:val="18"/>
                <w:szCs w:val="18"/>
              </w:rPr>
              <w:t>FOTO</w:t>
            </w:r>
            <w:proofErr w:type="gramEnd"/>
          </w:p>
        </w:tc>
        <w:tc>
          <w:tcPr>
            <w:tcW w:w="1095"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932" w:type="dxa"/>
            <w:tcBorders>
              <w:top w:val="nil"/>
              <w:left w:val="nil"/>
              <w:bottom w:val="single" w:sz="4" w:space="0" w:color="auto"/>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single" w:sz="4" w:space="0" w:color="auto"/>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9</w:t>
            </w:r>
            <w:proofErr w:type="gramEnd"/>
          </w:p>
        </w:tc>
        <w:tc>
          <w:tcPr>
            <w:tcW w:w="711" w:type="dxa"/>
            <w:tcBorders>
              <w:top w:val="nil"/>
              <w:left w:val="single" w:sz="4" w:space="0" w:color="auto"/>
              <w:bottom w:val="single" w:sz="4" w:space="0" w:color="auto"/>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0,75</w:t>
            </w:r>
          </w:p>
        </w:tc>
      </w:tr>
      <w:tr w:rsidR="00893B7D" w:rsidRPr="008547CC" w:rsidTr="00893B7D">
        <w:trPr>
          <w:trHeight w:val="195"/>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4.4</w:t>
            </w:r>
          </w:p>
        </w:tc>
        <w:tc>
          <w:tcPr>
            <w:tcW w:w="1496" w:type="dxa"/>
            <w:tcBorders>
              <w:top w:val="nil"/>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1.2.3.1.1.04.06</w:t>
            </w:r>
          </w:p>
        </w:tc>
        <w:tc>
          <w:tcPr>
            <w:tcW w:w="3545" w:type="dxa"/>
            <w:tcBorders>
              <w:top w:val="nil"/>
              <w:left w:val="nil"/>
              <w:bottom w:val="nil"/>
              <w:right w:val="single" w:sz="4" w:space="0" w:color="auto"/>
            </w:tcBorders>
            <w:shd w:val="clear" w:color="auto" w:fill="auto"/>
            <w:vAlign w:val="center"/>
          </w:tcPr>
          <w:p w:rsidR="00893B7D" w:rsidRPr="008547CC" w:rsidRDefault="00893B7D" w:rsidP="00893B7D">
            <w:pPr>
              <w:rPr>
                <w:sz w:val="18"/>
                <w:szCs w:val="18"/>
              </w:rPr>
            </w:pPr>
            <w:r>
              <w:rPr>
                <w:sz w:val="18"/>
                <w:szCs w:val="18"/>
              </w:rPr>
              <w:t>OBRAS DE ARTE E PEÇAS PARA EXPOSIÇÃ</w:t>
            </w:r>
            <w:r w:rsidRPr="008547CC">
              <w:rPr>
                <w:sz w:val="18"/>
                <w:szCs w:val="18"/>
              </w:rPr>
              <w:t>O</w:t>
            </w:r>
          </w:p>
        </w:tc>
        <w:tc>
          <w:tcPr>
            <w:tcW w:w="1095"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proofErr w:type="gramStart"/>
            <w:r w:rsidRPr="008547CC">
              <w:rPr>
                <w:color w:val="000000"/>
                <w:sz w:val="18"/>
                <w:szCs w:val="18"/>
              </w:rPr>
              <w:t>0</w:t>
            </w:r>
            <w:proofErr w:type="gramEnd"/>
          </w:p>
        </w:tc>
        <w:tc>
          <w:tcPr>
            <w:tcW w:w="932"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proofErr w:type="gramStart"/>
            <w:r w:rsidRPr="008547CC">
              <w:rPr>
                <w:color w:val="000000"/>
                <w:sz w:val="18"/>
                <w:szCs w:val="18"/>
              </w:rPr>
              <w:t>0</w:t>
            </w:r>
            <w:proofErr w:type="gramEnd"/>
          </w:p>
        </w:tc>
        <w:tc>
          <w:tcPr>
            <w:tcW w:w="655" w:type="dxa"/>
            <w:tcBorders>
              <w:top w:val="nil"/>
              <w:left w:val="nil"/>
              <w:bottom w:val="nil"/>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0</w:t>
            </w:r>
            <w:proofErr w:type="gramEnd"/>
          </w:p>
        </w:tc>
        <w:tc>
          <w:tcPr>
            <w:tcW w:w="711" w:type="dxa"/>
            <w:tcBorders>
              <w:top w:val="nil"/>
              <w:left w:val="single" w:sz="4" w:space="0" w:color="auto"/>
              <w:bottom w:val="nil"/>
              <w:right w:val="single" w:sz="8" w:space="0" w:color="auto"/>
            </w:tcBorders>
            <w:shd w:val="clear" w:color="auto" w:fill="auto"/>
            <w:noWrap/>
            <w:vAlign w:val="bottom"/>
          </w:tcPr>
          <w:p w:rsidR="00893B7D" w:rsidRPr="008547CC" w:rsidRDefault="00893B7D" w:rsidP="00893B7D">
            <w:pPr>
              <w:jc w:val="right"/>
              <w:rPr>
                <w:color w:val="000000"/>
                <w:sz w:val="18"/>
                <w:szCs w:val="18"/>
              </w:rPr>
            </w:pPr>
            <w:proofErr w:type="gramStart"/>
            <w:r w:rsidRPr="008547CC">
              <w:rPr>
                <w:color w:val="000000"/>
                <w:sz w:val="18"/>
                <w:szCs w:val="18"/>
              </w:rPr>
              <w:t>0</w:t>
            </w:r>
            <w:proofErr w:type="gramEnd"/>
          </w:p>
        </w:tc>
      </w:tr>
      <w:tr w:rsidR="00893B7D" w:rsidRPr="0089722D" w:rsidTr="00893B7D">
        <w:trPr>
          <w:trHeight w:val="195"/>
        </w:trPr>
        <w:tc>
          <w:tcPr>
            <w:tcW w:w="321" w:type="dxa"/>
            <w:tcBorders>
              <w:top w:val="single" w:sz="8" w:space="0" w:color="auto"/>
              <w:left w:val="single" w:sz="8" w:space="0" w:color="auto"/>
              <w:bottom w:val="single" w:sz="8" w:space="0" w:color="auto"/>
              <w:right w:val="nil"/>
            </w:tcBorders>
            <w:shd w:val="clear" w:color="auto" w:fill="F2F2F2"/>
            <w:noWrap/>
            <w:vAlign w:val="bottom"/>
          </w:tcPr>
          <w:p w:rsidR="00893B7D" w:rsidRPr="0089722D" w:rsidRDefault="00893B7D" w:rsidP="00893B7D">
            <w:pPr>
              <w:jc w:val="right"/>
              <w:rPr>
                <w:b/>
                <w:color w:val="000000"/>
                <w:sz w:val="18"/>
                <w:szCs w:val="18"/>
              </w:rPr>
            </w:pPr>
            <w:proofErr w:type="gramStart"/>
            <w:r w:rsidRPr="0089722D">
              <w:rPr>
                <w:b/>
                <w:color w:val="000000"/>
                <w:sz w:val="18"/>
                <w:szCs w:val="18"/>
              </w:rPr>
              <w:t>5</w:t>
            </w:r>
            <w:proofErr w:type="gramEnd"/>
          </w:p>
        </w:tc>
        <w:tc>
          <w:tcPr>
            <w:tcW w:w="1496" w:type="dxa"/>
            <w:tcBorders>
              <w:top w:val="single" w:sz="8" w:space="0" w:color="auto"/>
              <w:left w:val="single" w:sz="4" w:space="0" w:color="auto"/>
              <w:bottom w:val="single" w:sz="8" w:space="0" w:color="auto"/>
              <w:right w:val="single" w:sz="4" w:space="0" w:color="auto"/>
            </w:tcBorders>
            <w:shd w:val="clear" w:color="auto" w:fill="F2F2F2"/>
            <w:vAlign w:val="center"/>
          </w:tcPr>
          <w:p w:rsidR="00893B7D" w:rsidRPr="0089722D" w:rsidRDefault="00893B7D" w:rsidP="00893B7D">
            <w:pPr>
              <w:rPr>
                <w:b/>
                <w:sz w:val="18"/>
                <w:szCs w:val="18"/>
              </w:rPr>
            </w:pPr>
            <w:r w:rsidRPr="0089722D">
              <w:rPr>
                <w:b/>
                <w:sz w:val="18"/>
                <w:szCs w:val="18"/>
              </w:rPr>
              <w:t>1.2.3.1.1.05.01</w:t>
            </w:r>
          </w:p>
        </w:tc>
        <w:tc>
          <w:tcPr>
            <w:tcW w:w="3545" w:type="dxa"/>
            <w:tcBorders>
              <w:top w:val="single" w:sz="8" w:space="0" w:color="auto"/>
              <w:left w:val="nil"/>
              <w:bottom w:val="single" w:sz="8" w:space="0" w:color="auto"/>
              <w:right w:val="single" w:sz="4" w:space="0" w:color="auto"/>
            </w:tcBorders>
            <w:shd w:val="clear" w:color="auto" w:fill="F2F2F2"/>
            <w:vAlign w:val="center"/>
          </w:tcPr>
          <w:p w:rsidR="00893B7D" w:rsidRPr="0089722D" w:rsidRDefault="00893B7D" w:rsidP="00893B7D">
            <w:pPr>
              <w:rPr>
                <w:b/>
                <w:sz w:val="18"/>
                <w:szCs w:val="18"/>
              </w:rPr>
            </w:pPr>
            <w:r w:rsidRPr="0089722D">
              <w:rPr>
                <w:b/>
                <w:sz w:val="18"/>
                <w:szCs w:val="18"/>
              </w:rPr>
              <w:t>VEÍCULOS EM GERAL</w:t>
            </w:r>
          </w:p>
        </w:tc>
        <w:tc>
          <w:tcPr>
            <w:tcW w:w="1095" w:type="dxa"/>
            <w:tcBorders>
              <w:top w:val="single" w:sz="8" w:space="0" w:color="auto"/>
              <w:left w:val="nil"/>
              <w:bottom w:val="single" w:sz="8" w:space="0" w:color="auto"/>
              <w:right w:val="single" w:sz="4" w:space="0" w:color="auto"/>
            </w:tcBorders>
            <w:shd w:val="clear" w:color="auto" w:fill="F2F2F2"/>
            <w:noWrap/>
            <w:vAlign w:val="bottom"/>
          </w:tcPr>
          <w:p w:rsidR="00893B7D" w:rsidRPr="0089722D" w:rsidRDefault="00893B7D" w:rsidP="00893B7D">
            <w:pPr>
              <w:jc w:val="right"/>
              <w:rPr>
                <w:b/>
                <w:color w:val="000000"/>
                <w:sz w:val="18"/>
                <w:szCs w:val="18"/>
              </w:rPr>
            </w:pPr>
            <w:r w:rsidRPr="0089722D">
              <w:rPr>
                <w:b/>
                <w:color w:val="000000"/>
                <w:sz w:val="18"/>
                <w:szCs w:val="18"/>
              </w:rPr>
              <w:t>15</w:t>
            </w:r>
          </w:p>
        </w:tc>
        <w:tc>
          <w:tcPr>
            <w:tcW w:w="932" w:type="dxa"/>
            <w:tcBorders>
              <w:top w:val="single" w:sz="8" w:space="0" w:color="auto"/>
              <w:left w:val="nil"/>
              <w:bottom w:val="single" w:sz="8" w:space="0" w:color="auto"/>
              <w:right w:val="single" w:sz="4" w:space="0" w:color="auto"/>
            </w:tcBorders>
            <w:shd w:val="clear" w:color="auto" w:fill="F2F2F2"/>
            <w:noWrap/>
            <w:vAlign w:val="bottom"/>
          </w:tcPr>
          <w:p w:rsidR="00893B7D" w:rsidRPr="0089722D" w:rsidRDefault="00893B7D" w:rsidP="00893B7D">
            <w:pPr>
              <w:jc w:val="right"/>
              <w:rPr>
                <w:b/>
                <w:color w:val="000000"/>
                <w:sz w:val="18"/>
                <w:szCs w:val="18"/>
              </w:rPr>
            </w:pPr>
            <w:r w:rsidRPr="0089722D">
              <w:rPr>
                <w:b/>
                <w:color w:val="000000"/>
                <w:sz w:val="18"/>
                <w:szCs w:val="18"/>
              </w:rPr>
              <w:t>10</w:t>
            </w:r>
          </w:p>
        </w:tc>
        <w:tc>
          <w:tcPr>
            <w:tcW w:w="655" w:type="dxa"/>
            <w:tcBorders>
              <w:top w:val="single" w:sz="8" w:space="0" w:color="auto"/>
              <w:left w:val="nil"/>
              <w:bottom w:val="single" w:sz="8" w:space="0" w:color="auto"/>
              <w:right w:val="nil"/>
            </w:tcBorders>
            <w:shd w:val="clear" w:color="auto" w:fill="F2F2F2"/>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6</w:t>
            </w:r>
            <w:proofErr w:type="gramEnd"/>
          </w:p>
        </w:tc>
        <w:tc>
          <w:tcPr>
            <w:tcW w:w="711" w:type="dxa"/>
            <w:tcBorders>
              <w:top w:val="single" w:sz="8" w:space="0" w:color="auto"/>
              <w:left w:val="single" w:sz="4" w:space="0" w:color="auto"/>
              <w:bottom w:val="single" w:sz="8" w:space="0" w:color="auto"/>
              <w:right w:val="single" w:sz="8" w:space="0" w:color="auto"/>
            </w:tcBorders>
            <w:shd w:val="clear" w:color="auto" w:fill="F2F2F2"/>
            <w:noWrap/>
            <w:vAlign w:val="bottom"/>
          </w:tcPr>
          <w:p w:rsidR="00893B7D" w:rsidRPr="0089722D" w:rsidRDefault="00893B7D" w:rsidP="00893B7D">
            <w:pPr>
              <w:jc w:val="right"/>
              <w:rPr>
                <w:b/>
                <w:color w:val="000000"/>
                <w:sz w:val="18"/>
                <w:szCs w:val="18"/>
              </w:rPr>
            </w:pPr>
            <w:r w:rsidRPr="0089722D">
              <w:rPr>
                <w:b/>
                <w:color w:val="000000"/>
                <w:sz w:val="18"/>
                <w:szCs w:val="18"/>
              </w:rPr>
              <w:t>0,5</w:t>
            </w:r>
          </w:p>
        </w:tc>
      </w:tr>
      <w:tr w:rsidR="00893B7D" w:rsidRPr="008547CC" w:rsidTr="00893B7D">
        <w:trPr>
          <w:trHeight w:val="195"/>
        </w:trPr>
        <w:tc>
          <w:tcPr>
            <w:tcW w:w="321" w:type="dxa"/>
            <w:tcBorders>
              <w:top w:val="nil"/>
              <w:left w:val="single" w:sz="8" w:space="0" w:color="auto"/>
              <w:bottom w:val="nil"/>
              <w:right w:val="nil"/>
            </w:tcBorders>
            <w:shd w:val="clear" w:color="auto" w:fill="auto"/>
            <w:noWrap/>
            <w:vAlign w:val="bottom"/>
          </w:tcPr>
          <w:p w:rsidR="00893B7D" w:rsidRPr="008547CC" w:rsidRDefault="00893B7D" w:rsidP="00893B7D">
            <w:pPr>
              <w:rPr>
                <w:color w:val="000000"/>
                <w:sz w:val="18"/>
                <w:szCs w:val="18"/>
              </w:rPr>
            </w:pPr>
            <w:r w:rsidRPr="008547CC">
              <w:rPr>
                <w:color w:val="000000"/>
                <w:sz w:val="18"/>
                <w:szCs w:val="18"/>
              </w:rPr>
              <w:t>5.1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893B7D" w:rsidRPr="008547CC" w:rsidRDefault="00893B7D" w:rsidP="00893B7D">
            <w:pPr>
              <w:rPr>
                <w:sz w:val="18"/>
                <w:szCs w:val="18"/>
              </w:rPr>
            </w:pPr>
            <w:r w:rsidRPr="008547CC">
              <w:rPr>
                <w:sz w:val="18"/>
                <w:szCs w:val="18"/>
              </w:rPr>
              <w:t>1.2.3.1.1.05.03</w:t>
            </w:r>
          </w:p>
        </w:tc>
        <w:tc>
          <w:tcPr>
            <w:tcW w:w="3545" w:type="dxa"/>
            <w:tcBorders>
              <w:top w:val="nil"/>
              <w:left w:val="nil"/>
              <w:bottom w:val="nil"/>
              <w:right w:val="single" w:sz="4" w:space="0" w:color="auto"/>
            </w:tcBorders>
            <w:shd w:val="clear" w:color="auto" w:fill="auto"/>
            <w:vAlign w:val="center"/>
          </w:tcPr>
          <w:p w:rsidR="00893B7D" w:rsidRPr="008547CC" w:rsidRDefault="00893B7D" w:rsidP="00893B7D">
            <w:pPr>
              <w:rPr>
                <w:sz w:val="18"/>
                <w:szCs w:val="18"/>
              </w:rPr>
            </w:pPr>
            <w:r>
              <w:rPr>
                <w:sz w:val="18"/>
                <w:szCs w:val="18"/>
              </w:rPr>
              <w:t>VEÍCULOS DE TRAÇÃO MECÂ</w:t>
            </w:r>
            <w:r w:rsidRPr="008547CC">
              <w:rPr>
                <w:sz w:val="18"/>
                <w:szCs w:val="18"/>
              </w:rPr>
              <w:t>NICA</w:t>
            </w:r>
          </w:p>
        </w:tc>
        <w:tc>
          <w:tcPr>
            <w:tcW w:w="1095"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15</w:t>
            </w:r>
          </w:p>
        </w:tc>
        <w:tc>
          <w:tcPr>
            <w:tcW w:w="932" w:type="dxa"/>
            <w:tcBorders>
              <w:top w:val="nil"/>
              <w:left w:val="nil"/>
              <w:bottom w:val="nil"/>
              <w:right w:val="single" w:sz="4"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10</w:t>
            </w:r>
          </w:p>
        </w:tc>
        <w:tc>
          <w:tcPr>
            <w:tcW w:w="655" w:type="dxa"/>
            <w:tcBorders>
              <w:top w:val="nil"/>
              <w:left w:val="nil"/>
              <w:bottom w:val="nil"/>
              <w:right w:val="nil"/>
            </w:tcBorders>
            <w:shd w:val="clear" w:color="auto" w:fill="auto"/>
            <w:noWrap/>
            <w:vAlign w:val="bottom"/>
          </w:tcPr>
          <w:p w:rsidR="00893B7D" w:rsidRPr="008547CC" w:rsidRDefault="00893B7D" w:rsidP="00893B7D">
            <w:pPr>
              <w:jc w:val="center"/>
              <w:rPr>
                <w:color w:val="000000"/>
                <w:sz w:val="18"/>
                <w:szCs w:val="18"/>
              </w:rPr>
            </w:pPr>
            <w:proofErr w:type="gramStart"/>
            <w:r w:rsidRPr="008547CC">
              <w:rPr>
                <w:color w:val="000000"/>
                <w:sz w:val="18"/>
                <w:szCs w:val="18"/>
              </w:rPr>
              <w:t>6</w:t>
            </w:r>
            <w:proofErr w:type="gramEnd"/>
          </w:p>
        </w:tc>
        <w:tc>
          <w:tcPr>
            <w:tcW w:w="711" w:type="dxa"/>
            <w:tcBorders>
              <w:top w:val="nil"/>
              <w:left w:val="single" w:sz="4" w:space="0" w:color="auto"/>
              <w:bottom w:val="nil"/>
              <w:right w:val="single" w:sz="8" w:space="0" w:color="auto"/>
            </w:tcBorders>
            <w:shd w:val="clear" w:color="auto" w:fill="auto"/>
            <w:noWrap/>
            <w:vAlign w:val="bottom"/>
          </w:tcPr>
          <w:p w:rsidR="00893B7D" w:rsidRPr="008547CC" w:rsidRDefault="00893B7D" w:rsidP="00893B7D">
            <w:pPr>
              <w:jc w:val="right"/>
              <w:rPr>
                <w:color w:val="000000"/>
                <w:sz w:val="18"/>
                <w:szCs w:val="18"/>
              </w:rPr>
            </w:pPr>
            <w:r w:rsidRPr="008547CC">
              <w:rPr>
                <w:color w:val="000000"/>
                <w:sz w:val="18"/>
                <w:szCs w:val="18"/>
              </w:rPr>
              <w:t>0,5</w:t>
            </w:r>
          </w:p>
        </w:tc>
      </w:tr>
      <w:tr w:rsidR="00893B7D" w:rsidRPr="008547CC" w:rsidTr="00893B7D">
        <w:trPr>
          <w:trHeight w:val="195"/>
        </w:trPr>
        <w:tc>
          <w:tcPr>
            <w:tcW w:w="8755" w:type="dxa"/>
            <w:gridSpan w:val="7"/>
            <w:tcBorders>
              <w:top w:val="single" w:sz="8" w:space="0" w:color="auto"/>
              <w:left w:val="single" w:sz="8" w:space="0" w:color="auto"/>
              <w:bottom w:val="nil"/>
              <w:right w:val="single" w:sz="8" w:space="0" w:color="000000"/>
            </w:tcBorders>
            <w:shd w:val="clear" w:color="auto" w:fill="C6D9F1"/>
            <w:noWrap/>
            <w:vAlign w:val="bottom"/>
          </w:tcPr>
          <w:p w:rsidR="00893B7D" w:rsidRPr="008547CC" w:rsidRDefault="00893B7D" w:rsidP="00893B7D">
            <w:pPr>
              <w:jc w:val="center"/>
              <w:rPr>
                <w:bCs/>
                <w:color w:val="000000"/>
                <w:sz w:val="18"/>
                <w:szCs w:val="18"/>
              </w:rPr>
            </w:pPr>
            <w:r w:rsidRPr="008547CC">
              <w:rPr>
                <w:bCs/>
                <w:color w:val="000000"/>
                <w:sz w:val="18"/>
                <w:szCs w:val="18"/>
              </w:rPr>
              <w:t>Bens Imóveis</w:t>
            </w:r>
          </w:p>
        </w:tc>
      </w:tr>
      <w:tr w:rsidR="00893B7D" w:rsidRPr="008547CC" w:rsidTr="00893B7D">
        <w:trPr>
          <w:trHeight w:val="720"/>
        </w:trPr>
        <w:tc>
          <w:tcPr>
            <w:tcW w:w="321" w:type="dxa"/>
            <w:tcBorders>
              <w:top w:val="single" w:sz="8" w:space="0" w:color="auto"/>
              <w:left w:val="single" w:sz="8" w:space="0" w:color="auto"/>
              <w:bottom w:val="single" w:sz="4" w:space="0" w:color="auto"/>
              <w:right w:val="single" w:sz="4" w:space="0" w:color="auto"/>
            </w:tcBorders>
            <w:shd w:val="clear" w:color="auto" w:fill="auto"/>
            <w:noWrap/>
            <w:vAlign w:val="bottom"/>
          </w:tcPr>
          <w:p w:rsidR="00893B7D" w:rsidRPr="008547CC" w:rsidRDefault="00893B7D" w:rsidP="00893B7D">
            <w:pPr>
              <w:rPr>
                <w:bCs/>
                <w:color w:val="000000"/>
                <w:sz w:val="18"/>
                <w:szCs w:val="18"/>
              </w:rPr>
            </w:pPr>
            <w:r w:rsidRPr="008547CC">
              <w:rPr>
                <w:bCs/>
                <w:color w:val="000000"/>
                <w:sz w:val="18"/>
                <w:szCs w:val="18"/>
              </w:rPr>
              <w:t> </w:t>
            </w:r>
          </w:p>
        </w:tc>
        <w:tc>
          <w:tcPr>
            <w:tcW w:w="1496" w:type="dxa"/>
            <w:tcBorders>
              <w:top w:val="single" w:sz="8" w:space="0" w:color="auto"/>
              <w:left w:val="nil"/>
              <w:bottom w:val="single" w:sz="4" w:space="0" w:color="auto"/>
              <w:right w:val="single" w:sz="4" w:space="0" w:color="auto"/>
            </w:tcBorders>
            <w:shd w:val="clear" w:color="auto" w:fill="auto"/>
            <w:noWrap/>
            <w:vAlign w:val="bottom"/>
          </w:tcPr>
          <w:p w:rsidR="00893B7D" w:rsidRPr="008547CC" w:rsidRDefault="00893B7D" w:rsidP="00893B7D">
            <w:pPr>
              <w:jc w:val="center"/>
              <w:rPr>
                <w:bCs/>
                <w:color w:val="000000"/>
                <w:sz w:val="18"/>
                <w:szCs w:val="18"/>
              </w:rPr>
            </w:pPr>
            <w:r w:rsidRPr="008547CC">
              <w:rPr>
                <w:bCs/>
                <w:color w:val="000000"/>
                <w:sz w:val="18"/>
                <w:szCs w:val="18"/>
              </w:rPr>
              <w:t>Conta</w:t>
            </w:r>
          </w:p>
        </w:tc>
        <w:tc>
          <w:tcPr>
            <w:tcW w:w="3545" w:type="dxa"/>
            <w:tcBorders>
              <w:top w:val="single" w:sz="8" w:space="0" w:color="auto"/>
              <w:left w:val="nil"/>
              <w:bottom w:val="single" w:sz="4" w:space="0" w:color="auto"/>
              <w:right w:val="single" w:sz="4" w:space="0" w:color="auto"/>
            </w:tcBorders>
            <w:shd w:val="clear" w:color="auto" w:fill="auto"/>
            <w:noWrap/>
            <w:vAlign w:val="bottom"/>
          </w:tcPr>
          <w:p w:rsidR="00893B7D" w:rsidRPr="008547CC" w:rsidRDefault="00893B7D" w:rsidP="00893B7D">
            <w:pPr>
              <w:jc w:val="center"/>
              <w:rPr>
                <w:bCs/>
                <w:color w:val="000000"/>
                <w:sz w:val="18"/>
                <w:szCs w:val="18"/>
              </w:rPr>
            </w:pPr>
            <w:r w:rsidRPr="008547CC">
              <w:rPr>
                <w:bCs/>
                <w:color w:val="000000"/>
                <w:sz w:val="18"/>
                <w:szCs w:val="18"/>
              </w:rPr>
              <w:t>Título</w:t>
            </w:r>
          </w:p>
        </w:tc>
        <w:tc>
          <w:tcPr>
            <w:tcW w:w="1095" w:type="dxa"/>
            <w:tcBorders>
              <w:top w:val="single" w:sz="8" w:space="0" w:color="auto"/>
              <w:left w:val="nil"/>
              <w:bottom w:val="single" w:sz="4" w:space="0" w:color="auto"/>
              <w:right w:val="single" w:sz="4" w:space="0" w:color="auto"/>
            </w:tcBorders>
            <w:shd w:val="clear" w:color="auto" w:fill="auto"/>
            <w:vAlign w:val="bottom"/>
          </w:tcPr>
          <w:p w:rsidR="00893B7D" w:rsidRPr="008547CC" w:rsidRDefault="00893B7D" w:rsidP="00893B7D">
            <w:pPr>
              <w:jc w:val="center"/>
              <w:rPr>
                <w:bCs/>
                <w:color w:val="000000"/>
                <w:sz w:val="18"/>
                <w:szCs w:val="18"/>
              </w:rPr>
            </w:pPr>
            <w:r>
              <w:rPr>
                <w:bCs/>
                <w:color w:val="000000"/>
                <w:sz w:val="18"/>
                <w:szCs w:val="18"/>
              </w:rPr>
              <w:t>Vida Útil Economia                (</w:t>
            </w:r>
            <w:r w:rsidRPr="008547CC">
              <w:rPr>
                <w:bCs/>
                <w:color w:val="000000"/>
                <w:sz w:val="18"/>
                <w:szCs w:val="18"/>
              </w:rPr>
              <w:t>Anos)</w:t>
            </w:r>
          </w:p>
        </w:tc>
        <w:tc>
          <w:tcPr>
            <w:tcW w:w="932" w:type="dxa"/>
            <w:tcBorders>
              <w:top w:val="single" w:sz="8" w:space="0" w:color="auto"/>
              <w:left w:val="nil"/>
              <w:bottom w:val="single" w:sz="4" w:space="0" w:color="auto"/>
              <w:right w:val="single" w:sz="4" w:space="0" w:color="auto"/>
            </w:tcBorders>
            <w:shd w:val="clear" w:color="auto" w:fill="auto"/>
            <w:vAlign w:val="bottom"/>
          </w:tcPr>
          <w:p w:rsidR="00893B7D" w:rsidRPr="008547CC" w:rsidRDefault="00893B7D" w:rsidP="00893B7D">
            <w:pPr>
              <w:jc w:val="center"/>
              <w:rPr>
                <w:bCs/>
                <w:color w:val="000000"/>
                <w:sz w:val="18"/>
                <w:szCs w:val="18"/>
              </w:rPr>
            </w:pPr>
            <w:r w:rsidRPr="008547CC">
              <w:rPr>
                <w:bCs/>
                <w:color w:val="000000"/>
                <w:sz w:val="18"/>
                <w:szCs w:val="18"/>
              </w:rPr>
              <w:t>Valor Residual</w:t>
            </w:r>
          </w:p>
        </w:tc>
        <w:tc>
          <w:tcPr>
            <w:tcW w:w="655" w:type="dxa"/>
            <w:tcBorders>
              <w:top w:val="single" w:sz="8" w:space="0" w:color="auto"/>
              <w:left w:val="nil"/>
              <w:bottom w:val="single" w:sz="4" w:space="0" w:color="auto"/>
              <w:right w:val="single" w:sz="4" w:space="0" w:color="auto"/>
            </w:tcBorders>
            <w:shd w:val="clear" w:color="auto" w:fill="auto"/>
            <w:noWrap/>
            <w:vAlign w:val="bottom"/>
          </w:tcPr>
          <w:p w:rsidR="00893B7D" w:rsidRPr="008547CC" w:rsidRDefault="00893B7D" w:rsidP="00893B7D">
            <w:pPr>
              <w:jc w:val="center"/>
              <w:rPr>
                <w:bCs/>
                <w:color w:val="000000"/>
                <w:sz w:val="18"/>
                <w:szCs w:val="18"/>
              </w:rPr>
            </w:pPr>
            <w:r w:rsidRPr="008547CC">
              <w:rPr>
                <w:bCs/>
                <w:color w:val="000000"/>
                <w:sz w:val="18"/>
                <w:szCs w:val="18"/>
              </w:rPr>
              <w:t>% ano</w:t>
            </w:r>
          </w:p>
        </w:tc>
        <w:tc>
          <w:tcPr>
            <w:tcW w:w="711" w:type="dxa"/>
            <w:tcBorders>
              <w:top w:val="single" w:sz="8" w:space="0" w:color="auto"/>
              <w:left w:val="nil"/>
              <w:bottom w:val="single" w:sz="4" w:space="0" w:color="auto"/>
              <w:right w:val="single" w:sz="8" w:space="0" w:color="auto"/>
            </w:tcBorders>
            <w:shd w:val="clear" w:color="auto" w:fill="auto"/>
            <w:noWrap/>
            <w:vAlign w:val="bottom"/>
          </w:tcPr>
          <w:p w:rsidR="00893B7D" w:rsidRPr="008547CC" w:rsidRDefault="00893B7D" w:rsidP="00893B7D">
            <w:pPr>
              <w:jc w:val="center"/>
              <w:rPr>
                <w:bCs/>
                <w:color w:val="000000"/>
                <w:sz w:val="18"/>
                <w:szCs w:val="18"/>
              </w:rPr>
            </w:pPr>
            <w:r w:rsidRPr="008547CC">
              <w:rPr>
                <w:bCs/>
                <w:color w:val="000000"/>
                <w:sz w:val="18"/>
                <w:szCs w:val="18"/>
              </w:rPr>
              <w:t>% mês</w:t>
            </w:r>
          </w:p>
        </w:tc>
      </w:tr>
      <w:tr w:rsidR="00893B7D" w:rsidRPr="0089722D" w:rsidTr="00893B7D">
        <w:trPr>
          <w:trHeight w:val="180"/>
        </w:trPr>
        <w:tc>
          <w:tcPr>
            <w:tcW w:w="321" w:type="dxa"/>
            <w:tcBorders>
              <w:top w:val="nil"/>
              <w:left w:val="single" w:sz="8" w:space="0" w:color="auto"/>
              <w:bottom w:val="single" w:sz="4" w:space="0" w:color="auto"/>
              <w:right w:val="single" w:sz="4" w:space="0" w:color="auto"/>
            </w:tcBorders>
            <w:shd w:val="clear" w:color="auto" w:fill="auto"/>
            <w:noWrap/>
            <w:vAlign w:val="bottom"/>
          </w:tcPr>
          <w:p w:rsidR="00893B7D" w:rsidRPr="0089722D" w:rsidRDefault="00893B7D" w:rsidP="00893B7D">
            <w:pPr>
              <w:jc w:val="right"/>
              <w:rPr>
                <w:b/>
                <w:color w:val="000000"/>
                <w:sz w:val="18"/>
                <w:szCs w:val="18"/>
              </w:rPr>
            </w:pPr>
            <w:proofErr w:type="gramStart"/>
            <w:r w:rsidRPr="0089722D">
              <w:rPr>
                <w:b/>
                <w:color w:val="000000"/>
                <w:sz w:val="18"/>
                <w:szCs w:val="18"/>
              </w:rPr>
              <w:t>6</w:t>
            </w:r>
            <w:proofErr w:type="gramEnd"/>
          </w:p>
        </w:tc>
        <w:tc>
          <w:tcPr>
            <w:tcW w:w="1496" w:type="dxa"/>
            <w:tcBorders>
              <w:top w:val="nil"/>
              <w:left w:val="nil"/>
              <w:bottom w:val="single" w:sz="4" w:space="0" w:color="auto"/>
              <w:right w:val="single" w:sz="4" w:space="0" w:color="auto"/>
            </w:tcBorders>
            <w:shd w:val="clear" w:color="auto" w:fill="auto"/>
            <w:vAlign w:val="center"/>
          </w:tcPr>
          <w:p w:rsidR="00893B7D" w:rsidRPr="0089722D" w:rsidRDefault="00893B7D" w:rsidP="00893B7D">
            <w:pPr>
              <w:rPr>
                <w:b/>
                <w:sz w:val="18"/>
                <w:szCs w:val="18"/>
              </w:rPr>
            </w:pPr>
            <w:r w:rsidRPr="0089722D">
              <w:rPr>
                <w:b/>
                <w:sz w:val="18"/>
                <w:szCs w:val="18"/>
              </w:rPr>
              <w:t>1.2.3.2.1.01.02</w:t>
            </w:r>
          </w:p>
        </w:tc>
        <w:tc>
          <w:tcPr>
            <w:tcW w:w="3545" w:type="dxa"/>
            <w:tcBorders>
              <w:top w:val="nil"/>
              <w:left w:val="nil"/>
              <w:bottom w:val="single" w:sz="4" w:space="0" w:color="auto"/>
              <w:right w:val="single" w:sz="4" w:space="0" w:color="auto"/>
            </w:tcBorders>
            <w:shd w:val="clear" w:color="auto" w:fill="auto"/>
            <w:noWrap/>
            <w:vAlign w:val="bottom"/>
          </w:tcPr>
          <w:p w:rsidR="00893B7D" w:rsidRPr="0089722D" w:rsidRDefault="00893B7D" w:rsidP="00893B7D">
            <w:pPr>
              <w:rPr>
                <w:b/>
                <w:color w:val="000000"/>
                <w:sz w:val="18"/>
                <w:szCs w:val="18"/>
              </w:rPr>
            </w:pPr>
            <w:r w:rsidRPr="0089722D">
              <w:rPr>
                <w:b/>
                <w:color w:val="000000"/>
                <w:sz w:val="18"/>
                <w:szCs w:val="18"/>
              </w:rPr>
              <w:t>Edifícios</w:t>
            </w:r>
          </w:p>
        </w:tc>
        <w:tc>
          <w:tcPr>
            <w:tcW w:w="1095" w:type="dxa"/>
            <w:tcBorders>
              <w:top w:val="nil"/>
              <w:left w:val="nil"/>
              <w:bottom w:val="single" w:sz="4" w:space="0" w:color="auto"/>
              <w:right w:val="single" w:sz="4" w:space="0" w:color="auto"/>
            </w:tcBorders>
            <w:shd w:val="clear" w:color="auto" w:fill="auto"/>
            <w:noWrap/>
            <w:vAlign w:val="bottom"/>
          </w:tcPr>
          <w:p w:rsidR="00893B7D" w:rsidRPr="0089722D" w:rsidRDefault="00893B7D" w:rsidP="00893B7D">
            <w:pPr>
              <w:jc w:val="center"/>
              <w:rPr>
                <w:b/>
                <w:color w:val="000000"/>
                <w:sz w:val="18"/>
                <w:szCs w:val="18"/>
              </w:rPr>
            </w:pPr>
            <w:r w:rsidRPr="0089722D">
              <w:rPr>
                <w:b/>
                <w:color w:val="000000"/>
                <w:sz w:val="18"/>
                <w:szCs w:val="18"/>
              </w:rPr>
              <w:t>35</w:t>
            </w:r>
          </w:p>
        </w:tc>
        <w:tc>
          <w:tcPr>
            <w:tcW w:w="932" w:type="dxa"/>
            <w:tcBorders>
              <w:top w:val="nil"/>
              <w:left w:val="nil"/>
              <w:bottom w:val="single" w:sz="4" w:space="0" w:color="auto"/>
              <w:right w:val="single" w:sz="4" w:space="0" w:color="auto"/>
            </w:tcBorders>
            <w:shd w:val="clear" w:color="auto" w:fill="auto"/>
            <w:noWrap/>
            <w:vAlign w:val="bottom"/>
          </w:tcPr>
          <w:p w:rsidR="00893B7D" w:rsidRPr="0089722D" w:rsidRDefault="00893B7D" w:rsidP="00893B7D">
            <w:pPr>
              <w:jc w:val="center"/>
              <w:rPr>
                <w:b/>
                <w:color w:val="000000"/>
                <w:sz w:val="18"/>
                <w:szCs w:val="18"/>
              </w:rPr>
            </w:pPr>
            <w:r w:rsidRPr="0089722D">
              <w:rPr>
                <w:b/>
                <w:color w:val="000000"/>
                <w:sz w:val="18"/>
                <w:szCs w:val="18"/>
              </w:rPr>
              <w:t>30</w:t>
            </w:r>
          </w:p>
        </w:tc>
        <w:tc>
          <w:tcPr>
            <w:tcW w:w="655" w:type="dxa"/>
            <w:tcBorders>
              <w:top w:val="nil"/>
              <w:left w:val="nil"/>
              <w:bottom w:val="single" w:sz="4" w:space="0" w:color="auto"/>
              <w:right w:val="single" w:sz="4" w:space="0" w:color="auto"/>
            </w:tcBorders>
            <w:shd w:val="clear" w:color="auto" w:fill="auto"/>
            <w:noWrap/>
            <w:vAlign w:val="bottom"/>
          </w:tcPr>
          <w:p w:rsidR="00893B7D" w:rsidRPr="0089722D" w:rsidRDefault="00893B7D" w:rsidP="00893B7D">
            <w:pPr>
              <w:jc w:val="center"/>
              <w:rPr>
                <w:b/>
                <w:color w:val="000000"/>
                <w:sz w:val="18"/>
                <w:szCs w:val="18"/>
              </w:rPr>
            </w:pPr>
            <w:proofErr w:type="gramStart"/>
            <w:r w:rsidRPr="0089722D">
              <w:rPr>
                <w:b/>
                <w:color w:val="000000"/>
                <w:sz w:val="18"/>
                <w:szCs w:val="18"/>
              </w:rPr>
              <w:t>2</w:t>
            </w:r>
            <w:proofErr w:type="gramEnd"/>
          </w:p>
        </w:tc>
        <w:tc>
          <w:tcPr>
            <w:tcW w:w="711" w:type="dxa"/>
            <w:tcBorders>
              <w:top w:val="nil"/>
              <w:left w:val="nil"/>
              <w:bottom w:val="single" w:sz="4" w:space="0" w:color="auto"/>
              <w:right w:val="single" w:sz="8" w:space="0" w:color="auto"/>
            </w:tcBorders>
            <w:shd w:val="clear" w:color="auto" w:fill="auto"/>
            <w:noWrap/>
            <w:vAlign w:val="bottom"/>
          </w:tcPr>
          <w:p w:rsidR="00893B7D" w:rsidRPr="0089722D" w:rsidRDefault="00893B7D" w:rsidP="00893B7D">
            <w:pPr>
              <w:jc w:val="right"/>
              <w:rPr>
                <w:b/>
                <w:color w:val="000000"/>
                <w:sz w:val="18"/>
                <w:szCs w:val="18"/>
              </w:rPr>
            </w:pPr>
            <w:r w:rsidRPr="0089722D">
              <w:rPr>
                <w:b/>
                <w:color w:val="000000"/>
                <w:sz w:val="18"/>
                <w:szCs w:val="18"/>
              </w:rPr>
              <w:t>0,167</w:t>
            </w:r>
          </w:p>
        </w:tc>
      </w:tr>
    </w:tbl>
    <w:p w:rsidR="00893B7D" w:rsidRPr="008A5936" w:rsidRDefault="00893B7D" w:rsidP="00893B7D">
      <w:pPr>
        <w:tabs>
          <w:tab w:val="left" w:pos="10080"/>
          <w:tab w:val="left" w:pos="11520"/>
        </w:tabs>
        <w:ind w:right="-1395"/>
        <w:jc w:val="both"/>
        <w:rPr>
          <w:sz w:val="18"/>
          <w:szCs w:val="18"/>
        </w:rPr>
      </w:pPr>
      <w:r w:rsidRPr="008A5936">
        <w:rPr>
          <w:sz w:val="18"/>
          <w:szCs w:val="18"/>
        </w:rPr>
        <w:t>Classificação das Contas de acordo com o Novo Plano de Contas da União e TCE/SC.</w:t>
      </w:r>
    </w:p>
    <w:p w:rsidR="00893B7D" w:rsidRPr="008A5936" w:rsidRDefault="00893B7D" w:rsidP="00893B7D">
      <w:pPr>
        <w:tabs>
          <w:tab w:val="left" w:pos="10080"/>
          <w:tab w:val="left" w:pos="11520"/>
        </w:tabs>
        <w:ind w:right="-1395"/>
        <w:jc w:val="both"/>
        <w:rPr>
          <w:sz w:val="18"/>
          <w:szCs w:val="18"/>
        </w:rPr>
      </w:pPr>
      <w:r w:rsidRPr="008A5936">
        <w:rPr>
          <w:sz w:val="18"/>
          <w:szCs w:val="18"/>
        </w:rPr>
        <w:t>*Poderão ser incluídas novas contas, desde que limitadas ao Plano de Contas da União.</w:t>
      </w:r>
    </w:p>
    <w:p w:rsidR="00893B7D" w:rsidRPr="00893B7D" w:rsidRDefault="00893B7D" w:rsidP="00893B7D">
      <w:pPr>
        <w:tabs>
          <w:tab w:val="left" w:pos="10080"/>
          <w:tab w:val="left" w:pos="11520"/>
        </w:tabs>
        <w:spacing w:line="360" w:lineRule="auto"/>
        <w:ind w:right="-1396"/>
        <w:jc w:val="both"/>
        <w:rPr>
          <w:rFonts w:ascii="Garamond" w:hAnsi="Garamond" w:cs="Times New Roman"/>
          <w:b/>
          <w:i/>
          <w:sz w:val="24"/>
          <w:szCs w:val="24"/>
        </w:rPr>
      </w:pPr>
      <w:r w:rsidRPr="008A5936">
        <w:rPr>
          <w:sz w:val="18"/>
          <w:szCs w:val="18"/>
        </w:rPr>
        <w:t>Vida útil e taxa de depreciação conforme sugestão do Colegiado de Contadores da FECAM.</w:t>
      </w:r>
      <w:r w:rsidRPr="00893B7D">
        <w:rPr>
          <w:rFonts w:ascii="Garamond" w:hAnsi="Garamond" w:cs="Times New Roman"/>
          <w:b/>
          <w:i/>
          <w:sz w:val="24"/>
          <w:szCs w:val="24"/>
        </w:rPr>
        <w:t xml:space="preserve"> </w:t>
      </w:r>
    </w:p>
    <w:sectPr w:rsidR="00893B7D" w:rsidRPr="00893B7D" w:rsidSect="00CC794A">
      <w:pgSz w:w="11906" w:h="16838"/>
      <w:pgMar w:top="1418"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DC" w:rsidRDefault="005229DC" w:rsidP="006930E9">
      <w:pPr>
        <w:spacing w:after="0" w:line="240" w:lineRule="auto"/>
      </w:pPr>
      <w:r>
        <w:separator/>
      </w:r>
    </w:p>
  </w:endnote>
  <w:endnote w:type="continuationSeparator" w:id="0">
    <w:p w:rsidR="005229DC" w:rsidRDefault="005229DC" w:rsidP="0069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DC" w:rsidRDefault="005229DC" w:rsidP="006930E9">
      <w:pPr>
        <w:spacing w:after="0" w:line="240" w:lineRule="auto"/>
      </w:pPr>
      <w:r>
        <w:separator/>
      </w:r>
    </w:p>
  </w:footnote>
  <w:footnote w:type="continuationSeparator" w:id="0">
    <w:p w:rsidR="005229DC" w:rsidRDefault="005229DC" w:rsidP="00693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5DD9"/>
    <w:multiLevelType w:val="hybridMultilevel"/>
    <w:tmpl w:val="52B2DD04"/>
    <w:lvl w:ilvl="0" w:tplc="E86611FC">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977867"/>
    <w:multiLevelType w:val="multilevel"/>
    <w:tmpl w:val="4650D0D0"/>
    <w:lvl w:ilvl="0">
      <w:start w:val="1"/>
      <w:numFmt w:val="decimal"/>
      <w:lvlText w:val="%1."/>
      <w:lvlJc w:val="left"/>
      <w:pPr>
        <w:ind w:left="1068" w:hanging="708"/>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EEB5529"/>
    <w:multiLevelType w:val="hybridMultilevel"/>
    <w:tmpl w:val="7E4A5FF2"/>
    <w:lvl w:ilvl="0" w:tplc="A7BA0F22">
      <w:start w:val="1"/>
      <w:numFmt w:val="decimal"/>
      <w:lvlText w:val="%1."/>
      <w:lvlJc w:val="left"/>
      <w:pPr>
        <w:tabs>
          <w:tab w:val="num" w:pos="6348"/>
        </w:tabs>
        <w:ind w:left="6348" w:hanging="394"/>
      </w:pPr>
      <w:rPr>
        <w:rFonts w:hint="default"/>
      </w:rPr>
    </w:lvl>
    <w:lvl w:ilvl="1" w:tplc="04160019" w:tentative="1">
      <w:start w:val="1"/>
      <w:numFmt w:val="lowerLetter"/>
      <w:lvlText w:val="%2."/>
      <w:lvlJc w:val="left"/>
      <w:pPr>
        <w:tabs>
          <w:tab w:val="num" w:pos="6314"/>
        </w:tabs>
        <w:ind w:left="6314" w:hanging="360"/>
      </w:pPr>
    </w:lvl>
    <w:lvl w:ilvl="2" w:tplc="0416001B" w:tentative="1">
      <w:start w:val="1"/>
      <w:numFmt w:val="lowerRoman"/>
      <w:lvlText w:val="%3."/>
      <w:lvlJc w:val="right"/>
      <w:pPr>
        <w:tabs>
          <w:tab w:val="num" w:pos="7034"/>
        </w:tabs>
        <w:ind w:left="7034" w:hanging="180"/>
      </w:pPr>
    </w:lvl>
    <w:lvl w:ilvl="3" w:tplc="0416000F" w:tentative="1">
      <w:start w:val="1"/>
      <w:numFmt w:val="decimal"/>
      <w:lvlText w:val="%4."/>
      <w:lvlJc w:val="left"/>
      <w:pPr>
        <w:tabs>
          <w:tab w:val="num" w:pos="7754"/>
        </w:tabs>
        <w:ind w:left="7754" w:hanging="360"/>
      </w:pPr>
    </w:lvl>
    <w:lvl w:ilvl="4" w:tplc="04160019" w:tentative="1">
      <w:start w:val="1"/>
      <w:numFmt w:val="lowerLetter"/>
      <w:lvlText w:val="%5."/>
      <w:lvlJc w:val="left"/>
      <w:pPr>
        <w:tabs>
          <w:tab w:val="num" w:pos="8474"/>
        </w:tabs>
        <w:ind w:left="8474" w:hanging="360"/>
      </w:pPr>
    </w:lvl>
    <w:lvl w:ilvl="5" w:tplc="0416001B" w:tentative="1">
      <w:start w:val="1"/>
      <w:numFmt w:val="lowerRoman"/>
      <w:lvlText w:val="%6."/>
      <w:lvlJc w:val="right"/>
      <w:pPr>
        <w:tabs>
          <w:tab w:val="num" w:pos="9194"/>
        </w:tabs>
        <w:ind w:left="9194" w:hanging="180"/>
      </w:pPr>
    </w:lvl>
    <w:lvl w:ilvl="6" w:tplc="0416000F" w:tentative="1">
      <w:start w:val="1"/>
      <w:numFmt w:val="decimal"/>
      <w:lvlText w:val="%7."/>
      <w:lvlJc w:val="left"/>
      <w:pPr>
        <w:tabs>
          <w:tab w:val="num" w:pos="9914"/>
        </w:tabs>
        <w:ind w:left="9914" w:hanging="360"/>
      </w:pPr>
    </w:lvl>
    <w:lvl w:ilvl="7" w:tplc="04160019" w:tentative="1">
      <w:start w:val="1"/>
      <w:numFmt w:val="lowerLetter"/>
      <w:lvlText w:val="%8."/>
      <w:lvlJc w:val="left"/>
      <w:pPr>
        <w:tabs>
          <w:tab w:val="num" w:pos="10634"/>
        </w:tabs>
        <w:ind w:left="10634" w:hanging="360"/>
      </w:pPr>
    </w:lvl>
    <w:lvl w:ilvl="8" w:tplc="0416001B" w:tentative="1">
      <w:start w:val="1"/>
      <w:numFmt w:val="lowerRoman"/>
      <w:lvlText w:val="%9."/>
      <w:lvlJc w:val="right"/>
      <w:pPr>
        <w:tabs>
          <w:tab w:val="num" w:pos="11354"/>
        </w:tabs>
        <w:ind w:left="113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0F"/>
    <w:rsid w:val="000073FE"/>
    <w:rsid w:val="00030FD3"/>
    <w:rsid w:val="00070612"/>
    <w:rsid w:val="00086F43"/>
    <w:rsid w:val="000D2931"/>
    <w:rsid w:val="000F2D25"/>
    <w:rsid w:val="000F7520"/>
    <w:rsid w:val="001025F5"/>
    <w:rsid w:val="001141C7"/>
    <w:rsid w:val="00151CBA"/>
    <w:rsid w:val="001A0B27"/>
    <w:rsid w:val="001A77E6"/>
    <w:rsid w:val="001A7A86"/>
    <w:rsid w:val="00212A1B"/>
    <w:rsid w:val="0021630B"/>
    <w:rsid w:val="002369E5"/>
    <w:rsid w:val="002701E1"/>
    <w:rsid w:val="002B31BF"/>
    <w:rsid w:val="00344807"/>
    <w:rsid w:val="00346354"/>
    <w:rsid w:val="0035091B"/>
    <w:rsid w:val="00392FF1"/>
    <w:rsid w:val="003A0705"/>
    <w:rsid w:val="0041129F"/>
    <w:rsid w:val="004532A7"/>
    <w:rsid w:val="00460ED5"/>
    <w:rsid w:val="00482C61"/>
    <w:rsid w:val="0048436E"/>
    <w:rsid w:val="004D4092"/>
    <w:rsid w:val="00502276"/>
    <w:rsid w:val="005229DC"/>
    <w:rsid w:val="00524452"/>
    <w:rsid w:val="005305B1"/>
    <w:rsid w:val="00570AC7"/>
    <w:rsid w:val="005A698A"/>
    <w:rsid w:val="00636508"/>
    <w:rsid w:val="006930E9"/>
    <w:rsid w:val="006C1969"/>
    <w:rsid w:val="0070299E"/>
    <w:rsid w:val="0075156A"/>
    <w:rsid w:val="0077546C"/>
    <w:rsid w:val="0079355B"/>
    <w:rsid w:val="00844F65"/>
    <w:rsid w:val="008562C6"/>
    <w:rsid w:val="0088530C"/>
    <w:rsid w:val="00893B7D"/>
    <w:rsid w:val="008B621C"/>
    <w:rsid w:val="009328BC"/>
    <w:rsid w:val="00953181"/>
    <w:rsid w:val="0098590F"/>
    <w:rsid w:val="009C5303"/>
    <w:rsid w:val="009D54A2"/>
    <w:rsid w:val="009F541C"/>
    <w:rsid w:val="00A07E59"/>
    <w:rsid w:val="00A15F40"/>
    <w:rsid w:val="00B7498B"/>
    <w:rsid w:val="00BA2E01"/>
    <w:rsid w:val="00BA459D"/>
    <w:rsid w:val="00BB17DB"/>
    <w:rsid w:val="00BF11AF"/>
    <w:rsid w:val="00BF5124"/>
    <w:rsid w:val="00C15297"/>
    <w:rsid w:val="00C260FB"/>
    <w:rsid w:val="00CA0CDD"/>
    <w:rsid w:val="00CC794A"/>
    <w:rsid w:val="00CD2936"/>
    <w:rsid w:val="00CE557E"/>
    <w:rsid w:val="00D23327"/>
    <w:rsid w:val="00D24280"/>
    <w:rsid w:val="00D45692"/>
    <w:rsid w:val="00D675E5"/>
    <w:rsid w:val="00DD6CE9"/>
    <w:rsid w:val="00E12688"/>
    <w:rsid w:val="00E42F14"/>
    <w:rsid w:val="00E67984"/>
    <w:rsid w:val="00EB17B9"/>
    <w:rsid w:val="00F07C05"/>
    <w:rsid w:val="00F765A6"/>
    <w:rsid w:val="00FA4941"/>
    <w:rsid w:val="00FF5F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88530C"/>
    <w:pPr>
      <w:keepNext/>
      <w:spacing w:before="240" w:after="60" w:line="240" w:lineRule="auto"/>
      <w:outlineLvl w:val="3"/>
    </w:pPr>
    <w:rPr>
      <w:rFonts w:ascii="Times New Roman" w:eastAsia="Times New Roman" w:hAnsi="Times New Roman"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8530C"/>
    <w:rPr>
      <w:rFonts w:ascii="Times New Roman" w:eastAsia="Times New Roman" w:hAnsi="Times New Roman" w:cs="Times New Roman"/>
      <w:b/>
      <w:bCs/>
      <w:sz w:val="28"/>
      <w:szCs w:val="28"/>
      <w:lang w:eastAsia="pt-BR"/>
    </w:rPr>
  </w:style>
  <w:style w:type="paragraph" w:styleId="Ttulo">
    <w:name w:val="Title"/>
    <w:basedOn w:val="Normal"/>
    <w:link w:val="TtuloChar"/>
    <w:qFormat/>
    <w:rsid w:val="0098590F"/>
    <w:pPr>
      <w:spacing w:after="0" w:line="240" w:lineRule="auto"/>
      <w:jc w:val="center"/>
    </w:pPr>
    <w:rPr>
      <w:rFonts w:ascii="Times New Roman" w:eastAsia="Batang" w:hAnsi="Times New Roman" w:cs="Times New Roman"/>
      <w:b/>
      <w:sz w:val="26"/>
      <w:szCs w:val="20"/>
      <w:u w:val="single"/>
    </w:rPr>
  </w:style>
  <w:style w:type="character" w:customStyle="1" w:styleId="TtuloChar">
    <w:name w:val="Título Char"/>
    <w:basedOn w:val="Fontepargpadro"/>
    <w:link w:val="Ttulo"/>
    <w:rsid w:val="0098590F"/>
    <w:rPr>
      <w:rFonts w:ascii="Times New Roman" w:eastAsia="Batang" w:hAnsi="Times New Roman" w:cs="Times New Roman"/>
      <w:b/>
      <w:sz w:val="26"/>
      <w:szCs w:val="20"/>
      <w:u w:val="single"/>
      <w:lang w:eastAsia="pt-BR"/>
    </w:rPr>
  </w:style>
  <w:style w:type="paragraph" w:styleId="NormalWeb">
    <w:name w:val="Normal (Web)"/>
    <w:basedOn w:val="Normal"/>
    <w:unhideWhenUsed/>
    <w:rsid w:val="0098590F"/>
    <w:pPr>
      <w:spacing w:after="240" w:line="240" w:lineRule="auto"/>
    </w:pPr>
    <w:rPr>
      <w:rFonts w:ascii="Times New Roman" w:eastAsia="Times New Roman" w:hAnsi="Times New Roman" w:cs="Times New Roman"/>
      <w:sz w:val="24"/>
      <w:szCs w:val="24"/>
    </w:rPr>
  </w:style>
  <w:style w:type="paragraph" w:styleId="Corpodetexto">
    <w:name w:val="Body Text"/>
    <w:basedOn w:val="Normal"/>
    <w:link w:val="CorpodetextoChar"/>
    <w:qFormat/>
    <w:rsid w:val="0088530C"/>
    <w:pPr>
      <w:tabs>
        <w:tab w:val="left" w:pos="1418"/>
      </w:tabs>
      <w:spacing w:before="120" w:after="0" w:line="360" w:lineRule="auto"/>
      <w:jc w:val="both"/>
    </w:pPr>
    <w:rPr>
      <w:rFonts w:ascii="Arial" w:eastAsia="Times New Roman" w:hAnsi="Arial" w:cs="Times New Roman"/>
      <w:szCs w:val="20"/>
    </w:rPr>
  </w:style>
  <w:style w:type="character" w:customStyle="1" w:styleId="CorpodetextoChar">
    <w:name w:val="Corpo de texto Char"/>
    <w:basedOn w:val="Fontepargpadro"/>
    <w:link w:val="Corpodetexto"/>
    <w:rsid w:val="0088530C"/>
    <w:rPr>
      <w:rFonts w:ascii="Arial" w:eastAsia="Times New Roman" w:hAnsi="Arial" w:cs="Times New Roman"/>
      <w:szCs w:val="20"/>
      <w:lang w:eastAsia="pt-BR"/>
    </w:rPr>
  </w:style>
  <w:style w:type="paragraph" w:styleId="Recuodecorpodetexto">
    <w:name w:val="Body Text Indent"/>
    <w:basedOn w:val="Normal"/>
    <w:link w:val="RecuodecorpodetextoChar"/>
    <w:uiPriority w:val="99"/>
    <w:semiHidden/>
    <w:unhideWhenUsed/>
    <w:rsid w:val="0048436E"/>
    <w:pPr>
      <w:spacing w:after="120"/>
      <w:ind w:left="283"/>
    </w:pPr>
  </w:style>
  <w:style w:type="character" w:customStyle="1" w:styleId="RecuodecorpodetextoChar">
    <w:name w:val="Recuo de corpo de texto Char"/>
    <w:basedOn w:val="Fontepargpadro"/>
    <w:link w:val="Recuodecorpodetexto"/>
    <w:uiPriority w:val="99"/>
    <w:semiHidden/>
    <w:rsid w:val="0048436E"/>
  </w:style>
  <w:style w:type="paragraph" w:styleId="PargrafodaLista">
    <w:name w:val="List Paragraph"/>
    <w:basedOn w:val="Normal"/>
    <w:uiPriority w:val="34"/>
    <w:qFormat/>
    <w:rsid w:val="0048436E"/>
    <w:pPr>
      <w:ind w:left="720"/>
      <w:contextualSpacing/>
    </w:pPr>
  </w:style>
  <w:style w:type="paragraph" w:styleId="Textodebalo">
    <w:name w:val="Balloon Text"/>
    <w:basedOn w:val="Normal"/>
    <w:link w:val="TextodebaloChar"/>
    <w:uiPriority w:val="99"/>
    <w:semiHidden/>
    <w:unhideWhenUsed/>
    <w:rsid w:val="00BF51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5124"/>
    <w:rPr>
      <w:rFonts w:ascii="Tahoma" w:hAnsi="Tahoma" w:cs="Tahoma"/>
      <w:sz w:val="16"/>
      <w:szCs w:val="16"/>
    </w:rPr>
  </w:style>
  <w:style w:type="paragraph" w:styleId="Cabealho">
    <w:name w:val="header"/>
    <w:basedOn w:val="Normal"/>
    <w:link w:val="CabealhoChar"/>
    <w:uiPriority w:val="99"/>
    <w:unhideWhenUsed/>
    <w:rsid w:val="006930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30E9"/>
  </w:style>
  <w:style w:type="paragraph" w:styleId="Rodap">
    <w:name w:val="footer"/>
    <w:basedOn w:val="Normal"/>
    <w:link w:val="RodapChar"/>
    <w:uiPriority w:val="99"/>
    <w:unhideWhenUsed/>
    <w:rsid w:val="006930E9"/>
    <w:pPr>
      <w:tabs>
        <w:tab w:val="center" w:pos="4252"/>
        <w:tab w:val="right" w:pos="8504"/>
      </w:tabs>
      <w:spacing w:after="0" w:line="240" w:lineRule="auto"/>
    </w:pPr>
  </w:style>
  <w:style w:type="character" w:customStyle="1" w:styleId="RodapChar">
    <w:name w:val="Rodapé Char"/>
    <w:basedOn w:val="Fontepargpadro"/>
    <w:link w:val="Rodap"/>
    <w:uiPriority w:val="99"/>
    <w:rsid w:val="006930E9"/>
  </w:style>
  <w:style w:type="paragraph" w:styleId="Textoembloco">
    <w:name w:val="Block Text"/>
    <w:basedOn w:val="Normal"/>
    <w:rsid w:val="00893B7D"/>
    <w:pPr>
      <w:spacing w:line="252" w:lineRule="auto"/>
      <w:ind w:left="284" w:right="-283"/>
      <w:jc w:val="both"/>
    </w:pPr>
    <w:rPr>
      <w:rFonts w:ascii="Cambria" w:eastAsia="Times New Roman" w:hAnsi="Cambria"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88530C"/>
    <w:pPr>
      <w:keepNext/>
      <w:spacing w:before="240" w:after="60" w:line="240" w:lineRule="auto"/>
      <w:outlineLvl w:val="3"/>
    </w:pPr>
    <w:rPr>
      <w:rFonts w:ascii="Times New Roman" w:eastAsia="Times New Roman" w:hAnsi="Times New Roman"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8530C"/>
    <w:rPr>
      <w:rFonts w:ascii="Times New Roman" w:eastAsia="Times New Roman" w:hAnsi="Times New Roman" w:cs="Times New Roman"/>
      <w:b/>
      <w:bCs/>
      <w:sz w:val="28"/>
      <w:szCs w:val="28"/>
      <w:lang w:eastAsia="pt-BR"/>
    </w:rPr>
  </w:style>
  <w:style w:type="paragraph" w:styleId="Ttulo">
    <w:name w:val="Title"/>
    <w:basedOn w:val="Normal"/>
    <w:link w:val="TtuloChar"/>
    <w:qFormat/>
    <w:rsid w:val="0098590F"/>
    <w:pPr>
      <w:spacing w:after="0" w:line="240" w:lineRule="auto"/>
      <w:jc w:val="center"/>
    </w:pPr>
    <w:rPr>
      <w:rFonts w:ascii="Times New Roman" w:eastAsia="Batang" w:hAnsi="Times New Roman" w:cs="Times New Roman"/>
      <w:b/>
      <w:sz w:val="26"/>
      <w:szCs w:val="20"/>
      <w:u w:val="single"/>
    </w:rPr>
  </w:style>
  <w:style w:type="character" w:customStyle="1" w:styleId="TtuloChar">
    <w:name w:val="Título Char"/>
    <w:basedOn w:val="Fontepargpadro"/>
    <w:link w:val="Ttulo"/>
    <w:rsid w:val="0098590F"/>
    <w:rPr>
      <w:rFonts w:ascii="Times New Roman" w:eastAsia="Batang" w:hAnsi="Times New Roman" w:cs="Times New Roman"/>
      <w:b/>
      <w:sz w:val="26"/>
      <w:szCs w:val="20"/>
      <w:u w:val="single"/>
      <w:lang w:eastAsia="pt-BR"/>
    </w:rPr>
  </w:style>
  <w:style w:type="paragraph" w:styleId="NormalWeb">
    <w:name w:val="Normal (Web)"/>
    <w:basedOn w:val="Normal"/>
    <w:unhideWhenUsed/>
    <w:rsid w:val="0098590F"/>
    <w:pPr>
      <w:spacing w:after="240" w:line="240" w:lineRule="auto"/>
    </w:pPr>
    <w:rPr>
      <w:rFonts w:ascii="Times New Roman" w:eastAsia="Times New Roman" w:hAnsi="Times New Roman" w:cs="Times New Roman"/>
      <w:sz w:val="24"/>
      <w:szCs w:val="24"/>
    </w:rPr>
  </w:style>
  <w:style w:type="paragraph" w:styleId="Corpodetexto">
    <w:name w:val="Body Text"/>
    <w:basedOn w:val="Normal"/>
    <w:link w:val="CorpodetextoChar"/>
    <w:qFormat/>
    <w:rsid w:val="0088530C"/>
    <w:pPr>
      <w:tabs>
        <w:tab w:val="left" w:pos="1418"/>
      </w:tabs>
      <w:spacing w:before="120" w:after="0" w:line="360" w:lineRule="auto"/>
      <w:jc w:val="both"/>
    </w:pPr>
    <w:rPr>
      <w:rFonts w:ascii="Arial" w:eastAsia="Times New Roman" w:hAnsi="Arial" w:cs="Times New Roman"/>
      <w:szCs w:val="20"/>
    </w:rPr>
  </w:style>
  <w:style w:type="character" w:customStyle="1" w:styleId="CorpodetextoChar">
    <w:name w:val="Corpo de texto Char"/>
    <w:basedOn w:val="Fontepargpadro"/>
    <w:link w:val="Corpodetexto"/>
    <w:rsid w:val="0088530C"/>
    <w:rPr>
      <w:rFonts w:ascii="Arial" w:eastAsia="Times New Roman" w:hAnsi="Arial" w:cs="Times New Roman"/>
      <w:szCs w:val="20"/>
      <w:lang w:eastAsia="pt-BR"/>
    </w:rPr>
  </w:style>
  <w:style w:type="paragraph" w:styleId="Recuodecorpodetexto">
    <w:name w:val="Body Text Indent"/>
    <w:basedOn w:val="Normal"/>
    <w:link w:val="RecuodecorpodetextoChar"/>
    <w:uiPriority w:val="99"/>
    <w:semiHidden/>
    <w:unhideWhenUsed/>
    <w:rsid w:val="0048436E"/>
    <w:pPr>
      <w:spacing w:after="120"/>
      <w:ind w:left="283"/>
    </w:pPr>
  </w:style>
  <w:style w:type="character" w:customStyle="1" w:styleId="RecuodecorpodetextoChar">
    <w:name w:val="Recuo de corpo de texto Char"/>
    <w:basedOn w:val="Fontepargpadro"/>
    <w:link w:val="Recuodecorpodetexto"/>
    <w:uiPriority w:val="99"/>
    <w:semiHidden/>
    <w:rsid w:val="0048436E"/>
  </w:style>
  <w:style w:type="paragraph" w:styleId="PargrafodaLista">
    <w:name w:val="List Paragraph"/>
    <w:basedOn w:val="Normal"/>
    <w:uiPriority w:val="34"/>
    <w:qFormat/>
    <w:rsid w:val="0048436E"/>
    <w:pPr>
      <w:ind w:left="720"/>
      <w:contextualSpacing/>
    </w:pPr>
  </w:style>
  <w:style w:type="paragraph" w:styleId="Textodebalo">
    <w:name w:val="Balloon Text"/>
    <w:basedOn w:val="Normal"/>
    <w:link w:val="TextodebaloChar"/>
    <w:uiPriority w:val="99"/>
    <w:semiHidden/>
    <w:unhideWhenUsed/>
    <w:rsid w:val="00BF51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5124"/>
    <w:rPr>
      <w:rFonts w:ascii="Tahoma" w:hAnsi="Tahoma" w:cs="Tahoma"/>
      <w:sz w:val="16"/>
      <w:szCs w:val="16"/>
    </w:rPr>
  </w:style>
  <w:style w:type="paragraph" w:styleId="Cabealho">
    <w:name w:val="header"/>
    <w:basedOn w:val="Normal"/>
    <w:link w:val="CabealhoChar"/>
    <w:uiPriority w:val="99"/>
    <w:unhideWhenUsed/>
    <w:rsid w:val="006930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30E9"/>
  </w:style>
  <w:style w:type="paragraph" w:styleId="Rodap">
    <w:name w:val="footer"/>
    <w:basedOn w:val="Normal"/>
    <w:link w:val="RodapChar"/>
    <w:uiPriority w:val="99"/>
    <w:unhideWhenUsed/>
    <w:rsid w:val="006930E9"/>
    <w:pPr>
      <w:tabs>
        <w:tab w:val="center" w:pos="4252"/>
        <w:tab w:val="right" w:pos="8504"/>
      </w:tabs>
      <w:spacing w:after="0" w:line="240" w:lineRule="auto"/>
    </w:pPr>
  </w:style>
  <w:style w:type="character" w:customStyle="1" w:styleId="RodapChar">
    <w:name w:val="Rodapé Char"/>
    <w:basedOn w:val="Fontepargpadro"/>
    <w:link w:val="Rodap"/>
    <w:uiPriority w:val="99"/>
    <w:rsid w:val="006930E9"/>
  </w:style>
  <w:style w:type="paragraph" w:styleId="Textoembloco">
    <w:name w:val="Block Text"/>
    <w:basedOn w:val="Normal"/>
    <w:rsid w:val="00893B7D"/>
    <w:pPr>
      <w:spacing w:line="252" w:lineRule="auto"/>
      <w:ind w:left="284" w:right="-283"/>
      <w:jc w:val="both"/>
    </w:pPr>
    <w:rPr>
      <w:rFonts w:ascii="Cambria" w:eastAsia="Times New Roman" w:hAnsi="Cambri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47512">
      <w:bodyDiv w:val="1"/>
      <w:marLeft w:val="0"/>
      <w:marRight w:val="0"/>
      <w:marTop w:val="0"/>
      <w:marBottom w:val="0"/>
      <w:divBdr>
        <w:top w:val="none" w:sz="0" w:space="0" w:color="auto"/>
        <w:left w:val="none" w:sz="0" w:space="0" w:color="auto"/>
        <w:bottom w:val="none" w:sz="0" w:space="0" w:color="auto"/>
        <w:right w:val="none" w:sz="0" w:space="0" w:color="auto"/>
      </w:divBdr>
    </w:div>
    <w:div w:id="1714773004">
      <w:bodyDiv w:val="1"/>
      <w:marLeft w:val="0"/>
      <w:marRight w:val="0"/>
      <w:marTop w:val="0"/>
      <w:marBottom w:val="0"/>
      <w:divBdr>
        <w:top w:val="none" w:sz="0" w:space="0" w:color="auto"/>
        <w:left w:val="none" w:sz="0" w:space="0" w:color="auto"/>
        <w:bottom w:val="none" w:sz="0" w:space="0" w:color="auto"/>
        <w:right w:val="none" w:sz="0" w:space="0" w:color="auto"/>
      </w:divBdr>
      <w:divsChild>
        <w:div w:id="998536022">
          <w:marLeft w:val="0"/>
          <w:marRight w:val="0"/>
          <w:marTop w:val="0"/>
          <w:marBottom w:val="0"/>
          <w:divBdr>
            <w:top w:val="none" w:sz="0" w:space="0" w:color="auto"/>
            <w:left w:val="none" w:sz="0" w:space="0" w:color="auto"/>
            <w:bottom w:val="none" w:sz="0" w:space="0" w:color="auto"/>
            <w:right w:val="none" w:sz="0" w:space="0" w:color="auto"/>
          </w:divBdr>
          <w:divsChild>
            <w:div w:id="466317251">
              <w:marLeft w:val="0"/>
              <w:marRight w:val="0"/>
              <w:marTop w:val="0"/>
              <w:marBottom w:val="0"/>
              <w:divBdr>
                <w:top w:val="none" w:sz="0" w:space="0" w:color="auto"/>
                <w:left w:val="none" w:sz="0" w:space="0" w:color="auto"/>
                <w:bottom w:val="none" w:sz="0" w:space="0" w:color="auto"/>
                <w:right w:val="none" w:sz="0" w:space="0" w:color="auto"/>
              </w:divBdr>
              <w:divsChild>
                <w:div w:id="1681660934">
                  <w:marLeft w:val="0"/>
                  <w:marRight w:val="0"/>
                  <w:marTop w:val="0"/>
                  <w:marBottom w:val="0"/>
                  <w:divBdr>
                    <w:top w:val="none" w:sz="0" w:space="0" w:color="auto"/>
                    <w:left w:val="none" w:sz="0" w:space="0" w:color="auto"/>
                    <w:bottom w:val="none" w:sz="0" w:space="0" w:color="auto"/>
                    <w:right w:val="none" w:sz="0" w:space="0" w:color="auto"/>
                  </w:divBdr>
                  <w:divsChild>
                    <w:div w:id="557322540">
                      <w:marLeft w:val="0"/>
                      <w:marRight w:val="0"/>
                      <w:marTop w:val="0"/>
                      <w:marBottom w:val="0"/>
                      <w:divBdr>
                        <w:top w:val="none" w:sz="0" w:space="0" w:color="auto"/>
                        <w:left w:val="none" w:sz="0" w:space="0" w:color="auto"/>
                        <w:bottom w:val="none" w:sz="0" w:space="0" w:color="auto"/>
                        <w:right w:val="none" w:sz="0" w:space="0" w:color="auto"/>
                      </w:divBdr>
                      <w:divsChild>
                        <w:div w:id="139347453">
                          <w:marLeft w:val="0"/>
                          <w:marRight w:val="0"/>
                          <w:marTop w:val="0"/>
                          <w:marBottom w:val="0"/>
                          <w:divBdr>
                            <w:top w:val="none" w:sz="0" w:space="0" w:color="auto"/>
                            <w:left w:val="none" w:sz="0" w:space="0" w:color="auto"/>
                            <w:bottom w:val="none" w:sz="0" w:space="0" w:color="auto"/>
                            <w:right w:val="none" w:sz="0" w:space="0" w:color="auto"/>
                          </w:divBdr>
                          <w:divsChild>
                            <w:div w:id="20560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17216">
      <w:bodyDiv w:val="1"/>
      <w:marLeft w:val="0"/>
      <w:marRight w:val="0"/>
      <w:marTop w:val="0"/>
      <w:marBottom w:val="0"/>
      <w:divBdr>
        <w:top w:val="none" w:sz="0" w:space="0" w:color="auto"/>
        <w:left w:val="none" w:sz="0" w:space="0" w:color="auto"/>
        <w:bottom w:val="none" w:sz="0" w:space="0" w:color="auto"/>
        <w:right w:val="none" w:sz="0" w:space="0" w:color="auto"/>
      </w:divBdr>
      <w:divsChild>
        <w:div w:id="638996592">
          <w:marLeft w:val="0"/>
          <w:marRight w:val="0"/>
          <w:marTop w:val="0"/>
          <w:marBottom w:val="0"/>
          <w:divBdr>
            <w:top w:val="none" w:sz="0" w:space="0" w:color="auto"/>
            <w:left w:val="none" w:sz="0" w:space="0" w:color="auto"/>
            <w:bottom w:val="none" w:sz="0" w:space="0" w:color="auto"/>
            <w:right w:val="none" w:sz="0" w:space="0" w:color="auto"/>
          </w:divBdr>
        </w:div>
        <w:div w:id="1770541827">
          <w:marLeft w:val="0"/>
          <w:marRight w:val="0"/>
          <w:marTop w:val="0"/>
          <w:marBottom w:val="0"/>
          <w:divBdr>
            <w:top w:val="none" w:sz="0" w:space="0" w:color="auto"/>
            <w:left w:val="none" w:sz="0" w:space="0" w:color="auto"/>
            <w:bottom w:val="none" w:sz="0" w:space="0" w:color="auto"/>
            <w:right w:val="none" w:sz="0" w:space="0" w:color="auto"/>
          </w:divBdr>
        </w:div>
        <w:div w:id="993947861">
          <w:marLeft w:val="0"/>
          <w:marRight w:val="0"/>
          <w:marTop w:val="0"/>
          <w:marBottom w:val="0"/>
          <w:divBdr>
            <w:top w:val="none" w:sz="0" w:space="0" w:color="auto"/>
            <w:left w:val="none" w:sz="0" w:space="0" w:color="auto"/>
            <w:bottom w:val="none" w:sz="0" w:space="0" w:color="auto"/>
            <w:right w:val="none" w:sz="0" w:space="0" w:color="auto"/>
          </w:divBdr>
        </w:div>
        <w:div w:id="1451631901">
          <w:marLeft w:val="0"/>
          <w:marRight w:val="0"/>
          <w:marTop w:val="0"/>
          <w:marBottom w:val="0"/>
          <w:divBdr>
            <w:top w:val="none" w:sz="0" w:space="0" w:color="auto"/>
            <w:left w:val="none" w:sz="0" w:space="0" w:color="auto"/>
            <w:bottom w:val="none" w:sz="0" w:space="0" w:color="auto"/>
            <w:right w:val="none" w:sz="0" w:space="0" w:color="auto"/>
          </w:divBdr>
        </w:div>
        <w:div w:id="1426221921">
          <w:marLeft w:val="0"/>
          <w:marRight w:val="0"/>
          <w:marTop w:val="0"/>
          <w:marBottom w:val="0"/>
          <w:divBdr>
            <w:top w:val="none" w:sz="0" w:space="0" w:color="auto"/>
            <w:left w:val="none" w:sz="0" w:space="0" w:color="auto"/>
            <w:bottom w:val="none" w:sz="0" w:space="0" w:color="auto"/>
            <w:right w:val="none" w:sz="0" w:space="0" w:color="auto"/>
          </w:divBdr>
        </w:div>
        <w:div w:id="505872647">
          <w:marLeft w:val="0"/>
          <w:marRight w:val="0"/>
          <w:marTop w:val="0"/>
          <w:marBottom w:val="0"/>
          <w:divBdr>
            <w:top w:val="none" w:sz="0" w:space="0" w:color="auto"/>
            <w:left w:val="none" w:sz="0" w:space="0" w:color="auto"/>
            <w:bottom w:val="none" w:sz="0" w:space="0" w:color="auto"/>
            <w:right w:val="none" w:sz="0" w:space="0" w:color="auto"/>
          </w:divBdr>
        </w:div>
        <w:div w:id="1759670468">
          <w:marLeft w:val="0"/>
          <w:marRight w:val="0"/>
          <w:marTop w:val="0"/>
          <w:marBottom w:val="0"/>
          <w:divBdr>
            <w:top w:val="none" w:sz="0" w:space="0" w:color="auto"/>
            <w:left w:val="none" w:sz="0" w:space="0" w:color="auto"/>
            <w:bottom w:val="none" w:sz="0" w:space="0" w:color="auto"/>
            <w:right w:val="none" w:sz="0" w:space="0" w:color="auto"/>
          </w:divBdr>
        </w:div>
        <w:div w:id="906109304">
          <w:marLeft w:val="0"/>
          <w:marRight w:val="0"/>
          <w:marTop w:val="0"/>
          <w:marBottom w:val="0"/>
          <w:divBdr>
            <w:top w:val="none" w:sz="0" w:space="0" w:color="auto"/>
            <w:left w:val="none" w:sz="0" w:space="0" w:color="auto"/>
            <w:bottom w:val="none" w:sz="0" w:space="0" w:color="auto"/>
            <w:right w:val="none" w:sz="0" w:space="0" w:color="auto"/>
          </w:divBdr>
        </w:div>
        <w:div w:id="392238808">
          <w:marLeft w:val="0"/>
          <w:marRight w:val="0"/>
          <w:marTop w:val="0"/>
          <w:marBottom w:val="0"/>
          <w:divBdr>
            <w:top w:val="none" w:sz="0" w:space="0" w:color="auto"/>
            <w:left w:val="none" w:sz="0" w:space="0" w:color="auto"/>
            <w:bottom w:val="none" w:sz="0" w:space="0" w:color="auto"/>
            <w:right w:val="none" w:sz="0" w:space="0" w:color="auto"/>
          </w:divBdr>
        </w:div>
        <w:div w:id="1925724696">
          <w:marLeft w:val="0"/>
          <w:marRight w:val="0"/>
          <w:marTop w:val="0"/>
          <w:marBottom w:val="0"/>
          <w:divBdr>
            <w:top w:val="none" w:sz="0" w:space="0" w:color="auto"/>
            <w:left w:val="none" w:sz="0" w:space="0" w:color="auto"/>
            <w:bottom w:val="none" w:sz="0" w:space="0" w:color="auto"/>
            <w:right w:val="none" w:sz="0" w:space="0" w:color="auto"/>
          </w:divBdr>
        </w:div>
        <w:div w:id="947396738">
          <w:marLeft w:val="0"/>
          <w:marRight w:val="0"/>
          <w:marTop w:val="0"/>
          <w:marBottom w:val="0"/>
          <w:divBdr>
            <w:top w:val="none" w:sz="0" w:space="0" w:color="auto"/>
            <w:left w:val="none" w:sz="0" w:space="0" w:color="auto"/>
            <w:bottom w:val="none" w:sz="0" w:space="0" w:color="auto"/>
            <w:right w:val="none" w:sz="0" w:space="0" w:color="auto"/>
          </w:divBdr>
        </w:div>
        <w:div w:id="996500350">
          <w:marLeft w:val="0"/>
          <w:marRight w:val="0"/>
          <w:marTop w:val="0"/>
          <w:marBottom w:val="0"/>
          <w:divBdr>
            <w:top w:val="none" w:sz="0" w:space="0" w:color="auto"/>
            <w:left w:val="none" w:sz="0" w:space="0" w:color="auto"/>
            <w:bottom w:val="none" w:sz="0" w:space="0" w:color="auto"/>
            <w:right w:val="none" w:sz="0" w:space="0" w:color="auto"/>
          </w:divBdr>
        </w:div>
        <w:div w:id="179122180">
          <w:marLeft w:val="0"/>
          <w:marRight w:val="0"/>
          <w:marTop w:val="0"/>
          <w:marBottom w:val="0"/>
          <w:divBdr>
            <w:top w:val="none" w:sz="0" w:space="0" w:color="auto"/>
            <w:left w:val="none" w:sz="0" w:space="0" w:color="auto"/>
            <w:bottom w:val="none" w:sz="0" w:space="0" w:color="auto"/>
            <w:right w:val="none" w:sz="0" w:space="0" w:color="auto"/>
          </w:divBdr>
        </w:div>
        <w:div w:id="300381678">
          <w:marLeft w:val="0"/>
          <w:marRight w:val="0"/>
          <w:marTop w:val="0"/>
          <w:marBottom w:val="0"/>
          <w:divBdr>
            <w:top w:val="none" w:sz="0" w:space="0" w:color="auto"/>
            <w:left w:val="none" w:sz="0" w:space="0" w:color="auto"/>
            <w:bottom w:val="none" w:sz="0" w:space="0" w:color="auto"/>
            <w:right w:val="none" w:sz="0" w:space="0" w:color="auto"/>
          </w:divBdr>
        </w:div>
        <w:div w:id="1237352372">
          <w:marLeft w:val="0"/>
          <w:marRight w:val="0"/>
          <w:marTop w:val="0"/>
          <w:marBottom w:val="0"/>
          <w:divBdr>
            <w:top w:val="none" w:sz="0" w:space="0" w:color="auto"/>
            <w:left w:val="none" w:sz="0" w:space="0" w:color="auto"/>
            <w:bottom w:val="none" w:sz="0" w:space="0" w:color="auto"/>
            <w:right w:val="none" w:sz="0" w:space="0" w:color="auto"/>
          </w:divBdr>
        </w:div>
        <w:div w:id="1153837198">
          <w:marLeft w:val="0"/>
          <w:marRight w:val="0"/>
          <w:marTop w:val="0"/>
          <w:marBottom w:val="0"/>
          <w:divBdr>
            <w:top w:val="none" w:sz="0" w:space="0" w:color="auto"/>
            <w:left w:val="none" w:sz="0" w:space="0" w:color="auto"/>
            <w:bottom w:val="none" w:sz="0" w:space="0" w:color="auto"/>
            <w:right w:val="none" w:sz="0" w:space="0" w:color="auto"/>
          </w:divBdr>
        </w:div>
        <w:div w:id="1541550576">
          <w:marLeft w:val="0"/>
          <w:marRight w:val="0"/>
          <w:marTop w:val="0"/>
          <w:marBottom w:val="0"/>
          <w:divBdr>
            <w:top w:val="none" w:sz="0" w:space="0" w:color="auto"/>
            <w:left w:val="none" w:sz="0" w:space="0" w:color="auto"/>
            <w:bottom w:val="none" w:sz="0" w:space="0" w:color="auto"/>
            <w:right w:val="none" w:sz="0" w:space="0" w:color="auto"/>
          </w:divBdr>
        </w:div>
        <w:div w:id="1238830101">
          <w:marLeft w:val="0"/>
          <w:marRight w:val="0"/>
          <w:marTop w:val="0"/>
          <w:marBottom w:val="0"/>
          <w:divBdr>
            <w:top w:val="none" w:sz="0" w:space="0" w:color="auto"/>
            <w:left w:val="none" w:sz="0" w:space="0" w:color="auto"/>
            <w:bottom w:val="none" w:sz="0" w:space="0" w:color="auto"/>
            <w:right w:val="none" w:sz="0" w:space="0" w:color="auto"/>
          </w:divBdr>
        </w:div>
        <w:div w:id="258493510">
          <w:marLeft w:val="0"/>
          <w:marRight w:val="0"/>
          <w:marTop w:val="0"/>
          <w:marBottom w:val="0"/>
          <w:divBdr>
            <w:top w:val="none" w:sz="0" w:space="0" w:color="auto"/>
            <w:left w:val="none" w:sz="0" w:space="0" w:color="auto"/>
            <w:bottom w:val="none" w:sz="0" w:space="0" w:color="auto"/>
            <w:right w:val="none" w:sz="0" w:space="0" w:color="auto"/>
          </w:divBdr>
        </w:div>
        <w:div w:id="784231493">
          <w:marLeft w:val="0"/>
          <w:marRight w:val="0"/>
          <w:marTop w:val="0"/>
          <w:marBottom w:val="0"/>
          <w:divBdr>
            <w:top w:val="none" w:sz="0" w:space="0" w:color="auto"/>
            <w:left w:val="none" w:sz="0" w:space="0" w:color="auto"/>
            <w:bottom w:val="none" w:sz="0" w:space="0" w:color="auto"/>
            <w:right w:val="none" w:sz="0" w:space="0" w:color="auto"/>
          </w:divBdr>
        </w:div>
        <w:div w:id="1054616582">
          <w:marLeft w:val="0"/>
          <w:marRight w:val="0"/>
          <w:marTop w:val="0"/>
          <w:marBottom w:val="0"/>
          <w:divBdr>
            <w:top w:val="none" w:sz="0" w:space="0" w:color="auto"/>
            <w:left w:val="none" w:sz="0" w:space="0" w:color="auto"/>
            <w:bottom w:val="none" w:sz="0" w:space="0" w:color="auto"/>
            <w:right w:val="none" w:sz="0" w:space="0" w:color="auto"/>
          </w:divBdr>
        </w:div>
        <w:div w:id="1949972135">
          <w:marLeft w:val="0"/>
          <w:marRight w:val="0"/>
          <w:marTop w:val="0"/>
          <w:marBottom w:val="0"/>
          <w:divBdr>
            <w:top w:val="none" w:sz="0" w:space="0" w:color="auto"/>
            <w:left w:val="none" w:sz="0" w:space="0" w:color="auto"/>
            <w:bottom w:val="none" w:sz="0" w:space="0" w:color="auto"/>
            <w:right w:val="none" w:sz="0" w:space="0" w:color="auto"/>
          </w:divBdr>
        </w:div>
        <w:div w:id="1058556261">
          <w:marLeft w:val="0"/>
          <w:marRight w:val="0"/>
          <w:marTop w:val="0"/>
          <w:marBottom w:val="0"/>
          <w:divBdr>
            <w:top w:val="none" w:sz="0" w:space="0" w:color="auto"/>
            <w:left w:val="none" w:sz="0" w:space="0" w:color="auto"/>
            <w:bottom w:val="none" w:sz="0" w:space="0" w:color="auto"/>
            <w:right w:val="none" w:sz="0" w:space="0" w:color="auto"/>
          </w:divBdr>
        </w:div>
        <w:div w:id="1277054854">
          <w:marLeft w:val="0"/>
          <w:marRight w:val="0"/>
          <w:marTop w:val="0"/>
          <w:marBottom w:val="0"/>
          <w:divBdr>
            <w:top w:val="none" w:sz="0" w:space="0" w:color="auto"/>
            <w:left w:val="none" w:sz="0" w:space="0" w:color="auto"/>
            <w:bottom w:val="none" w:sz="0" w:space="0" w:color="auto"/>
            <w:right w:val="none" w:sz="0" w:space="0" w:color="auto"/>
          </w:divBdr>
        </w:div>
        <w:div w:id="2025401298">
          <w:marLeft w:val="0"/>
          <w:marRight w:val="0"/>
          <w:marTop w:val="0"/>
          <w:marBottom w:val="0"/>
          <w:divBdr>
            <w:top w:val="none" w:sz="0" w:space="0" w:color="auto"/>
            <w:left w:val="none" w:sz="0" w:space="0" w:color="auto"/>
            <w:bottom w:val="none" w:sz="0" w:space="0" w:color="auto"/>
            <w:right w:val="none" w:sz="0" w:space="0" w:color="auto"/>
          </w:divBdr>
        </w:div>
        <w:div w:id="618994427">
          <w:marLeft w:val="0"/>
          <w:marRight w:val="0"/>
          <w:marTop w:val="0"/>
          <w:marBottom w:val="0"/>
          <w:divBdr>
            <w:top w:val="none" w:sz="0" w:space="0" w:color="auto"/>
            <w:left w:val="none" w:sz="0" w:space="0" w:color="auto"/>
            <w:bottom w:val="none" w:sz="0" w:space="0" w:color="auto"/>
            <w:right w:val="none" w:sz="0" w:space="0" w:color="auto"/>
          </w:divBdr>
        </w:div>
        <w:div w:id="248932966">
          <w:marLeft w:val="0"/>
          <w:marRight w:val="0"/>
          <w:marTop w:val="0"/>
          <w:marBottom w:val="0"/>
          <w:divBdr>
            <w:top w:val="none" w:sz="0" w:space="0" w:color="auto"/>
            <w:left w:val="none" w:sz="0" w:space="0" w:color="auto"/>
            <w:bottom w:val="none" w:sz="0" w:space="0" w:color="auto"/>
            <w:right w:val="none" w:sz="0" w:space="0" w:color="auto"/>
          </w:divBdr>
        </w:div>
        <w:div w:id="23798569">
          <w:marLeft w:val="0"/>
          <w:marRight w:val="0"/>
          <w:marTop w:val="0"/>
          <w:marBottom w:val="0"/>
          <w:divBdr>
            <w:top w:val="none" w:sz="0" w:space="0" w:color="auto"/>
            <w:left w:val="none" w:sz="0" w:space="0" w:color="auto"/>
            <w:bottom w:val="none" w:sz="0" w:space="0" w:color="auto"/>
            <w:right w:val="none" w:sz="0" w:space="0" w:color="auto"/>
          </w:divBdr>
        </w:div>
        <w:div w:id="1617908516">
          <w:marLeft w:val="0"/>
          <w:marRight w:val="0"/>
          <w:marTop w:val="0"/>
          <w:marBottom w:val="0"/>
          <w:divBdr>
            <w:top w:val="none" w:sz="0" w:space="0" w:color="auto"/>
            <w:left w:val="none" w:sz="0" w:space="0" w:color="auto"/>
            <w:bottom w:val="none" w:sz="0" w:space="0" w:color="auto"/>
            <w:right w:val="none" w:sz="0" w:space="0" w:color="auto"/>
          </w:divBdr>
        </w:div>
        <w:div w:id="913777119">
          <w:marLeft w:val="0"/>
          <w:marRight w:val="0"/>
          <w:marTop w:val="0"/>
          <w:marBottom w:val="0"/>
          <w:divBdr>
            <w:top w:val="none" w:sz="0" w:space="0" w:color="auto"/>
            <w:left w:val="none" w:sz="0" w:space="0" w:color="auto"/>
            <w:bottom w:val="none" w:sz="0" w:space="0" w:color="auto"/>
            <w:right w:val="none" w:sz="0" w:space="0" w:color="auto"/>
          </w:divBdr>
        </w:div>
        <w:div w:id="115025691">
          <w:marLeft w:val="0"/>
          <w:marRight w:val="0"/>
          <w:marTop w:val="0"/>
          <w:marBottom w:val="0"/>
          <w:divBdr>
            <w:top w:val="none" w:sz="0" w:space="0" w:color="auto"/>
            <w:left w:val="none" w:sz="0" w:space="0" w:color="auto"/>
            <w:bottom w:val="none" w:sz="0" w:space="0" w:color="auto"/>
            <w:right w:val="none" w:sz="0" w:space="0" w:color="auto"/>
          </w:divBdr>
        </w:div>
        <w:div w:id="1041436370">
          <w:marLeft w:val="0"/>
          <w:marRight w:val="0"/>
          <w:marTop w:val="0"/>
          <w:marBottom w:val="0"/>
          <w:divBdr>
            <w:top w:val="none" w:sz="0" w:space="0" w:color="auto"/>
            <w:left w:val="none" w:sz="0" w:space="0" w:color="auto"/>
            <w:bottom w:val="none" w:sz="0" w:space="0" w:color="auto"/>
            <w:right w:val="none" w:sz="0" w:space="0" w:color="auto"/>
          </w:divBdr>
        </w:div>
        <w:div w:id="671221999">
          <w:marLeft w:val="0"/>
          <w:marRight w:val="0"/>
          <w:marTop w:val="0"/>
          <w:marBottom w:val="0"/>
          <w:divBdr>
            <w:top w:val="none" w:sz="0" w:space="0" w:color="auto"/>
            <w:left w:val="none" w:sz="0" w:space="0" w:color="auto"/>
            <w:bottom w:val="none" w:sz="0" w:space="0" w:color="auto"/>
            <w:right w:val="none" w:sz="0" w:space="0" w:color="auto"/>
          </w:divBdr>
        </w:div>
        <w:div w:id="1355962049">
          <w:marLeft w:val="0"/>
          <w:marRight w:val="0"/>
          <w:marTop w:val="0"/>
          <w:marBottom w:val="0"/>
          <w:divBdr>
            <w:top w:val="none" w:sz="0" w:space="0" w:color="auto"/>
            <w:left w:val="none" w:sz="0" w:space="0" w:color="auto"/>
            <w:bottom w:val="none" w:sz="0" w:space="0" w:color="auto"/>
            <w:right w:val="none" w:sz="0" w:space="0" w:color="auto"/>
          </w:divBdr>
        </w:div>
        <w:div w:id="1580561143">
          <w:marLeft w:val="0"/>
          <w:marRight w:val="0"/>
          <w:marTop w:val="0"/>
          <w:marBottom w:val="0"/>
          <w:divBdr>
            <w:top w:val="none" w:sz="0" w:space="0" w:color="auto"/>
            <w:left w:val="none" w:sz="0" w:space="0" w:color="auto"/>
            <w:bottom w:val="none" w:sz="0" w:space="0" w:color="auto"/>
            <w:right w:val="none" w:sz="0" w:space="0" w:color="auto"/>
          </w:divBdr>
        </w:div>
        <w:div w:id="612439490">
          <w:marLeft w:val="0"/>
          <w:marRight w:val="0"/>
          <w:marTop w:val="0"/>
          <w:marBottom w:val="0"/>
          <w:divBdr>
            <w:top w:val="none" w:sz="0" w:space="0" w:color="auto"/>
            <w:left w:val="none" w:sz="0" w:space="0" w:color="auto"/>
            <w:bottom w:val="none" w:sz="0" w:space="0" w:color="auto"/>
            <w:right w:val="none" w:sz="0" w:space="0" w:color="auto"/>
          </w:divBdr>
        </w:div>
        <w:div w:id="1025865652">
          <w:marLeft w:val="0"/>
          <w:marRight w:val="0"/>
          <w:marTop w:val="0"/>
          <w:marBottom w:val="0"/>
          <w:divBdr>
            <w:top w:val="none" w:sz="0" w:space="0" w:color="auto"/>
            <w:left w:val="none" w:sz="0" w:space="0" w:color="auto"/>
            <w:bottom w:val="none" w:sz="0" w:space="0" w:color="auto"/>
            <w:right w:val="none" w:sz="0" w:space="0" w:color="auto"/>
          </w:divBdr>
        </w:div>
        <w:div w:id="1402211782">
          <w:marLeft w:val="0"/>
          <w:marRight w:val="0"/>
          <w:marTop w:val="0"/>
          <w:marBottom w:val="0"/>
          <w:divBdr>
            <w:top w:val="none" w:sz="0" w:space="0" w:color="auto"/>
            <w:left w:val="none" w:sz="0" w:space="0" w:color="auto"/>
            <w:bottom w:val="none" w:sz="0" w:space="0" w:color="auto"/>
            <w:right w:val="none" w:sz="0" w:space="0" w:color="auto"/>
          </w:divBdr>
        </w:div>
        <w:div w:id="2025477873">
          <w:marLeft w:val="0"/>
          <w:marRight w:val="0"/>
          <w:marTop w:val="0"/>
          <w:marBottom w:val="0"/>
          <w:divBdr>
            <w:top w:val="none" w:sz="0" w:space="0" w:color="auto"/>
            <w:left w:val="none" w:sz="0" w:space="0" w:color="auto"/>
            <w:bottom w:val="none" w:sz="0" w:space="0" w:color="auto"/>
            <w:right w:val="none" w:sz="0" w:space="0" w:color="auto"/>
          </w:divBdr>
        </w:div>
        <w:div w:id="1885097336">
          <w:marLeft w:val="0"/>
          <w:marRight w:val="0"/>
          <w:marTop w:val="0"/>
          <w:marBottom w:val="0"/>
          <w:divBdr>
            <w:top w:val="none" w:sz="0" w:space="0" w:color="auto"/>
            <w:left w:val="none" w:sz="0" w:space="0" w:color="auto"/>
            <w:bottom w:val="none" w:sz="0" w:space="0" w:color="auto"/>
            <w:right w:val="none" w:sz="0" w:space="0" w:color="auto"/>
          </w:divBdr>
        </w:div>
        <w:div w:id="2232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6745</Words>
  <Characters>36425</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walquiria</dc:creator>
  <cp:lastModifiedBy>Terminal</cp:lastModifiedBy>
  <cp:revision>2</cp:revision>
  <cp:lastPrinted>2015-05-11T14:59:00Z</cp:lastPrinted>
  <dcterms:created xsi:type="dcterms:W3CDTF">2019-04-10T13:03:00Z</dcterms:created>
  <dcterms:modified xsi:type="dcterms:W3CDTF">2019-04-10T13:03:00Z</dcterms:modified>
</cp:coreProperties>
</file>