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F" w:rsidRPr="00110A54" w:rsidRDefault="003A5A9D" w:rsidP="005B0D4E">
      <w:pPr>
        <w:spacing w:line="276" w:lineRule="auto"/>
        <w:ind w:left="2835" w:right="-518"/>
        <w:rPr>
          <w:rFonts w:ascii="Arial" w:hAnsi="Arial" w:cs="Arial"/>
          <w:b/>
          <w:spacing w:val="13"/>
          <w:szCs w:val="24"/>
        </w:rPr>
      </w:pPr>
      <w:bookmarkStart w:id="0" w:name="_GoBack"/>
      <w:bookmarkEnd w:id="0"/>
      <w:r w:rsidRPr="00110A54">
        <w:rPr>
          <w:rFonts w:ascii="Arial" w:hAnsi="Arial" w:cs="Arial"/>
          <w:b/>
          <w:spacing w:val="13"/>
          <w:szCs w:val="24"/>
        </w:rPr>
        <w:t xml:space="preserve">LEI N. </w:t>
      </w:r>
      <w:r>
        <w:rPr>
          <w:rFonts w:ascii="Arial" w:hAnsi="Arial" w:cs="Arial"/>
          <w:b/>
          <w:spacing w:val="13"/>
          <w:szCs w:val="24"/>
        </w:rPr>
        <w:t>932 DE 20 DE MARÇO DE 2019.</w:t>
      </w: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110A54" w:rsidRDefault="005657EF" w:rsidP="005B0D4E">
      <w:pPr>
        <w:pStyle w:val="Ttulo1"/>
        <w:spacing w:line="276" w:lineRule="auto"/>
        <w:ind w:left="2835" w:right="-518"/>
        <w:rPr>
          <w:rFonts w:cs="Arial"/>
          <w:spacing w:val="13"/>
          <w:kern w:val="0"/>
          <w:sz w:val="24"/>
          <w:szCs w:val="24"/>
        </w:rPr>
      </w:pPr>
      <w:r w:rsidRPr="00110A54">
        <w:rPr>
          <w:rFonts w:cs="Arial"/>
          <w:spacing w:val="13"/>
          <w:kern w:val="0"/>
          <w:sz w:val="24"/>
          <w:szCs w:val="24"/>
        </w:rPr>
        <w:t xml:space="preserve">“AUTORIZA O PODER EXECUTIVO </w:t>
      </w:r>
      <w:r w:rsidR="00033D57" w:rsidRPr="00110A54">
        <w:rPr>
          <w:rFonts w:cs="Arial"/>
          <w:spacing w:val="13"/>
          <w:kern w:val="0"/>
          <w:sz w:val="24"/>
          <w:szCs w:val="24"/>
        </w:rPr>
        <w:t xml:space="preserve">ACRESCER DISPOSITIVOS NO ESTATUTO DO </w:t>
      </w:r>
      <w:r w:rsidRPr="00110A54">
        <w:rPr>
          <w:rFonts w:cs="Arial"/>
          <w:spacing w:val="13"/>
          <w:kern w:val="0"/>
          <w:sz w:val="24"/>
          <w:szCs w:val="24"/>
        </w:rPr>
        <w:t>“CONSÓRCIO INTERMUNICIPAL DO CONTESTADO</w:t>
      </w:r>
      <w:r w:rsidR="00455A92">
        <w:rPr>
          <w:rFonts w:cs="Arial"/>
          <w:spacing w:val="13"/>
          <w:kern w:val="0"/>
          <w:sz w:val="24"/>
          <w:szCs w:val="24"/>
        </w:rPr>
        <w:t>"</w:t>
      </w:r>
      <w:r w:rsidRPr="00110A54">
        <w:rPr>
          <w:rFonts w:cs="Arial"/>
          <w:spacing w:val="13"/>
          <w:kern w:val="0"/>
          <w:sz w:val="24"/>
          <w:szCs w:val="24"/>
        </w:rPr>
        <w:t xml:space="preserve"> – COINCO – </w:t>
      </w:r>
      <w:r w:rsidR="00D056FA" w:rsidRPr="00110A54">
        <w:rPr>
          <w:rFonts w:cs="Arial"/>
          <w:spacing w:val="13"/>
          <w:kern w:val="0"/>
          <w:sz w:val="24"/>
          <w:szCs w:val="24"/>
        </w:rPr>
        <w:t>E</w:t>
      </w:r>
      <w:proofErr w:type="gramStart"/>
      <w:r w:rsidR="00D056FA" w:rsidRPr="00110A54">
        <w:rPr>
          <w:rFonts w:cs="Arial"/>
          <w:spacing w:val="13"/>
          <w:kern w:val="0"/>
          <w:sz w:val="24"/>
          <w:szCs w:val="24"/>
        </w:rPr>
        <w:t xml:space="preserve"> </w:t>
      </w:r>
      <w:r w:rsidRPr="00110A54">
        <w:rPr>
          <w:rFonts w:cs="Arial"/>
          <w:spacing w:val="13"/>
          <w:kern w:val="0"/>
          <w:sz w:val="24"/>
          <w:szCs w:val="24"/>
        </w:rPr>
        <w:t xml:space="preserve"> </w:t>
      </w:r>
      <w:proofErr w:type="gramEnd"/>
      <w:r w:rsidRPr="00110A54">
        <w:rPr>
          <w:rFonts w:cs="Arial"/>
          <w:spacing w:val="13"/>
          <w:kern w:val="0"/>
          <w:sz w:val="24"/>
          <w:szCs w:val="24"/>
        </w:rPr>
        <w:t>DA OUTRAS PROVIDÊNCIAS".</w:t>
      </w: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110A54" w:rsidRDefault="005657EF" w:rsidP="005B0D4E">
      <w:pPr>
        <w:pStyle w:val="Corpodetexto"/>
        <w:spacing w:line="276" w:lineRule="auto"/>
        <w:ind w:right="-518"/>
        <w:rPr>
          <w:rFonts w:cs="Arial"/>
          <w:spacing w:val="13"/>
          <w:sz w:val="24"/>
          <w:szCs w:val="24"/>
        </w:rPr>
      </w:pPr>
      <w:r w:rsidRPr="00110A54">
        <w:rPr>
          <w:rFonts w:cs="Arial"/>
          <w:spacing w:val="13"/>
          <w:sz w:val="24"/>
          <w:szCs w:val="24"/>
        </w:rPr>
        <w:t>O Prefeito Municipal de</w:t>
      </w:r>
      <w:r w:rsidR="00ED4A0F">
        <w:rPr>
          <w:rFonts w:cs="Arial"/>
          <w:spacing w:val="13"/>
          <w:sz w:val="24"/>
          <w:szCs w:val="24"/>
        </w:rPr>
        <w:t xml:space="preserve"> Brunópolis/SC, Senhor ADEMIL ANTONIO DA ROSA,</w:t>
      </w:r>
      <w:r w:rsidRPr="00110A54">
        <w:rPr>
          <w:rFonts w:cs="Arial"/>
          <w:spacing w:val="13"/>
          <w:sz w:val="24"/>
          <w:szCs w:val="24"/>
        </w:rPr>
        <w:t xml:space="preserve"> no uso de suas atribuições conferidas pela Lei Orgânica do Município,</w:t>
      </w:r>
      <w:r w:rsidR="00ED4A0F">
        <w:rPr>
          <w:rFonts w:cs="Arial"/>
          <w:spacing w:val="13"/>
          <w:sz w:val="24"/>
          <w:szCs w:val="24"/>
        </w:rPr>
        <w:t xml:space="preserve"> e com base nas disposições das normas públicas</w:t>
      </w:r>
      <w:r w:rsidRPr="00110A54">
        <w:rPr>
          <w:rFonts w:cs="Arial"/>
          <w:spacing w:val="13"/>
          <w:sz w:val="24"/>
          <w:szCs w:val="24"/>
        </w:rPr>
        <w:t xml:space="preserve"> encaminha para apreciação e deliberação da Câmara de Vereadores o seguinte Projeto de Lei:</w:t>
      </w: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33D57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t>Art. 1</w:t>
      </w:r>
      <w:r w:rsidRPr="00110A54">
        <w:rPr>
          <w:rFonts w:ascii="Arial" w:hAnsi="Arial" w:cs="Arial"/>
          <w:b/>
          <w:spacing w:val="13"/>
          <w:szCs w:val="24"/>
          <w:vertAlign w:val="superscript"/>
        </w:rPr>
        <w:t>º</w:t>
      </w:r>
      <w:r w:rsidRPr="00110A54">
        <w:rPr>
          <w:rFonts w:ascii="Arial" w:hAnsi="Arial" w:cs="Arial"/>
          <w:spacing w:val="13"/>
          <w:szCs w:val="24"/>
        </w:rPr>
        <w:t xml:space="preserve"> - Fica o Poder Público Municipal autorizado</w:t>
      </w:r>
      <w:r w:rsidR="00033D57" w:rsidRPr="00110A54">
        <w:rPr>
          <w:rFonts w:ascii="Arial" w:hAnsi="Arial" w:cs="Arial"/>
          <w:spacing w:val="13"/>
          <w:szCs w:val="24"/>
        </w:rPr>
        <w:t xml:space="preserve"> a </w:t>
      </w:r>
      <w:r w:rsidR="00110A54" w:rsidRPr="00110A54">
        <w:rPr>
          <w:rFonts w:ascii="Arial" w:hAnsi="Arial" w:cs="Arial"/>
          <w:spacing w:val="13"/>
          <w:szCs w:val="24"/>
        </w:rPr>
        <w:t xml:space="preserve">alterar o artigo </w:t>
      </w:r>
      <w:r w:rsidR="00033D57" w:rsidRPr="00110A54">
        <w:rPr>
          <w:rFonts w:ascii="Arial" w:hAnsi="Arial" w:cs="Arial"/>
          <w:spacing w:val="13"/>
          <w:szCs w:val="24"/>
        </w:rPr>
        <w:t>1</w:t>
      </w:r>
      <w:r w:rsidR="00033D57" w:rsidRPr="00110A54">
        <w:rPr>
          <w:rFonts w:ascii="Arial" w:hAnsi="Arial" w:cs="Arial"/>
          <w:spacing w:val="13"/>
          <w:szCs w:val="24"/>
          <w:vertAlign w:val="superscript"/>
        </w:rPr>
        <w:t>o</w:t>
      </w:r>
      <w:r w:rsidR="00033D57" w:rsidRPr="00110A54">
        <w:rPr>
          <w:rFonts w:ascii="Arial" w:hAnsi="Arial" w:cs="Arial"/>
          <w:spacing w:val="13"/>
          <w:szCs w:val="24"/>
        </w:rPr>
        <w:t>.</w:t>
      </w:r>
      <w:r w:rsidR="00110A54" w:rsidRPr="00110A54">
        <w:rPr>
          <w:rFonts w:ascii="Arial" w:hAnsi="Arial" w:cs="Arial"/>
          <w:spacing w:val="13"/>
          <w:szCs w:val="24"/>
        </w:rPr>
        <w:t xml:space="preserve"> </w:t>
      </w:r>
      <w:proofErr w:type="gramStart"/>
      <w:r w:rsidR="00110A54" w:rsidRPr="00110A54">
        <w:rPr>
          <w:rFonts w:ascii="Arial" w:hAnsi="Arial" w:cs="Arial"/>
          <w:spacing w:val="13"/>
          <w:szCs w:val="24"/>
        </w:rPr>
        <w:t>e</w:t>
      </w:r>
      <w:proofErr w:type="gramEnd"/>
      <w:r w:rsidR="00110A54" w:rsidRPr="00110A54">
        <w:rPr>
          <w:rFonts w:ascii="Arial" w:hAnsi="Arial" w:cs="Arial"/>
          <w:spacing w:val="13"/>
          <w:szCs w:val="24"/>
        </w:rPr>
        <w:t xml:space="preserve"> acrescentar </w:t>
      </w:r>
      <w:proofErr w:type="gramStart"/>
      <w:r w:rsidR="00110A54" w:rsidRPr="00110A54">
        <w:rPr>
          <w:rFonts w:ascii="Arial" w:hAnsi="Arial" w:cs="Arial"/>
          <w:spacing w:val="13"/>
          <w:szCs w:val="24"/>
        </w:rPr>
        <w:t>os</w:t>
      </w:r>
      <w:proofErr w:type="gramEnd"/>
      <w:r w:rsidR="00110A54" w:rsidRPr="00110A54">
        <w:rPr>
          <w:rFonts w:ascii="Arial" w:hAnsi="Arial" w:cs="Arial"/>
          <w:spacing w:val="13"/>
          <w:szCs w:val="24"/>
        </w:rPr>
        <w:t xml:space="preserve"> parágrafos primeiro e segundo no Estatuto do </w:t>
      </w:r>
      <w:r w:rsidR="00033D57" w:rsidRPr="00110A54">
        <w:rPr>
          <w:rFonts w:ascii="Arial" w:hAnsi="Arial" w:cs="Arial"/>
          <w:spacing w:val="13"/>
          <w:szCs w:val="24"/>
        </w:rPr>
        <w:t>Consórcio Intermunicipal do Contestado - COINCO - que passa a vigorar com a seguinte redação:</w:t>
      </w:r>
      <w:r w:rsidRPr="00110A54">
        <w:rPr>
          <w:rFonts w:ascii="Arial" w:hAnsi="Arial" w:cs="Arial"/>
          <w:spacing w:val="13"/>
          <w:szCs w:val="24"/>
        </w:rPr>
        <w:t xml:space="preserve"> </w:t>
      </w:r>
    </w:p>
    <w:p w:rsidR="00033D57" w:rsidRPr="00110A54" w:rsidRDefault="00033D5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AE78D9" w:rsidRPr="005B4B51" w:rsidRDefault="00CC4078" w:rsidP="005B0D4E">
      <w:pPr>
        <w:spacing w:line="276" w:lineRule="auto"/>
        <w:ind w:right="-518"/>
        <w:rPr>
          <w:rFonts w:ascii="Arial" w:hAnsi="Arial" w:cs="Arial"/>
          <w:spacing w:val="13"/>
        </w:rPr>
      </w:pPr>
      <w:proofErr w:type="gramStart"/>
      <w:r>
        <w:rPr>
          <w:rFonts w:ascii="Arial" w:hAnsi="Arial" w:cs="Arial"/>
          <w:spacing w:val="13"/>
        </w:rPr>
        <w:t xml:space="preserve">"Art. </w:t>
      </w:r>
      <w:r w:rsidR="00AE78D9" w:rsidRPr="005B4B51">
        <w:rPr>
          <w:rFonts w:ascii="Arial" w:hAnsi="Arial" w:cs="Arial"/>
          <w:spacing w:val="13"/>
        </w:rPr>
        <w:t>1º.</w:t>
      </w:r>
      <w:proofErr w:type="gramEnd"/>
      <w:r w:rsidR="00AE78D9" w:rsidRPr="005B4B51">
        <w:rPr>
          <w:rFonts w:ascii="Arial" w:hAnsi="Arial" w:cs="Arial"/>
          <w:spacing w:val="13"/>
        </w:rPr>
        <w:t xml:space="preserve"> O “Consórcio Intermunicipal do Contestado” denominado de “COINCO”, constituído em 04 de outubro de 2001 por prazo indeterminado, é uma associação de caráter público sem fins econômicos, </w:t>
      </w:r>
      <w:r w:rsidR="00B90A05" w:rsidRPr="005B4B51">
        <w:rPr>
          <w:rFonts w:ascii="Arial" w:hAnsi="Arial" w:cs="Arial"/>
          <w:spacing w:val="13"/>
        </w:rPr>
        <w:t xml:space="preserve">de caráter </w:t>
      </w:r>
      <w:proofErr w:type="spellStart"/>
      <w:r w:rsidR="00B90A05" w:rsidRPr="005B4B51">
        <w:rPr>
          <w:rFonts w:ascii="Arial" w:hAnsi="Arial" w:cs="Arial"/>
          <w:spacing w:val="13"/>
        </w:rPr>
        <w:t>multissetorial</w:t>
      </w:r>
      <w:proofErr w:type="spellEnd"/>
      <w:r w:rsidR="00B90A05" w:rsidRPr="005B4B51">
        <w:rPr>
          <w:rFonts w:ascii="Arial" w:hAnsi="Arial" w:cs="Arial"/>
          <w:spacing w:val="13"/>
        </w:rPr>
        <w:t xml:space="preserve">, </w:t>
      </w:r>
      <w:r w:rsidR="00AE78D9" w:rsidRPr="005B4B51">
        <w:rPr>
          <w:rFonts w:ascii="Arial" w:hAnsi="Arial" w:cs="Arial"/>
          <w:spacing w:val="13"/>
        </w:rPr>
        <w:t>de âmbito intermunicipal, integrando a administração indireta dos “Municípios Consorciados” que tem por objetivo a mútua colaboração para a gestão e soluções para o desenvolvimento integrado e sustentável dos “Municípios Consorciados”, de inv</w:t>
      </w:r>
      <w:r w:rsidR="00B90A05" w:rsidRPr="005B4B51">
        <w:rPr>
          <w:rFonts w:ascii="Arial" w:hAnsi="Arial" w:cs="Arial"/>
          <w:spacing w:val="13"/>
        </w:rPr>
        <w:t>estimentos públicos e privados.</w:t>
      </w:r>
    </w:p>
    <w:p w:rsidR="00B90A05" w:rsidRPr="005B4B51" w:rsidRDefault="00B90A05" w:rsidP="005B0D4E">
      <w:pPr>
        <w:spacing w:line="276" w:lineRule="auto"/>
        <w:ind w:right="-518"/>
        <w:rPr>
          <w:rFonts w:ascii="Arial" w:hAnsi="Arial" w:cs="Arial"/>
          <w:spacing w:val="13"/>
        </w:rPr>
      </w:pPr>
    </w:p>
    <w:p w:rsidR="00AE78D9" w:rsidRPr="005B4B51" w:rsidRDefault="00455A92" w:rsidP="005B0D4E">
      <w:pPr>
        <w:spacing w:line="276" w:lineRule="auto"/>
        <w:ind w:right="-518"/>
        <w:rPr>
          <w:rFonts w:ascii="Arial" w:hAnsi="Arial" w:cs="Arial"/>
          <w:spacing w:val="13"/>
          <w:szCs w:val="24"/>
          <w:shd w:val="clear" w:color="auto" w:fill="FFFFFF"/>
        </w:rPr>
      </w:pPr>
      <w:r>
        <w:rPr>
          <w:rFonts w:ascii="Arial" w:hAnsi="Arial" w:cs="Arial"/>
          <w:spacing w:val="13"/>
        </w:rPr>
        <w:t>§ 1º</w:t>
      </w:r>
      <w:r w:rsidR="00AE78D9" w:rsidRPr="005B4B51">
        <w:rPr>
          <w:rFonts w:ascii="Arial" w:hAnsi="Arial" w:cs="Arial"/>
          <w:spacing w:val="13"/>
        </w:rPr>
        <w:t xml:space="preserve"> </w:t>
      </w:r>
      <w:r w:rsidR="00AE78D9" w:rsidRPr="005B4B51">
        <w:rPr>
          <w:rFonts w:ascii="Arial" w:hAnsi="Arial" w:cs="Arial"/>
          <w:spacing w:val="13"/>
          <w:szCs w:val="24"/>
          <w:shd w:val="clear" w:color="auto" w:fill="FFFFFF"/>
        </w:rPr>
        <w:t>Outras áreas de atuação poderão ser incorporadas ao COINCO mediante aprov</w:t>
      </w:r>
      <w:r w:rsidR="00110A54" w:rsidRPr="005B4B51">
        <w:rPr>
          <w:rFonts w:ascii="Arial" w:hAnsi="Arial" w:cs="Arial"/>
          <w:spacing w:val="13"/>
          <w:szCs w:val="24"/>
          <w:shd w:val="clear" w:color="auto" w:fill="FFFFFF"/>
        </w:rPr>
        <w:t xml:space="preserve">ação do Conselho de Prefeitos </w:t>
      </w:r>
      <w:r w:rsidR="00AE78D9" w:rsidRPr="005B4B51">
        <w:rPr>
          <w:rFonts w:ascii="Arial" w:hAnsi="Arial" w:cs="Arial"/>
          <w:spacing w:val="13"/>
          <w:szCs w:val="24"/>
          <w:shd w:val="clear" w:color="auto" w:fill="FFFFFF"/>
        </w:rPr>
        <w:t>que é constituído pelos Chefes dos Po</w:t>
      </w:r>
      <w:r w:rsidR="00110A54" w:rsidRPr="005B4B51">
        <w:rPr>
          <w:rFonts w:ascii="Arial" w:hAnsi="Arial" w:cs="Arial"/>
          <w:spacing w:val="13"/>
          <w:szCs w:val="24"/>
          <w:shd w:val="clear" w:color="auto" w:fill="FFFFFF"/>
        </w:rPr>
        <w:t xml:space="preserve">deres Executivos consorciados </w:t>
      </w:r>
      <w:r w:rsidR="00AE78D9" w:rsidRPr="005B4B51">
        <w:rPr>
          <w:rFonts w:ascii="Arial" w:hAnsi="Arial" w:cs="Arial"/>
          <w:spacing w:val="13"/>
          <w:szCs w:val="24"/>
          <w:shd w:val="clear" w:color="auto" w:fill="FFFFFF"/>
        </w:rPr>
        <w:t xml:space="preserve">e aprovação por Lei especifica dos municípios que quiserem aderir </w:t>
      </w:r>
      <w:r w:rsidR="003F4A7F" w:rsidRPr="005B4B51">
        <w:rPr>
          <w:rFonts w:ascii="Arial" w:hAnsi="Arial" w:cs="Arial"/>
          <w:spacing w:val="13"/>
          <w:szCs w:val="24"/>
          <w:shd w:val="clear" w:color="auto" w:fill="FFFFFF"/>
        </w:rPr>
        <w:t>às</w:t>
      </w:r>
      <w:r w:rsidR="00AE78D9" w:rsidRPr="005B4B51">
        <w:rPr>
          <w:rFonts w:ascii="Arial" w:hAnsi="Arial" w:cs="Arial"/>
          <w:spacing w:val="13"/>
          <w:szCs w:val="24"/>
          <w:shd w:val="clear" w:color="auto" w:fill="FFFFFF"/>
        </w:rPr>
        <w:t xml:space="preserve"> novas áreas.</w:t>
      </w:r>
    </w:p>
    <w:p w:rsidR="00110A54" w:rsidRPr="005B4B51" w:rsidRDefault="00110A54" w:rsidP="005B0D4E">
      <w:pPr>
        <w:spacing w:line="276" w:lineRule="auto"/>
        <w:ind w:right="-518"/>
        <w:rPr>
          <w:rFonts w:ascii="Arial" w:hAnsi="Arial" w:cs="Arial"/>
          <w:spacing w:val="13"/>
          <w:szCs w:val="24"/>
          <w:shd w:val="clear" w:color="auto" w:fill="FFFFFF"/>
        </w:rPr>
      </w:pPr>
    </w:p>
    <w:p w:rsidR="00AE78D9" w:rsidRPr="00110A54" w:rsidRDefault="00455A92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  <w:shd w:val="clear" w:color="auto" w:fill="FFFFFF"/>
        </w:rPr>
        <w:t xml:space="preserve">§ </w:t>
      </w:r>
      <w:proofErr w:type="gramStart"/>
      <w:r>
        <w:rPr>
          <w:rFonts w:ascii="Arial" w:hAnsi="Arial" w:cs="Arial"/>
          <w:spacing w:val="13"/>
          <w:szCs w:val="24"/>
          <w:shd w:val="clear" w:color="auto" w:fill="FFFFFF"/>
        </w:rPr>
        <w:t xml:space="preserve">2º </w:t>
      </w:r>
      <w:r w:rsidR="00AE78D9" w:rsidRPr="005B4B51">
        <w:rPr>
          <w:rFonts w:ascii="Arial" w:hAnsi="Arial" w:cs="Arial"/>
          <w:spacing w:val="13"/>
          <w:szCs w:val="24"/>
          <w:shd w:val="clear" w:color="auto" w:fill="FFFFFF"/>
        </w:rPr>
        <w:t>A área de atuação do COINCO corresponde ao somatório das áreas territoriais dos entes consorciados.</w:t>
      </w:r>
      <w:r w:rsidR="00AE78D9" w:rsidRPr="005B4B51">
        <w:rPr>
          <w:rFonts w:ascii="Arial" w:hAnsi="Arial" w:cs="Arial"/>
          <w:spacing w:val="13"/>
          <w:szCs w:val="24"/>
        </w:rPr>
        <w:t>"</w:t>
      </w:r>
      <w:proofErr w:type="gramEnd"/>
    </w:p>
    <w:p w:rsidR="00033D57" w:rsidRPr="00110A54" w:rsidRDefault="00033D5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143FE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t xml:space="preserve">Art. 2º. </w:t>
      </w:r>
      <w:r w:rsidRPr="00110A54">
        <w:rPr>
          <w:rFonts w:ascii="Arial" w:hAnsi="Arial" w:cs="Arial"/>
          <w:spacing w:val="13"/>
          <w:szCs w:val="24"/>
        </w:rPr>
        <w:t xml:space="preserve">- Fica através do presente Projeto de Lei, </w:t>
      </w:r>
      <w:r w:rsidR="005143FE" w:rsidRPr="00110A54">
        <w:rPr>
          <w:rFonts w:ascii="Arial" w:hAnsi="Arial" w:cs="Arial"/>
          <w:spacing w:val="13"/>
          <w:szCs w:val="24"/>
        </w:rPr>
        <w:t xml:space="preserve">alterado o </w:t>
      </w:r>
      <w:r w:rsidR="00110A54">
        <w:rPr>
          <w:rFonts w:ascii="Arial" w:hAnsi="Arial" w:cs="Arial"/>
          <w:spacing w:val="13"/>
          <w:szCs w:val="24"/>
        </w:rPr>
        <w:t>artigo 2</w:t>
      </w:r>
      <w:r w:rsidR="00110A54">
        <w:rPr>
          <w:rFonts w:ascii="Arial" w:hAnsi="Arial" w:cs="Arial"/>
          <w:spacing w:val="13"/>
          <w:szCs w:val="24"/>
          <w:vertAlign w:val="superscript"/>
        </w:rPr>
        <w:t>o</w:t>
      </w:r>
      <w:r w:rsidR="00110A54">
        <w:rPr>
          <w:rFonts w:ascii="Arial" w:hAnsi="Arial" w:cs="Arial"/>
          <w:spacing w:val="13"/>
          <w:szCs w:val="24"/>
        </w:rPr>
        <w:t>.</w:t>
      </w:r>
      <w:r w:rsidR="005143FE" w:rsidRPr="00110A54">
        <w:rPr>
          <w:rFonts w:ascii="Arial" w:hAnsi="Arial" w:cs="Arial"/>
          <w:spacing w:val="13"/>
          <w:szCs w:val="24"/>
        </w:rPr>
        <w:t xml:space="preserve">, </w:t>
      </w:r>
      <w:r w:rsidR="00110A54">
        <w:rPr>
          <w:rFonts w:ascii="Arial" w:hAnsi="Arial" w:cs="Arial"/>
          <w:spacing w:val="13"/>
          <w:szCs w:val="24"/>
        </w:rPr>
        <w:t>que passará a ter a seguinte redação:</w:t>
      </w:r>
    </w:p>
    <w:p w:rsidR="00110A54" w:rsidRDefault="00110A54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110A54" w:rsidRPr="00110A54" w:rsidRDefault="00110A54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Cs/>
          <w:iCs/>
          <w:spacing w:val="13"/>
        </w:rPr>
        <w:lastRenderedPageBreak/>
        <w:t xml:space="preserve">"Art. 2º. O COINCO é formado pelos Municípios catarinenses de Brunópolis, Curitibanos, Frei Rogério, </w:t>
      </w:r>
      <w:proofErr w:type="spellStart"/>
      <w:r w:rsidRPr="00110A54">
        <w:rPr>
          <w:rFonts w:ascii="Arial" w:hAnsi="Arial" w:cs="Arial"/>
          <w:bCs/>
          <w:iCs/>
          <w:spacing w:val="13"/>
        </w:rPr>
        <w:t>Lebon</w:t>
      </w:r>
      <w:proofErr w:type="spellEnd"/>
      <w:r w:rsidRPr="00110A54">
        <w:rPr>
          <w:rFonts w:ascii="Arial" w:hAnsi="Arial" w:cs="Arial"/>
          <w:bCs/>
          <w:iCs/>
          <w:spacing w:val="13"/>
        </w:rPr>
        <w:t xml:space="preserve"> Régis, Monte Carlo, Ponte Alta, Ponte Alta do Norte, Santa Cecília e São Cristóvão do Sul, sendo regido pelo presente Estatuto, pelo “Protocolo de Intenções” e pelo “Contrato de Rateio”, com sede administrativa </w:t>
      </w:r>
      <w:r w:rsidRPr="00110A54">
        <w:rPr>
          <w:rFonts w:ascii="Arial" w:hAnsi="Arial" w:cs="Arial"/>
          <w:spacing w:val="13"/>
        </w:rPr>
        <w:t xml:space="preserve">na </w:t>
      </w:r>
      <w:r w:rsidRPr="005B4B51">
        <w:rPr>
          <w:rFonts w:ascii="Arial" w:hAnsi="Arial" w:cs="Arial"/>
          <w:spacing w:val="13"/>
        </w:rPr>
        <w:t xml:space="preserve">Rua Cornélio de </w:t>
      </w:r>
      <w:proofErr w:type="spellStart"/>
      <w:r w:rsidRPr="005B4B51">
        <w:rPr>
          <w:rFonts w:ascii="Arial" w:hAnsi="Arial" w:cs="Arial"/>
          <w:spacing w:val="13"/>
        </w:rPr>
        <w:t>Haro</w:t>
      </w:r>
      <w:proofErr w:type="spellEnd"/>
      <w:r w:rsidRPr="005B4B51">
        <w:rPr>
          <w:rFonts w:ascii="Arial" w:hAnsi="Arial" w:cs="Arial"/>
          <w:spacing w:val="13"/>
        </w:rPr>
        <w:t xml:space="preserve"> Varela, 1835, Bairro Água Santa, em Curitibanos, Santa Catarina.</w:t>
      </w:r>
      <w:proofErr w:type="gramStart"/>
      <w:r w:rsidRPr="005B4B51">
        <w:rPr>
          <w:rFonts w:ascii="Arial" w:hAnsi="Arial" w:cs="Arial"/>
          <w:spacing w:val="13"/>
        </w:rPr>
        <w:t>"</w:t>
      </w:r>
      <w:proofErr w:type="gramEnd"/>
    </w:p>
    <w:p w:rsidR="00110A54" w:rsidRPr="00110A54" w:rsidRDefault="00110A54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2C5133" w:rsidRDefault="00CC3FD8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t xml:space="preserve">Art. 3º. </w:t>
      </w:r>
      <w:r w:rsidRPr="00110A54">
        <w:rPr>
          <w:rFonts w:ascii="Arial" w:hAnsi="Arial" w:cs="Arial"/>
          <w:spacing w:val="13"/>
          <w:szCs w:val="24"/>
        </w:rPr>
        <w:t xml:space="preserve">- </w:t>
      </w:r>
      <w:proofErr w:type="gramStart"/>
      <w:r w:rsidRPr="00110A54">
        <w:rPr>
          <w:rFonts w:ascii="Arial" w:hAnsi="Arial" w:cs="Arial"/>
          <w:spacing w:val="13"/>
          <w:szCs w:val="24"/>
        </w:rPr>
        <w:t>Fica</w:t>
      </w:r>
      <w:proofErr w:type="gramEnd"/>
      <w:r w:rsidRPr="00110A54">
        <w:rPr>
          <w:rFonts w:ascii="Arial" w:hAnsi="Arial" w:cs="Arial"/>
          <w:spacing w:val="13"/>
          <w:szCs w:val="24"/>
        </w:rPr>
        <w:t xml:space="preserve"> através do Projeto de Lei </w:t>
      </w:r>
      <w:r w:rsidR="007A3E84">
        <w:rPr>
          <w:rFonts w:ascii="Arial" w:hAnsi="Arial" w:cs="Arial"/>
          <w:spacing w:val="13"/>
          <w:szCs w:val="24"/>
        </w:rPr>
        <w:t>acrescenta</w:t>
      </w:r>
      <w:r w:rsidRPr="00110A54">
        <w:rPr>
          <w:rFonts w:ascii="Arial" w:hAnsi="Arial" w:cs="Arial"/>
          <w:spacing w:val="13"/>
          <w:szCs w:val="24"/>
        </w:rPr>
        <w:t xml:space="preserve">do </w:t>
      </w:r>
      <w:r w:rsidR="007A3E84">
        <w:rPr>
          <w:rFonts w:ascii="Arial" w:hAnsi="Arial" w:cs="Arial"/>
          <w:spacing w:val="13"/>
          <w:szCs w:val="24"/>
        </w:rPr>
        <w:t xml:space="preserve">ao artigo </w:t>
      </w:r>
      <w:r w:rsidR="00455A92">
        <w:rPr>
          <w:rFonts w:ascii="Arial" w:hAnsi="Arial" w:cs="Arial"/>
          <w:spacing w:val="13"/>
          <w:szCs w:val="24"/>
        </w:rPr>
        <w:t>3º</w:t>
      </w:r>
      <w:r w:rsidR="007A3E84">
        <w:rPr>
          <w:rFonts w:ascii="Arial" w:hAnsi="Arial" w:cs="Arial"/>
          <w:spacing w:val="13"/>
          <w:szCs w:val="24"/>
        </w:rPr>
        <w:t xml:space="preserve"> do Estatuto, </w:t>
      </w:r>
      <w:r w:rsidR="002C5133">
        <w:rPr>
          <w:rFonts w:ascii="Arial" w:hAnsi="Arial" w:cs="Arial"/>
          <w:spacing w:val="13"/>
          <w:szCs w:val="24"/>
        </w:rPr>
        <w:t>nas finalidades e competências prioritárias do COINCO</w:t>
      </w:r>
      <w:r w:rsidR="007A3E84">
        <w:rPr>
          <w:rFonts w:ascii="Arial" w:hAnsi="Arial" w:cs="Arial"/>
          <w:spacing w:val="13"/>
          <w:szCs w:val="24"/>
        </w:rPr>
        <w:t>,</w:t>
      </w:r>
      <w:r w:rsidR="002C5133">
        <w:rPr>
          <w:rFonts w:ascii="Arial" w:hAnsi="Arial" w:cs="Arial"/>
          <w:spacing w:val="13"/>
          <w:szCs w:val="24"/>
        </w:rPr>
        <w:t xml:space="preserve"> o</w:t>
      </w:r>
      <w:r w:rsidR="000651E4">
        <w:rPr>
          <w:rFonts w:ascii="Arial" w:hAnsi="Arial" w:cs="Arial"/>
          <w:spacing w:val="13"/>
          <w:szCs w:val="24"/>
        </w:rPr>
        <w:t>s</w:t>
      </w:r>
      <w:r w:rsidR="002C5133">
        <w:rPr>
          <w:rFonts w:ascii="Arial" w:hAnsi="Arial" w:cs="Arial"/>
          <w:spacing w:val="13"/>
          <w:szCs w:val="24"/>
        </w:rPr>
        <w:t xml:space="preserve"> inciso</w:t>
      </w:r>
      <w:r w:rsidR="000651E4">
        <w:rPr>
          <w:rFonts w:ascii="Arial" w:hAnsi="Arial" w:cs="Arial"/>
          <w:spacing w:val="13"/>
          <w:szCs w:val="24"/>
        </w:rPr>
        <w:t>s</w:t>
      </w:r>
      <w:r w:rsidR="002C5133">
        <w:rPr>
          <w:rFonts w:ascii="Arial" w:hAnsi="Arial" w:cs="Arial"/>
          <w:spacing w:val="13"/>
          <w:szCs w:val="24"/>
        </w:rPr>
        <w:t xml:space="preserve"> XXVIII</w:t>
      </w:r>
      <w:r w:rsidR="007A3E84">
        <w:rPr>
          <w:rFonts w:ascii="Arial" w:hAnsi="Arial" w:cs="Arial"/>
          <w:spacing w:val="13"/>
          <w:szCs w:val="24"/>
        </w:rPr>
        <w:t>,</w:t>
      </w:r>
      <w:r w:rsidR="002C5133">
        <w:rPr>
          <w:rFonts w:ascii="Arial" w:hAnsi="Arial" w:cs="Arial"/>
          <w:spacing w:val="13"/>
          <w:szCs w:val="24"/>
        </w:rPr>
        <w:t xml:space="preserve"> </w:t>
      </w:r>
      <w:r w:rsidR="00D37C5B">
        <w:rPr>
          <w:rFonts w:ascii="Arial" w:hAnsi="Arial" w:cs="Arial"/>
          <w:spacing w:val="13"/>
          <w:szCs w:val="24"/>
        </w:rPr>
        <w:t>XXIX, XXX, XXXI</w:t>
      </w:r>
      <w:r w:rsidR="00321CAC">
        <w:rPr>
          <w:rFonts w:ascii="Arial" w:hAnsi="Arial" w:cs="Arial"/>
          <w:spacing w:val="13"/>
          <w:szCs w:val="24"/>
        </w:rPr>
        <w:t xml:space="preserve"> e XXXII</w:t>
      </w:r>
      <w:r w:rsidR="00D37C5B">
        <w:rPr>
          <w:rFonts w:ascii="Arial" w:hAnsi="Arial" w:cs="Arial"/>
          <w:spacing w:val="13"/>
          <w:szCs w:val="24"/>
        </w:rPr>
        <w:t xml:space="preserve">, </w:t>
      </w:r>
      <w:r w:rsidR="002C5133">
        <w:rPr>
          <w:rFonts w:ascii="Arial" w:hAnsi="Arial" w:cs="Arial"/>
          <w:spacing w:val="13"/>
          <w:szCs w:val="24"/>
        </w:rPr>
        <w:t>com a seguinte redação:</w:t>
      </w:r>
    </w:p>
    <w:p w:rsidR="002C5133" w:rsidRDefault="002C5133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7A3E84" w:rsidRPr="005B4B51" w:rsidRDefault="007A3E84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proofErr w:type="gramStart"/>
      <w:r w:rsidRPr="005B4B51">
        <w:rPr>
          <w:rFonts w:ascii="Arial" w:hAnsi="Arial" w:cs="Arial"/>
          <w:spacing w:val="13"/>
          <w:szCs w:val="24"/>
        </w:rPr>
        <w:t>"XXVIII - auxiliar os municípios consorciados nas soluções de problemas na área de infraestrutura</w:t>
      </w:r>
      <w:r w:rsidR="00F4790F" w:rsidRPr="005B4B51">
        <w:rPr>
          <w:rFonts w:ascii="Arial" w:hAnsi="Arial" w:cs="Arial"/>
          <w:spacing w:val="13"/>
          <w:szCs w:val="24"/>
        </w:rPr>
        <w:t>, transporte</w:t>
      </w:r>
      <w:r w:rsidR="00D37C5B" w:rsidRPr="005B4B51">
        <w:rPr>
          <w:rFonts w:ascii="Arial" w:hAnsi="Arial" w:cs="Arial"/>
          <w:spacing w:val="13"/>
          <w:szCs w:val="24"/>
        </w:rPr>
        <w:t xml:space="preserve"> e educação</w:t>
      </w:r>
      <w:r w:rsidR="00455A92">
        <w:rPr>
          <w:rFonts w:ascii="Arial" w:hAnsi="Arial" w:cs="Arial"/>
          <w:spacing w:val="13"/>
          <w:szCs w:val="24"/>
        </w:rPr>
        <w:t>;</w:t>
      </w:r>
    </w:p>
    <w:p w:rsidR="007A3E84" w:rsidRPr="005B4B51" w:rsidRDefault="007A3E84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proofErr w:type="gramEnd"/>
    </w:p>
    <w:p w:rsidR="007A3E84" w:rsidRPr="005B4B51" w:rsidRDefault="007A3E84" w:rsidP="005B0D4E">
      <w:pPr>
        <w:shd w:val="clear" w:color="auto" w:fill="FFFFFF"/>
        <w:spacing w:after="300" w:line="276" w:lineRule="auto"/>
        <w:ind w:right="-852"/>
        <w:rPr>
          <w:rFonts w:ascii="Arial" w:hAnsi="Arial" w:cs="Arial"/>
          <w:spacing w:val="13"/>
          <w:szCs w:val="24"/>
        </w:rPr>
      </w:pPr>
      <w:r w:rsidRPr="005B4B51">
        <w:rPr>
          <w:rFonts w:ascii="Arial" w:hAnsi="Arial" w:cs="Arial"/>
          <w:spacing w:val="13"/>
          <w:szCs w:val="24"/>
        </w:rPr>
        <w:t xml:space="preserve">XXIX - as ações e os serviços de saúde, </w:t>
      </w:r>
      <w:proofErr w:type="gramStart"/>
      <w:r w:rsidRPr="005B4B51">
        <w:rPr>
          <w:rFonts w:ascii="Arial" w:hAnsi="Arial" w:cs="Arial"/>
          <w:spacing w:val="13"/>
          <w:szCs w:val="24"/>
        </w:rPr>
        <w:t>obedecidos os</w:t>
      </w:r>
      <w:proofErr w:type="gramEnd"/>
      <w:r w:rsidRPr="005B4B51">
        <w:rPr>
          <w:rFonts w:ascii="Arial" w:hAnsi="Arial" w:cs="Arial"/>
          <w:spacing w:val="13"/>
          <w:szCs w:val="24"/>
        </w:rPr>
        <w:t xml:space="preserve"> princípios, diretrizes e normas que regulam o Sistema Único de Saúde – SUS;</w:t>
      </w:r>
    </w:p>
    <w:p w:rsidR="00D37C5B" w:rsidRPr="005B4B51" w:rsidRDefault="00D37C5B" w:rsidP="005B0D4E">
      <w:pPr>
        <w:shd w:val="clear" w:color="auto" w:fill="FFFFFF"/>
        <w:spacing w:after="300" w:line="276" w:lineRule="auto"/>
        <w:ind w:right="-852"/>
        <w:rPr>
          <w:rFonts w:ascii="Arial" w:hAnsi="Arial" w:cs="Arial"/>
          <w:spacing w:val="13"/>
          <w:szCs w:val="24"/>
        </w:rPr>
      </w:pPr>
      <w:r w:rsidRPr="005B4B51">
        <w:rPr>
          <w:rFonts w:ascii="Arial" w:hAnsi="Arial" w:cs="Arial"/>
          <w:spacing w:val="13"/>
          <w:szCs w:val="24"/>
        </w:rPr>
        <w:t xml:space="preserve">XXX - auxiliar os municípios consorciados na realização de </w:t>
      </w:r>
      <w:r w:rsidR="00762DBB" w:rsidRPr="005B4B51">
        <w:rPr>
          <w:rFonts w:ascii="Arial" w:hAnsi="Arial" w:cs="Arial"/>
          <w:spacing w:val="13"/>
          <w:szCs w:val="24"/>
        </w:rPr>
        <w:t>compras, na forma da lei;</w:t>
      </w:r>
    </w:p>
    <w:p w:rsidR="00D37C5B" w:rsidRPr="005B4B51" w:rsidRDefault="007A3E84" w:rsidP="005B0D4E">
      <w:pPr>
        <w:shd w:val="clear" w:color="auto" w:fill="FFFFFF"/>
        <w:spacing w:after="300" w:line="276" w:lineRule="auto"/>
        <w:ind w:right="-852"/>
        <w:rPr>
          <w:rFonts w:ascii="Arial" w:hAnsi="Arial" w:cs="Arial"/>
          <w:spacing w:val="13"/>
          <w:szCs w:val="24"/>
        </w:rPr>
      </w:pPr>
      <w:r w:rsidRPr="005B4B51">
        <w:rPr>
          <w:rFonts w:ascii="Arial" w:hAnsi="Arial" w:cs="Arial"/>
          <w:spacing w:val="13"/>
          <w:szCs w:val="24"/>
        </w:rPr>
        <w:t>XX</w:t>
      </w:r>
      <w:r w:rsidR="00D37C5B" w:rsidRPr="005B4B51">
        <w:rPr>
          <w:rFonts w:ascii="Arial" w:hAnsi="Arial" w:cs="Arial"/>
          <w:spacing w:val="13"/>
          <w:szCs w:val="24"/>
        </w:rPr>
        <w:t>XI</w:t>
      </w:r>
      <w:r w:rsidRPr="005B4B51">
        <w:rPr>
          <w:rFonts w:ascii="Arial" w:hAnsi="Arial" w:cs="Arial"/>
          <w:spacing w:val="13"/>
          <w:szCs w:val="24"/>
        </w:rPr>
        <w:t xml:space="preserve"> - </w:t>
      </w:r>
      <w:r w:rsidR="00D73A4D" w:rsidRPr="005B4B51">
        <w:rPr>
          <w:rFonts w:ascii="Arial" w:hAnsi="Arial" w:cs="Arial"/>
          <w:spacing w:val="13"/>
          <w:szCs w:val="24"/>
        </w:rPr>
        <w:t>para a consecução de seus objetivos e finalidade</w:t>
      </w:r>
      <w:r w:rsidR="001753F8" w:rsidRPr="005B4B51">
        <w:rPr>
          <w:rFonts w:ascii="Arial" w:hAnsi="Arial" w:cs="Arial"/>
          <w:spacing w:val="13"/>
          <w:szCs w:val="24"/>
        </w:rPr>
        <w:t>s</w:t>
      </w:r>
      <w:r w:rsidR="00D73A4D" w:rsidRPr="005B4B51">
        <w:rPr>
          <w:rFonts w:ascii="Arial" w:hAnsi="Arial" w:cs="Arial"/>
          <w:spacing w:val="13"/>
          <w:szCs w:val="24"/>
        </w:rPr>
        <w:t xml:space="preserve"> o COINCO poderá utilizar </w:t>
      </w:r>
      <w:r w:rsidR="00A101F6" w:rsidRPr="005B4B51">
        <w:rPr>
          <w:rFonts w:ascii="Arial" w:hAnsi="Arial" w:cs="Arial"/>
          <w:spacing w:val="13"/>
          <w:szCs w:val="24"/>
        </w:rPr>
        <w:t xml:space="preserve">o processo de </w:t>
      </w:r>
      <w:r w:rsidR="00D73A4D" w:rsidRPr="005B4B51">
        <w:rPr>
          <w:rFonts w:ascii="Arial" w:hAnsi="Arial" w:cs="Arial"/>
          <w:b/>
          <w:i/>
          <w:spacing w:val="13"/>
          <w:szCs w:val="24"/>
        </w:rPr>
        <w:t>licitação compartilhada</w:t>
      </w:r>
      <w:r w:rsidR="00361BFF" w:rsidRPr="005B4B51">
        <w:rPr>
          <w:rFonts w:ascii="Arial" w:hAnsi="Arial" w:cs="Arial"/>
          <w:b/>
          <w:i/>
          <w:spacing w:val="13"/>
          <w:szCs w:val="24"/>
        </w:rPr>
        <w:t xml:space="preserve"> </w:t>
      </w:r>
      <w:r w:rsidR="00361BFF" w:rsidRPr="005B4B51">
        <w:rPr>
          <w:rFonts w:ascii="Arial" w:hAnsi="Arial" w:cs="Arial"/>
          <w:spacing w:val="13"/>
          <w:szCs w:val="24"/>
        </w:rPr>
        <w:t>(artigo 112, § 1o., da Lei 8.666/</w:t>
      </w:r>
      <w:r w:rsidR="00E0376D" w:rsidRPr="005B4B51">
        <w:rPr>
          <w:rFonts w:ascii="Arial" w:hAnsi="Arial" w:cs="Arial"/>
          <w:spacing w:val="13"/>
          <w:szCs w:val="24"/>
        </w:rPr>
        <w:t>93)</w:t>
      </w:r>
      <w:r w:rsidR="004E09E6" w:rsidRPr="005B4B51">
        <w:rPr>
          <w:rFonts w:ascii="Arial" w:hAnsi="Arial" w:cs="Arial"/>
          <w:spacing w:val="13"/>
          <w:szCs w:val="24"/>
        </w:rPr>
        <w:t xml:space="preserve"> e Sistema de Registro de Preços (SRP)</w:t>
      </w:r>
      <w:r w:rsidR="00E0376D" w:rsidRPr="005B4B51">
        <w:rPr>
          <w:rFonts w:ascii="Arial" w:hAnsi="Arial" w:cs="Arial"/>
          <w:spacing w:val="13"/>
          <w:szCs w:val="24"/>
        </w:rPr>
        <w:t xml:space="preserve"> </w:t>
      </w:r>
      <w:r w:rsidR="00455A92">
        <w:rPr>
          <w:rFonts w:ascii="Arial" w:hAnsi="Arial" w:cs="Arial"/>
          <w:spacing w:val="13"/>
          <w:szCs w:val="24"/>
        </w:rPr>
        <w:t>nos</w:t>
      </w:r>
      <w:r w:rsidR="00361BFF" w:rsidRPr="005B4B51">
        <w:rPr>
          <w:rFonts w:ascii="Arial" w:hAnsi="Arial" w:cs="Arial"/>
          <w:spacing w:val="13"/>
          <w:szCs w:val="24"/>
        </w:rPr>
        <w:t xml:space="preserve"> municípios consorciados com o fim de atender as necessidades comuns</w:t>
      </w:r>
      <w:r w:rsidR="00D73A4D" w:rsidRPr="005B4B51">
        <w:rPr>
          <w:rFonts w:ascii="Arial" w:hAnsi="Arial" w:cs="Arial"/>
          <w:i/>
          <w:spacing w:val="13"/>
          <w:szCs w:val="24"/>
        </w:rPr>
        <w:t xml:space="preserve">, </w:t>
      </w:r>
      <w:r w:rsidR="00455A92">
        <w:rPr>
          <w:rFonts w:ascii="Arial" w:hAnsi="Arial" w:cs="Arial"/>
          <w:spacing w:val="13"/>
          <w:szCs w:val="24"/>
        </w:rPr>
        <w:t>na forma da l</w:t>
      </w:r>
      <w:r w:rsidR="0062206D">
        <w:rPr>
          <w:rFonts w:ascii="Arial" w:hAnsi="Arial" w:cs="Arial"/>
          <w:spacing w:val="13"/>
          <w:szCs w:val="24"/>
        </w:rPr>
        <w:t>e</w:t>
      </w:r>
      <w:r w:rsidR="00D73A4D" w:rsidRPr="005B4B51">
        <w:rPr>
          <w:rFonts w:ascii="Arial" w:hAnsi="Arial" w:cs="Arial"/>
          <w:spacing w:val="13"/>
          <w:szCs w:val="24"/>
        </w:rPr>
        <w:t>i;</w:t>
      </w:r>
    </w:p>
    <w:p w:rsidR="00321CAC" w:rsidRPr="0044225F" w:rsidRDefault="00321CAC" w:rsidP="005B0D4E">
      <w:pPr>
        <w:shd w:val="clear" w:color="auto" w:fill="FFFFFF"/>
        <w:spacing w:after="300" w:line="276" w:lineRule="auto"/>
        <w:ind w:right="-852"/>
        <w:rPr>
          <w:rFonts w:ascii="Arial" w:hAnsi="Arial" w:cs="Arial"/>
          <w:spacing w:val="13"/>
          <w:szCs w:val="24"/>
        </w:rPr>
      </w:pPr>
      <w:r w:rsidRPr="005B4B51">
        <w:rPr>
          <w:rFonts w:ascii="Arial" w:hAnsi="Arial" w:cs="Arial"/>
          <w:spacing w:val="13"/>
          <w:szCs w:val="24"/>
        </w:rPr>
        <w:t>XXXII -</w:t>
      </w:r>
      <w:r w:rsidRPr="005B4B51">
        <w:t xml:space="preserve"> </w:t>
      </w:r>
      <w:r w:rsidRPr="005B4B51">
        <w:rPr>
          <w:rFonts w:ascii="Arial" w:hAnsi="Arial" w:cs="Arial"/>
          <w:spacing w:val="13"/>
        </w:rPr>
        <w:t>efetuar credenciamento e/ou licitação para contratação de serviços e insumos em n</w:t>
      </w:r>
      <w:r w:rsidR="00455A92">
        <w:rPr>
          <w:rFonts w:ascii="Arial" w:hAnsi="Arial" w:cs="Arial"/>
          <w:spacing w:val="13"/>
        </w:rPr>
        <w:t>ome dos municípios consorciados.</w:t>
      </w:r>
      <w:proofErr w:type="gramStart"/>
      <w:r w:rsidR="00455A92">
        <w:rPr>
          <w:rFonts w:ascii="Arial" w:hAnsi="Arial" w:cs="Arial"/>
          <w:spacing w:val="13"/>
        </w:rPr>
        <w:t>"</w:t>
      </w:r>
      <w:proofErr w:type="gramEnd"/>
    </w:p>
    <w:p w:rsidR="005B0D4E" w:rsidRDefault="005B0D4E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b/>
          <w:spacing w:val="13"/>
          <w:szCs w:val="24"/>
        </w:rPr>
        <w:t>Art. 4</w:t>
      </w:r>
      <w:r>
        <w:rPr>
          <w:rFonts w:ascii="Arial" w:hAnsi="Arial" w:cs="Arial"/>
          <w:b/>
          <w:spacing w:val="13"/>
          <w:szCs w:val="24"/>
          <w:vertAlign w:val="superscript"/>
        </w:rPr>
        <w:t>o</w:t>
      </w:r>
      <w:r w:rsidR="005143FE" w:rsidRPr="00110A54">
        <w:rPr>
          <w:rFonts w:ascii="Arial" w:hAnsi="Arial" w:cs="Arial"/>
          <w:b/>
          <w:spacing w:val="13"/>
          <w:szCs w:val="24"/>
        </w:rPr>
        <w:t xml:space="preserve">. - </w:t>
      </w:r>
      <w:r w:rsidRPr="00110A54">
        <w:rPr>
          <w:rFonts w:ascii="Arial" w:hAnsi="Arial" w:cs="Arial"/>
          <w:spacing w:val="13"/>
          <w:szCs w:val="24"/>
        </w:rPr>
        <w:t xml:space="preserve">Fica através do Projeto de Lei </w:t>
      </w:r>
      <w:r>
        <w:rPr>
          <w:rFonts w:ascii="Arial" w:hAnsi="Arial" w:cs="Arial"/>
          <w:spacing w:val="13"/>
          <w:szCs w:val="24"/>
        </w:rPr>
        <w:t>acrescenta</w:t>
      </w:r>
      <w:r w:rsidRPr="00110A54">
        <w:rPr>
          <w:rFonts w:ascii="Arial" w:hAnsi="Arial" w:cs="Arial"/>
          <w:spacing w:val="13"/>
          <w:szCs w:val="24"/>
        </w:rPr>
        <w:t xml:space="preserve">do </w:t>
      </w:r>
      <w:r>
        <w:rPr>
          <w:rFonts w:ascii="Arial" w:hAnsi="Arial" w:cs="Arial"/>
          <w:spacing w:val="13"/>
          <w:szCs w:val="24"/>
        </w:rPr>
        <w:t xml:space="preserve">ao parágrafo </w:t>
      </w:r>
      <w:r w:rsidR="003F4A7F">
        <w:rPr>
          <w:rFonts w:ascii="Arial" w:hAnsi="Arial" w:cs="Arial"/>
          <w:spacing w:val="13"/>
          <w:szCs w:val="24"/>
        </w:rPr>
        <w:t>primeiro</w:t>
      </w:r>
      <w:r>
        <w:rPr>
          <w:rFonts w:ascii="Arial" w:hAnsi="Arial" w:cs="Arial"/>
          <w:spacing w:val="13"/>
          <w:szCs w:val="24"/>
        </w:rPr>
        <w:t xml:space="preserve">, do artigo </w:t>
      </w:r>
      <w:r w:rsidR="00455A92">
        <w:rPr>
          <w:rFonts w:ascii="Arial" w:hAnsi="Arial" w:cs="Arial"/>
          <w:spacing w:val="13"/>
          <w:szCs w:val="24"/>
        </w:rPr>
        <w:t>3º</w:t>
      </w:r>
      <w:r>
        <w:rPr>
          <w:rFonts w:ascii="Arial" w:hAnsi="Arial" w:cs="Arial"/>
          <w:spacing w:val="13"/>
          <w:szCs w:val="24"/>
        </w:rPr>
        <w:t xml:space="preserve"> do Estatuto, nas finalidades e competências prioritárias do COINCO, </w:t>
      </w:r>
      <w:r w:rsidR="00D72839">
        <w:rPr>
          <w:rFonts w:ascii="Arial" w:hAnsi="Arial" w:cs="Arial"/>
          <w:spacing w:val="13"/>
          <w:szCs w:val="24"/>
        </w:rPr>
        <w:t>a alínea "</w:t>
      </w:r>
      <w:r>
        <w:rPr>
          <w:rFonts w:ascii="Arial" w:hAnsi="Arial" w:cs="Arial"/>
          <w:spacing w:val="13"/>
          <w:szCs w:val="24"/>
        </w:rPr>
        <w:t>e", com a seguinte redação:</w:t>
      </w:r>
    </w:p>
    <w:p w:rsidR="005B0D4E" w:rsidRDefault="005B0D4E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B0D4E" w:rsidRPr="0044225F" w:rsidRDefault="005B0D4E" w:rsidP="005B0D4E">
      <w:pPr>
        <w:shd w:val="clear" w:color="auto" w:fill="FFFFFF"/>
        <w:spacing w:after="300" w:line="276" w:lineRule="auto"/>
        <w:ind w:right="-852"/>
        <w:rPr>
          <w:rFonts w:ascii="Arial" w:hAnsi="Arial" w:cs="Arial"/>
          <w:spacing w:val="13"/>
          <w:szCs w:val="24"/>
        </w:rPr>
      </w:pPr>
      <w:r w:rsidRPr="005B4B51">
        <w:rPr>
          <w:rFonts w:ascii="Arial" w:hAnsi="Arial" w:cs="Arial"/>
          <w:spacing w:val="13"/>
          <w:szCs w:val="24"/>
        </w:rPr>
        <w:t>"</w:t>
      </w:r>
      <w:proofErr w:type="gramStart"/>
      <w:r w:rsidRPr="005B4B51">
        <w:rPr>
          <w:rFonts w:ascii="Arial" w:hAnsi="Arial" w:cs="Arial"/>
          <w:spacing w:val="13"/>
          <w:szCs w:val="24"/>
        </w:rPr>
        <w:t>e)</w:t>
      </w:r>
      <w:proofErr w:type="gramEnd"/>
      <w:r w:rsidRPr="005B4B51">
        <w:rPr>
          <w:rFonts w:ascii="Arial" w:hAnsi="Arial" w:cs="Arial"/>
          <w:spacing w:val="13"/>
          <w:szCs w:val="24"/>
        </w:rPr>
        <w:t xml:space="preserve"> </w:t>
      </w:r>
      <w:r w:rsidR="00DB28E9" w:rsidRPr="005B4B51">
        <w:rPr>
          <w:rFonts w:ascii="Arial" w:hAnsi="Arial" w:cs="Arial"/>
          <w:spacing w:val="13"/>
        </w:rPr>
        <w:t>desenvolver e executar serviços e atividades de interesse dos municípios consorciados na área da saúde de acordo com os projetos e programas de trabalho aprovados pelo COINCO</w:t>
      </w:r>
      <w:r w:rsidRPr="005B4B51">
        <w:rPr>
          <w:rFonts w:ascii="Arial" w:hAnsi="Arial" w:cs="Arial"/>
          <w:spacing w:val="13"/>
          <w:szCs w:val="24"/>
        </w:rPr>
        <w:t xml:space="preserve">, </w:t>
      </w:r>
      <w:r w:rsidR="00DB28E9" w:rsidRPr="005B4B51">
        <w:rPr>
          <w:rFonts w:ascii="Arial" w:hAnsi="Arial" w:cs="Arial"/>
          <w:spacing w:val="13"/>
          <w:szCs w:val="24"/>
        </w:rPr>
        <w:t xml:space="preserve">inclusive </w:t>
      </w:r>
      <w:r w:rsidR="00795436" w:rsidRPr="005B4B51">
        <w:rPr>
          <w:rFonts w:ascii="Arial" w:hAnsi="Arial" w:cs="Arial"/>
          <w:spacing w:val="13"/>
          <w:szCs w:val="24"/>
        </w:rPr>
        <w:t xml:space="preserve">compras </w:t>
      </w:r>
      <w:r w:rsidR="00E53A2D" w:rsidRPr="005B4B51">
        <w:rPr>
          <w:rFonts w:ascii="Arial" w:hAnsi="Arial" w:cs="Arial"/>
          <w:spacing w:val="13"/>
          <w:szCs w:val="24"/>
        </w:rPr>
        <w:t>através de licitação compartilhada</w:t>
      </w:r>
      <w:r w:rsidR="00795436" w:rsidRPr="005B4B51">
        <w:rPr>
          <w:rFonts w:ascii="Arial" w:hAnsi="Arial" w:cs="Arial"/>
          <w:spacing w:val="13"/>
          <w:szCs w:val="24"/>
        </w:rPr>
        <w:t xml:space="preserve"> e Sistema de Registro de Preços (SRP)</w:t>
      </w:r>
      <w:r w:rsidRPr="005B4B51">
        <w:rPr>
          <w:rFonts w:ascii="Arial" w:hAnsi="Arial" w:cs="Arial"/>
          <w:spacing w:val="13"/>
          <w:szCs w:val="24"/>
        </w:rPr>
        <w:t>"</w:t>
      </w:r>
      <w:r w:rsidR="00795436" w:rsidRPr="005B4B51">
        <w:rPr>
          <w:rFonts w:ascii="Arial" w:hAnsi="Arial" w:cs="Arial"/>
          <w:spacing w:val="13"/>
          <w:szCs w:val="24"/>
        </w:rPr>
        <w:t>.</w:t>
      </w:r>
    </w:p>
    <w:p w:rsidR="005143FE" w:rsidRPr="00110A54" w:rsidRDefault="005B0D4E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lastRenderedPageBreak/>
        <w:t xml:space="preserve">Art. </w:t>
      </w:r>
      <w:r w:rsidR="00D72839">
        <w:rPr>
          <w:rFonts w:ascii="Arial" w:hAnsi="Arial" w:cs="Arial"/>
          <w:b/>
          <w:spacing w:val="13"/>
          <w:szCs w:val="24"/>
        </w:rPr>
        <w:t>5</w:t>
      </w:r>
      <w:r w:rsidRPr="00110A54">
        <w:rPr>
          <w:rFonts w:ascii="Arial" w:hAnsi="Arial" w:cs="Arial"/>
          <w:b/>
          <w:spacing w:val="13"/>
          <w:szCs w:val="24"/>
        </w:rPr>
        <w:t>º.</w:t>
      </w:r>
      <w:r w:rsidRPr="00110A54">
        <w:rPr>
          <w:rFonts w:ascii="Arial" w:hAnsi="Arial" w:cs="Arial"/>
          <w:spacing w:val="13"/>
          <w:szCs w:val="24"/>
        </w:rPr>
        <w:t xml:space="preserve"> - </w:t>
      </w:r>
      <w:r w:rsidR="005143FE" w:rsidRPr="00110A54">
        <w:rPr>
          <w:rFonts w:ascii="Arial" w:hAnsi="Arial" w:cs="Arial"/>
          <w:spacing w:val="13"/>
          <w:szCs w:val="24"/>
        </w:rPr>
        <w:t>As despesas decorrentes com a execução da presente lei correrão por conta das dotações orçamentárias previstas e consignadas no orçamento em vigor de cada Município, permanecendo os demais artigo</w:t>
      </w:r>
      <w:r w:rsidR="00F86E87">
        <w:rPr>
          <w:rFonts w:ascii="Arial" w:hAnsi="Arial" w:cs="Arial"/>
          <w:spacing w:val="13"/>
          <w:szCs w:val="24"/>
        </w:rPr>
        <w:t>s</w:t>
      </w:r>
      <w:r w:rsidR="005143FE" w:rsidRPr="00110A54">
        <w:rPr>
          <w:rFonts w:ascii="Arial" w:hAnsi="Arial" w:cs="Arial"/>
          <w:spacing w:val="13"/>
          <w:szCs w:val="24"/>
        </w:rPr>
        <w:t xml:space="preserve"> inalterados.</w:t>
      </w:r>
    </w:p>
    <w:p w:rsidR="005657EF" w:rsidRPr="00110A54" w:rsidRDefault="005657EF" w:rsidP="005B0D4E">
      <w:pPr>
        <w:spacing w:line="276" w:lineRule="auto"/>
        <w:ind w:right="-518"/>
        <w:rPr>
          <w:bCs/>
          <w:spacing w:val="13"/>
        </w:rPr>
      </w:pPr>
    </w:p>
    <w:p w:rsidR="005657EF" w:rsidRPr="00110A54" w:rsidRDefault="00C076EA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t xml:space="preserve">Art. </w:t>
      </w:r>
      <w:r w:rsidR="00D72839">
        <w:rPr>
          <w:rFonts w:ascii="Arial" w:hAnsi="Arial" w:cs="Arial"/>
          <w:b/>
          <w:spacing w:val="13"/>
          <w:szCs w:val="24"/>
        </w:rPr>
        <w:t>6</w:t>
      </w:r>
      <w:r w:rsidR="005657EF" w:rsidRPr="00110A54">
        <w:rPr>
          <w:rFonts w:ascii="Arial" w:hAnsi="Arial" w:cs="Arial"/>
          <w:b/>
          <w:spacing w:val="13"/>
          <w:szCs w:val="24"/>
        </w:rPr>
        <w:t>º.</w:t>
      </w:r>
      <w:r w:rsidR="005657EF" w:rsidRPr="00110A54">
        <w:rPr>
          <w:rFonts w:ascii="Arial" w:hAnsi="Arial" w:cs="Arial"/>
          <w:spacing w:val="13"/>
          <w:szCs w:val="24"/>
        </w:rPr>
        <w:t xml:space="preserve"> - Ficam </w:t>
      </w:r>
      <w:r w:rsidR="00FB1787">
        <w:rPr>
          <w:rFonts w:ascii="Arial" w:hAnsi="Arial" w:cs="Arial"/>
          <w:spacing w:val="13"/>
          <w:szCs w:val="24"/>
        </w:rPr>
        <w:t xml:space="preserve">ratificadas e </w:t>
      </w:r>
      <w:r w:rsidR="005657EF" w:rsidRPr="00110A54">
        <w:rPr>
          <w:rFonts w:ascii="Arial" w:hAnsi="Arial" w:cs="Arial"/>
          <w:spacing w:val="13"/>
          <w:szCs w:val="24"/>
        </w:rPr>
        <w:t>mantidas as demais disposições e alterações inseridas no Estatuto do “Consórcio Intermunicipal do Contestado”- COINCO.</w:t>
      </w: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b/>
          <w:spacing w:val="13"/>
          <w:szCs w:val="24"/>
        </w:rPr>
        <w:t xml:space="preserve">Art. </w:t>
      </w:r>
      <w:r w:rsidR="00D72839">
        <w:rPr>
          <w:rFonts w:ascii="Arial" w:hAnsi="Arial" w:cs="Arial"/>
          <w:b/>
          <w:spacing w:val="13"/>
          <w:szCs w:val="24"/>
        </w:rPr>
        <w:t>7</w:t>
      </w:r>
      <w:r w:rsidRPr="00110A54">
        <w:rPr>
          <w:rFonts w:ascii="Arial" w:hAnsi="Arial" w:cs="Arial"/>
          <w:b/>
          <w:spacing w:val="13"/>
          <w:szCs w:val="24"/>
        </w:rPr>
        <w:t>º.</w:t>
      </w:r>
      <w:r w:rsidRPr="00110A54">
        <w:rPr>
          <w:rFonts w:ascii="Arial" w:hAnsi="Arial" w:cs="Arial"/>
          <w:spacing w:val="13"/>
          <w:szCs w:val="24"/>
        </w:rPr>
        <w:t xml:space="preserve"> - Esta lei entrará em vigor na data de sua publicação, revogadas as disposições em contrário.</w:t>
      </w:r>
    </w:p>
    <w:p w:rsidR="005657EF" w:rsidRPr="00110A54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5B56F7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Brunópolis-SC, em 20</w:t>
      </w:r>
      <w:r w:rsidR="00ED4A0F">
        <w:rPr>
          <w:rFonts w:ascii="Arial" w:hAnsi="Arial" w:cs="Arial"/>
          <w:spacing w:val="13"/>
          <w:szCs w:val="24"/>
        </w:rPr>
        <w:t xml:space="preserve"> de março de 2019</w:t>
      </w:r>
      <w:r>
        <w:rPr>
          <w:rFonts w:ascii="Arial" w:hAnsi="Arial" w:cs="Arial"/>
          <w:spacing w:val="13"/>
          <w:szCs w:val="24"/>
        </w:rPr>
        <w:t>.</w:t>
      </w: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ADEMIL ANTONIO DA ROSA</w:t>
      </w:r>
    </w:p>
    <w:p w:rsidR="005657EF" w:rsidRDefault="005657E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 w:rsidRPr="00110A54">
        <w:rPr>
          <w:rFonts w:ascii="Arial" w:hAnsi="Arial" w:cs="Arial"/>
          <w:spacing w:val="13"/>
          <w:szCs w:val="24"/>
        </w:rPr>
        <w:t>Prefeito Municipal</w:t>
      </w:r>
    </w:p>
    <w:p w:rsidR="005B56F7" w:rsidRDefault="005B56F7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B56F7" w:rsidRDefault="005B56F7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B56F7" w:rsidRDefault="005B56F7" w:rsidP="005B56F7">
      <w:pPr>
        <w:spacing w:line="276" w:lineRule="auto"/>
        <w:ind w:right="-518"/>
        <w:jc w:val="left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Registrada e Publicada no DOM esta Lei.</w:t>
      </w:r>
    </w:p>
    <w:p w:rsidR="005B56F7" w:rsidRDefault="005B56F7" w:rsidP="005B56F7">
      <w:pPr>
        <w:spacing w:line="276" w:lineRule="auto"/>
        <w:ind w:right="-518"/>
        <w:jc w:val="left"/>
        <w:rPr>
          <w:rFonts w:ascii="Arial" w:hAnsi="Arial" w:cs="Arial"/>
          <w:spacing w:val="13"/>
          <w:szCs w:val="24"/>
        </w:rPr>
      </w:pPr>
    </w:p>
    <w:p w:rsidR="005B56F7" w:rsidRDefault="005B56F7" w:rsidP="005B56F7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B56F7" w:rsidRDefault="005B56F7" w:rsidP="005B56F7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MARIA GORETE DO NASCIMENTO KERN</w:t>
      </w:r>
    </w:p>
    <w:p w:rsidR="005B56F7" w:rsidRPr="00110A54" w:rsidRDefault="005B56F7" w:rsidP="005B56F7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Secretária de Administração Planejamento e Fazenda</w:t>
      </w:r>
    </w:p>
    <w:p w:rsidR="005657EF" w:rsidRDefault="005657E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B56F7" w:rsidRDefault="005B56F7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B56F7" w:rsidRDefault="005B56F7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A37E9A" w:rsidRDefault="00A37E9A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ED4A0F" w:rsidRDefault="00ED4A0F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sectPr w:rsidR="00ED4A0F" w:rsidSect="003A5A9D">
      <w:pgSz w:w="12240" w:h="15840"/>
      <w:pgMar w:top="1134" w:right="1134" w:bottom="28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619"/>
    <w:multiLevelType w:val="hybridMultilevel"/>
    <w:tmpl w:val="C25CF51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06"/>
    <w:multiLevelType w:val="hybridMultilevel"/>
    <w:tmpl w:val="07F22348"/>
    <w:lvl w:ilvl="0" w:tplc="787A559E">
      <w:start w:val="1"/>
      <w:numFmt w:val="lowerLetter"/>
      <w:lvlText w:val="%1)"/>
      <w:lvlJc w:val="left"/>
      <w:pPr>
        <w:ind w:left="-141" w:firstLine="141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F"/>
    <w:rsid w:val="00011AB8"/>
    <w:rsid w:val="00032150"/>
    <w:rsid w:val="00033D57"/>
    <w:rsid w:val="000651E4"/>
    <w:rsid w:val="00074928"/>
    <w:rsid w:val="000A500F"/>
    <w:rsid w:val="000B1EC2"/>
    <w:rsid w:val="000D19B5"/>
    <w:rsid w:val="00100BA3"/>
    <w:rsid w:val="00110A54"/>
    <w:rsid w:val="00173ACD"/>
    <w:rsid w:val="001753F8"/>
    <w:rsid w:val="001D239F"/>
    <w:rsid w:val="001F040E"/>
    <w:rsid w:val="0024501F"/>
    <w:rsid w:val="002930E2"/>
    <w:rsid w:val="002C5133"/>
    <w:rsid w:val="002D245F"/>
    <w:rsid w:val="002E1D8C"/>
    <w:rsid w:val="00321CAC"/>
    <w:rsid w:val="0035303C"/>
    <w:rsid w:val="00361BFF"/>
    <w:rsid w:val="003A5A9D"/>
    <w:rsid w:val="003F4A7F"/>
    <w:rsid w:val="00446F52"/>
    <w:rsid w:val="00455A92"/>
    <w:rsid w:val="004A0BEC"/>
    <w:rsid w:val="004B1FBE"/>
    <w:rsid w:val="004C7F16"/>
    <w:rsid w:val="004D0644"/>
    <w:rsid w:val="004D5B84"/>
    <w:rsid w:val="004E09E6"/>
    <w:rsid w:val="004E2B14"/>
    <w:rsid w:val="00502595"/>
    <w:rsid w:val="005143FE"/>
    <w:rsid w:val="00516ED0"/>
    <w:rsid w:val="005657EF"/>
    <w:rsid w:val="005B0D4E"/>
    <w:rsid w:val="005B4B51"/>
    <w:rsid w:val="005B56F7"/>
    <w:rsid w:val="005D641C"/>
    <w:rsid w:val="0062206D"/>
    <w:rsid w:val="006616C6"/>
    <w:rsid w:val="00663108"/>
    <w:rsid w:val="006D2BDA"/>
    <w:rsid w:val="00725EF3"/>
    <w:rsid w:val="00745061"/>
    <w:rsid w:val="00762DBB"/>
    <w:rsid w:val="00795436"/>
    <w:rsid w:val="007A3E84"/>
    <w:rsid w:val="00827F34"/>
    <w:rsid w:val="00906649"/>
    <w:rsid w:val="00957D8C"/>
    <w:rsid w:val="009740E1"/>
    <w:rsid w:val="00A03638"/>
    <w:rsid w:val="00A101F6"/>
    <w:rsid w:val="00A30266"/>
    <w:rsid w:val="00A37E9A"/>
    <w:rsid w:val="00AD6238"/>
    <w:rsid w:val="00AE78D9"/>
    <w:rsid w:val="00B740D8"/>
    <w:rsid w:val="00B90A05"/>
    <w:rsid w:val="00BE791F"/>
    <w:rsid w:val="00C076EA"/>
    <w:rsid w:val="00C4777D"/>
    <w:rsid w:val="00C94140"/>
    <w:rsid w:val="00C9580A"/>
    <w:rsid w:val="00CA317C"/>
    <w:rsid w:val="00CA3528"/>
    <w:rsid w:val="00CC3FD8"/>
    <w:rsid w:val="00CC4078"/>
    <w:rsid w:val="00D056FA"/>
    <w:rsid w:val="00D11BB5"/>
    <w:rsid w:val="00D165D7"/>
    <w:rsid w:val="00D21D6D"/>
    <w:rsid w:val="00D37C5B"/>
    <w:rsid w:val="00D72839"/>
    <w:rsid w:val="00D73A4D"/>
    <w:rsid w:val="00DB28E9"/>
    <w:rsid w:val="00DC250E"/>
    <w:rsid w:val="00E0376D"/>
    <w:rsid w:val="00E53A2D"/>
    <w:rsid w:val="00ED4A0F"/>
    <w:rsid w:val="00F11B29"/>
    <w:rsid w:val="00F4790F"/>
    <w:rsid w:val="00F55CB6"/>
    <w:rsid w:val="00F86E87"/>
    <w:rsid w:val="00FA072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657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57EF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657EF"/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5657EF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65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45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3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3F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657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57EF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657EF"/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5657EF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65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45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3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3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465E-C926-40A7-898B-3F92F2C2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Terminal</cp:lastModifiedBy>
  <cp:revision>2</cp:revision>
  <cp:lastPrinted>2019-03-20T14:08:00Z</cp:lastPrinted>
  <dcterms:created xsi:type="dcterms:W3CDTF">2019-04-10T12:45:00Z</dcterms:created>
  <dcterms:modified xsi:type="dcterms:W3CDTF">2019-04-10T12:45:00Z</dcterms:modified>
</cp:coreProperties>
</file>