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56" w:rsidRPr="00050D2E" w:rsidRDefault="008F6883" w:rsidP="008F6883">
      <w:pPr>
        <w:spacing w:before="0" w:after="0"/>
        <w:jc w:val="center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  <w:r w:rsidRPr="00050D2E">
        <w:rPr>
          <w:rFonts w:cs="Arial"/>
          <w:b/>
          <w:color w:val="000000"/>
          <w:sz w:val="24"/>
          <w:szCs w:val="24"/>
        </w:rPr>
        <w:t xml:space="preserve">LEI </w:t>
      </w:r>
      <w:r w:rsidR="008B42DF" w:rsidRPr="00050D2E">
        <w:rPr>
          <w:rFonts w:cs="Arial"/>
          <w:b/>
          <w:color w:val="000000"/>
          <w:sz w:val="24"/>
          <w:szCs w:val="24"/>
        </w:rPr>
        <w:t xml:space="preserve">ORDINÁRIA </w:t>
      </w:r>
      <w:r w:rsidR="00643612" w:rsidRPr="00050D2E">
        <w:rPr>
          <w:rFonts w:cs="Arial"/>
          <w:b/>
          <w:color w:val="000000"/>
          <w:sz w:val="24"/>
          <w:szCs w:val="24"/>
        </w:rPr>
        <w:t xml:space="preserve">Nº </w:t>
      </w:r>
      <w:r w:rsidR="00050D2E" w:rsidRPr="00050D2E">
        <w:rPr>
          <w:rFonts w:cs="Arial"/>
          <w:b/>
          <w:color w:val="000000"/>
          <w:sz w:val="24"/>
          <w:szCs w:val="24"/>
        </w:rPr>
        <w:t>930 de 27</w:t>
      </w:r>
      <w:r w:rsidR="00643612" w:rsidRPr="00050D2E">
        <w:rPr>
          <w:rFonts w:cs="Arial"/>
          <w:b/>
          <w:color w:val="000000"/>
          <w:sz w:val="24"/>
          <w:szCs w:val="24"/>
        </w:rPr>
        <w:t xml:space="preserve"> de fevereiro de 2019</w:t>
      </w:r>
      <w:r w:rsidRPr="00050D2E">
        <w:rPr>
          <w:rFonts w:cs="Arial"/>
          <w:b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69"/>
        <w:gridCol w:w="5000"/>
      </w:tblGrid>
      <w:tr w:rsidR="00BF7C56" w:rsidRPr="005D33C7" w:rsidTr="00050D2E">
        <w:trPr>
          <w:tblCellSpacing w:w="0" w:type="dxa"/>
        </w:trPr>
        <w:tc>
          <w:tcPr>
            <w:tcW w:w="4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C56" w:rsidRDefault="00BF7C56" w:rsidP="008F6883">
            <w:pPr>
              <w:spacing w:before="0" w:after="0"/>
              <w:rPr>
                <w:rFonts w:cs="Arial"/>
                <w:sz w:val="24"/>
                <w:szCs w:val="24"/>
              </w:rPr>
            </w:pPr>
          </w:p>
          <w:p w:rsidR="002A2CB3" w:rsidRPr="005D33C7" w:rsidRDefault="002A2CB3" w:rsidP="008F6883">
            <w:pPr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CB3" w:rsidRDefault="002A2CB3" w:rsidP="008F6883">
            <w:pPr>
              <w:spacing w:before="0" w:after="0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2A2CB3" w:rsidRDefault="002A2CB3" w:rsidP="008F6883">
            <w:pPr>
              <w:spacing w:before="0" w:after="0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BF7C56" w:rsidRPr="00E277B6" w:rsidRDefault="00AE2E85" w:rsidP="008F6883">
            <w:pPr>
              <w:spacing w:before="0"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E277B6">
              <w:rPr>
                <w:rFonts w:cs="Arial"/>
                <w:b/>
                <w:color w:val="000000"/>
                <w:sz w:val="24"/>
                <w:szCs w:val="24"/>
              </w:rPr>
              <w:t>Cria cargo</w:t>
            </w:r>
            <w:r w:rsidR="008F6883" w:rsidRPr="00E277B6">
              <w:rPr>
                <w:rFonts w:cs="Arial"/>
                <w:b/>
                <w:color w:val="000000"/>
                <w:sz w:val="24"/>
                <w:szCs w:val="24"/>
              </w:rPr>
              <w:t xml:space="preserve"> de provimento efetivo de farmacêutico.</w:t>
            </w:r>
          </w:p>
        </w:tc>
      </w:tr>
    </w:tbl>
    <w:p w:rsidR="008F6883" w:rsidRPr="005D33C7" w:rsidRDefault="008F6883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      </w:t>
      </w:r>
    </w:p>
    <w:p w:rsidR="008F6883" w:rsidRPr="005D33C7" w:rsidRDefault="008F6883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</w:p>
    <w:p w:rsidR="008F6883" w:rsidRPr="005D33C7" w:rsidRDefault="008F6883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 xml:space="preserve">     </w:t>
      </w:r>
      <w:r w:rsidR="00E277B6">
        <w:rPr>
          <w:rFonts w:cs="Arial"/>
          <w:color w:val="000000"/>
          <w:sz w:val="24"/>
          <w:szCs w:val="24"/>
        </w:rPr>
        <w:t xml:space="preserve">O </w:t>
      </w:r>
      <w:r w:rsidR="00E277B6">
        <w:rPr>
          <w:rFonts w:cs="Arial"/>
          <w:b/>
          <w:color w:val="000000"/>
          <w:sz w:val="24"/>
          <w:szCs w:val="24"/>
        </w:rPr>
        <w:t>Prefeito Municipal de Brunópolis</w:t>
      </w:r>
      <w:r w:rsidR="00E277B6">
        <w:rPr>
          <w:rFonts w:cs="Arial"/>
          <w:color w:val="000000"/>
          <w:sz w:val="24"/>
          <w:szCs w:val="24"/>
        </w:rPr>
        <w:t xml:space="preserve">, </w:t>
      </w:r>
      <w:r w:rsidR="00274395">
        <w:rPr>
          <w:rFonts w:cs="Arial"/>
          <w:b/>
          <w:color w:val="000000"/>
          <w:sz w:val="24"/>
          <w:szCs w:val="24"/>
        </w:rPr>
        <w:t>Ademil Antônio Da Rosa,</w:t>
      </w:r>
      <w:r w:rsidRPr="005D33C7">
        <w:rPr>
          <w:rFonts w:cs="Arial"/>
          <w:color w:val="000000"/>
          <w:sz w:val="24"/>
          <w:szCs w:val="24"/>
        </w:rPr>
        <w:t xml:space="preserve"> no uso das atribuições que lhe confere Lei</w:t>
      </w:r>
      <w:r w:rsidR="00823AC4">
        <w:rPr>
          <w:rFonts w:cs="Arial"/>
          <w:color w:val="000000"/>
          <w:sz w:val="24"/>
          <w:szCs w:val="24"/>
        </w:rPr>
        <w:t xml:space="preserve"> Orgânica do Município</w:t>
      </w:r>
      <w:r w:rsidRPr="005D33C7">
        <w:rPr>
          <w:rFonts w:cs="Arial"/>
          <w:color w:val="000000"/>
          <w:sz w:val="24"/>
          <w:szCs w:val="24"/>
        </w:rPr>
        <w:t xml:space="preserve">, </w:t>
      </w:r>
      <w:r w:rsidR="00050D2E">
        <w:rPr>
          <w:rFonts w:cs="Arial"/>
          <w:color w:val="000000"/>
          <w:sz w:val="24"/>
          <w:szCs w:val="24"/>
        </w:rPr>
        <w:t>FAZ saber a todos os habitantes do Município de Brunopolis que os Vereadores votaram e aprovaram e ELE sanciona a seguinte Lei:</w:t>
      </w:r>
    </w:p>
    <w:p w:rsidR="008F6883" w:rsidRPr="005D33C7" w:rsidRDefault="008F6883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</w:p>
    <w:p w:rsidR="00BF7C56" w:rsidRPr="00FC14EE" w:rsidRDefault="00FC14EE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Art. 1º Fica</w:t>
      </w:r>
      <w:r w:rsidR="008F6883" w:rsidRPr="005D33C7">
        <w:rPr>
          <w:rFonts w:cs="Arial"/>
          <w:color w:val="000000"/>
          <w:sz w:val="24"/>
          <w:szCs w:val="24"/>
        </w:rPr>
        <w:t xml:space="preserve"> criado, no quadro de cargos de provimento efetivo do Poder Executivo Municipal, o seguinte </w:t>
      </w:r>
      <w:r w:rsidR="008F6883" w:rsidRPr="00576DD7">
        <w:rPr>
          <w:rFonts w:cs="Arial"/>
          <w:b/>
          <w:color w:val="000000"/>
          <w:sz w:val="24"/>
          <w:szCs w:val="24"/>
        </w:rPr>
        <w:t>cargo</w:t>
      </w:r>
      <w:r w:rsidR="008F6883" w:rsidRPr="005D33C7">
        <w:rPr>
          <w:rFonts w:cs="Arial"/>
          <w:color w:val="000000"/>
          <w:sz w:val="24"/>
          <w:szCs w:val="24"/>
        </w:rPr>
        <w:t xml:space="preserve">: </w:t>
      </w:r>
      <w:r w:rsidR="008F6883" w:rsidRPr="00FC14EE">
        <w:rPr>
          <w:rFonts w:cs="Arial"/>
          <w:b/>
          <w:color w:val="000000"/>
          <w:sz w:val="24"/>
          <w:szCs w:val="24"/>
        </w:rPr>
        <w:t>denominação da categoria:</w:t>
      </w:r>
      <w:r>
        <w:rPr>
          <w:rFonts w:cs="Arial"/>
          <w:b/>
          <w:color w:val="000000"/>
          <w:sz w:val="24"/>
          <w:szCs w:val="24"/>
        </w:rPr>
        <w:t xml:space="preserve"> Farmacêu</w:t>
      </w:r>
      <w:r w:rsidR="00576DD7">
        <w:rPr>
          <w:rFonts w:cs="Arial"/>
          <w:b/>
          <w:color w:val="000000"/>
          <w:sz w:val="24"/>
          <w:szCs w:val="24"/>
        </w:rPr>
        <w:t xml:space="preserve">tico; nível 12: </w:t>
      </w:r>
      <w:r w:rsidR="002B08E8">
        <w:rPr>
          <w:rFonts w:cs="Arial"/>
          <w:b/>
          <w:color w:val="000000"/>
          <w:sz w:val="24"/>
          <w:szCs w:val="24"/>
        </w:rPr>
        <w:t xml:space="preserve"> quantidade:02</w:t>
      </w:r>
      <w:r>
        <w:rPr>
          <w:rFonts w:cs="Arial"/>
          <w:b/>
          <w:color w:val="000000"/>
          <w:sz w:val="24"/>
          <w:szCs w:val="24"/>
        </w:rPr>
        <w:t xml:space="preserve">. </w:t>
      </w:r>
      <w:r w:rsidR="008F6883" w:rsidRPr="005D33C7">
        <w:rPr>
          <w:rFonts w:cs="Arial"/>
          <w:color w:val="000000"/>
          <w:sz w:val="24"/>
          <w:szCs w:val="24"/>
        </w:rPr>
        <w:t xml:space="preserve">  </w:t>
      </w:r>
    </w:p>
    <w:p w:rsidR="002A2CB3" w:rsidRDefault="008F6883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  <w:r w:rsidRPr="00FC14EE">
        <w:rPr>
          <w:rFonts w:cs="Arial"/>
          <w:color w:val="000000"/>
          <w:sz w:val="24"/>
          <w:szCs w:val="24"/>
        </w:rPr>
        <w:t>        </w:t>
      </w:r>
    </w:p>
    <w:p w:rsidR="00BF7C56" w:rsidRPr="00FC14EE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FC14EE">
        <w:rPr>
          <w:rFonts w:cs="Arial"/>
          <w:color w:val="000000"/>
          <w:sz w:val="24"/>
          <w:szCs w:val="24"/>
        </w:rPr>
        <w:t>§ 1º As especificações do cargo de que trata este artigo estão definidas no Anexo Único desta Lei.</w:t>
      </w:r>
    </w:p>
    <w:p w:rsidR="00BF7C56" w:rsidRPr="00FC14EE" w:rsidRDefault="008F6883" w:rsidP="008F6883">
      <w:pPr>
        <w:spacing w:before="0" w:after="0"/>
        <w:rPr>
          <w:rFonts w:cs="Arial"/>
          <w:b/>
          <w:sz w:val="24"/>
          <w:szCs w:val="24"/>
        </w:rPr>
      </w:pPr>
      <w:r w:rsidRPr="00FC14EE">
        <w:rPr>
          <w:rFonts w:cs="Arial"/>
          <w:b/>
          <w:color w:val="000000"/>
          <w:sz w:val="24"/>
          <w:szCs w:val="24"/>
        </w:rPr>
        <w:t> </w:t>
      </w:r>
    </w:p>
    <w:p w:rsidR="00575AD9" w:rsidRDefault="008F6883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   </w:t>
      </w: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 xml:space="preserve"> § 2º Aplicam-se ao cargo criado por este artigo, no que couber, as normas previstas nas Leis </w:t>
      </w:r>
      <w:r w:rsidR="006E5E62">
        <w:rPr>
          <w:rFonts w:cs="Arial"/>
          <w:color w:val="000000"/>
          <w:sz w:val="24"/>
          <w:szCs w:val="24"/>
        </w:rPr>
        <w:t xml:space="preserve">Municipais </w:t>
      </w:r>
      <w:r w:rsidR="00576DD7">
        <w:rPr>
          <w:rFonts w:cs="Arial"/>
          <w:color w:val="000000"/>
          <w:sz w:val="24"/>
          <w:szCs w:val="24"/>
        </w:rPr>
        <w:t xml:space="preserve">LC </w:t>
      </w:r>
      <w:r w:rsidR="006E5E62">
        <w:rPr>
          <w:rFonts w:cs="Arial"/>
          <w:color w:val="000000"/>
          <w:sz w:val="24"/>
          <w:szCs w:val="24"/>
        </w:rPr>
        <w:t>n. 10</w:t>
      </w:r>
      <w:r w:rsidR="000E7E71">
        <w:rPr>
          <w:rFonts w:cs="Arial"/>
          <w:color w:val="000000"/>
          <w:sz w:val="24"/>
          <w:szCs w:val="24"/>
        </w:rPr>
        <w:t xml:space="preserve"> de 2003 e LC n. 020/2006,</w:t>
      </w:r>
      <w:r w:rsidR="002627A7">
        <w:rPr>
          <w:rFonts w:cs="Arial"/>
          <w:color w:val="000000"/>
          <w:sz w:val="24"/>
          <w:szCs w:val="24"/>
        </w:rPr>
        <w:t xml:space="preserve"> </w:t>
      </w:r>
      <w:r w:rsidR="00823AC4">
        <w:rPr>
          <w:rFonts w:cs="Arial"/>
          <w:color w:val="000000"/>
          <w:sz w:val="24"/>
          <w:szCs w:val="24"/>
        </w:rPr>
        <w:t>restando, contudo</w:t>
      </w:r>
      <w:r w:rsidR="000E7E71">
        <w:rPr>
          <w:rFonts w:cs="Arial"/>
          <w:color w:val="000000"/>
          <w:sz w:val="24"/>
          <w:szCs w:val="24"/>
        </w:rPr>
        <w:t xml:space="preserve">, </w:t>
      </w:r>
      <w:r w:rsidR="002627A7">
        <w:rPr>
          <w:rFonts w:cs="Arial"/>
          <w:color w:val="000000"/>
          <w:sz w:val="24"/>
          <w:szCs w:val="24"/>
        </w:rPr>
        <w:t>alterada</w:t>
      </w:r>
      <w:r w:rsidR="002B72B4">
        <w:rPr>
          <w:rFonts w:cs="Arial"/>
          <w:color w:val="000000"/>
          <w:sz w:val="24"/>
          <w:szCs w:val="24"/>
        </w:rPr>
        <w:t xml:space="preserve"> e corrigida pelo pr</w:t>
      </w:r>
      <w:r w:rsidR="00E91303">
        <w:rPr>
          <w:rFonts w:cs="Arial"/>
          <w:color w:val="000000"/>
          <w:sz w:val="24"/>
          <w:szCs w:val="24"/>
        </w:rPr>
        <w:t>esente Projeto de Lei,</w:t>
      </w:r>
      <w:r w:rsidR="002627A7">
        <w:rPr>
          <w:rFonts w:cs="Arial"/>
          <w:color w:val="000000"/>
          <w:sz w:val="24"/>
          <w:szCs w:val="24"/>
        </w:rPr>
        <w:t xml:space="preserve"> a situação equivocadamente existente na LC n. 020/2006, no que diz respeito</w:t>
      </w:r>
      <w:r w:rsidR="00576DD7">
        <w:rPr>
          <w:rFonts w:cs="Arial"/>
          <w:color w:val="000000"/>
          <w:sz w:val="24"/>
          <w:szCs w:val="24"/>
        </w:rPr>
        <w:t xml:space="preserve"> ao que na mesma consta, onde </w:t>
      </w:r>
      <w:r w:rsidR="001C6C7B">
        <w:rPr>
          <w:rFonts w:cs="Arial"/>
          <w:color w:val="000000"/>
          <w:sz w:val="24"/>
          <w:szCs w:val="24"/>
        </w:rPr>
        <w:t>incluiu duas habilitações distintas, quais sejam, a de</w:t>
      </w:r>
      <w:r w:rsidR="00E91303">
        <w:rPr>
          <w:rFonts w:cs="Arial"/>
          <w:color w:val="000000"/>
          <w:sz w:val="24"/>
          <w:szCs w:val="24"/>
        </w:rPr>
        <w:t xml:space="preserve"> </w:t>
      </w:r>
      <w:r w:rsidR="00E91303">
        <w:rPr>
          <w:rFonts w:cs="Arial"/>
          <w:b/>
          <w:color w:val="000000"/>
          <w:sz w:val="24"/>
          <w:szCs w:val="24"/>
        </w:rPr>
        <w:t xml:space="preserve">farmacêutico/bioquímico, a qual deixa </w:t>
      </w:r>
      <w:r w:rsidR="00686B6F">
        <w:rPr>
          <w:rFonts w:cs="Arial"/>
          <w:b/>
          <w:color w:val="000000"/>
          <w:sz w:val="24"/>
          <w:szCs w:val="24"/>
        </w:rPr>
        <w:t xml:space="preserve">de </w:t>
      </w:r>
      <w:r w:rsidR="00E91303">
        <w:rPr>
          <w:rFonts w:cs="Arial"/>
          <w:b/>
          <w:color w:val="000000"/>
          <w:sz w:val="24"/>
          <w:szCs w:val="24"/>
        </w:rPr>
        <w:t>existir</w:t>
      </w:r>
      <w:r w:rsidR="002155C1">
        <w:rPr>
          <w:rFonts w:cs="Arial"/>
          <w:b/>
          <w:color w:val="000000"/>
          <w:sz w:val="24"/>
          <w:szCs w:val="24"/>
        </w:rPr>
        <w:t>, passando apenas a figurar no</w:t>
      </w:r>
      <w:r w:rsidR="001C6C7B">
        <w:rPr>
          <w:rFonts w:cs="Arial"/>
          <w:b/>
          <w:color w:val="000000"/>
          <w:sz w:val="24"/>
          <w:szCs w:val="24"/>
        </w:rPr>
        <w:t xml:space="preserve"> âmbito da LC n. 020/2006 </w:t>
      </w:r>
      <w:r w:rsidR="002155C1">
        <w:rPr>
          <w:rFonts w:cs="Arial"/>
          <w:b/>
          <w:color w:val="000000"/>
          <w:sz w:val="24"/>
          <w:szCs w:val="24"/>
        </w:rPr>
        <w:t>o cargo de  farmacêutico.</w:t>
      </w:r>
      <w:r w:rsidR="002627A7">
        <w:rPr>
          <w:rFonts w:cs="Arial"/>
          <w:color w:val="000000"/>
          <w:sz w:val="24"/>
          <w:szCs w:val="24"/>
        </w:rPr>
        <w:t xml:space="preserve"> </w:t>
      </w:r>
    </w:p>
    <w:p w:rsidR="00575AD9" w:rsidRDefault="008F6883" w:rsidP="00050D2E">
      <w:pPr>
        <w:spacing w:before="0" w:after="0"/>
        <w:rPr>
          <w:rFonts w:cs="Arial"/>
          <w:color w:val="000000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        </w:t>
      </w: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Art. 2º As despesas decorrentes desta Lei serão suportadas por dotações orçamentárias próprias.</w:t>
      </w:r>
    </w:p>
    <w:p w:rsidR="002A2CB3" w:rsidRDefault="008F6883" w:rsidP="00050D2E">
      <w:pPr>
        <w:spacing w:before="0" w:after="0"/>
        <w:rPr>
          <w:rFonts w:cs="Arial"/>
          <w:color w:val="000000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      </w:t>
      </w: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Art. 3º  Esta Lei entrará em vigor na data de sua publicação.</w:t>
      </w:r>
    </w:p>
    <w:p w:rsidR="00BF7C56" w:rsidRPr="005D33C7" w:rsidRDefault="008F6883" w:rsidP="008F6883">
      <w:pPr>
        <w:spacing w:before="0" w:after="0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</w:t>
      </w:r>
    </w:p>
    <w:p w:rsidR="002A2CB3" w:rsidRDefault="002A2CB3" w:rsidP="008F6883">
      <w:pPr>
        <w:spacing w:before="0" w:after="0"/>
        <w:rPr>
          <w:rFonts w:cs="Arial"/>
          <w:color w:val="000000"/>
          <w:sz w:val="24"/>
          <w:szCs w:val="24"/>
        </w:rPr>
      </w:pPr>
    </w:p>
    <w:p w:rsidR="00BF7C56" w:rsidRPr="005D33C7" w:rsidRDefault="008F6883" w:rsidP="008F6883">
      <w:pPr>
        <w:spacing w:before="0" w:after="0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 xml:space="preserve">GABINETE </w:t>
      </w:r>
      <w:r w:rsidR="00050D2E">
        <w:rPr>
          <w:rFonts w:cs="Arial"/>
          <w:color w:val="000000"/>
          <w:sz w:val="24"/>
          <w:szCs w:val="24"/>
        </w:rPr>
        <w:t>DO PREFEITO</w:t>
      </w:r>
      <w:r w:rsidR="00643612">
        <w:rPr>
          <w:rFonts w:cs="Arial"/>
          <w:color w:val="000000"/>
          <w:sz w:val="24"/>
          <w:szCs w:val="24"/>
        </w:rPr>
        <w:t xml:space="preserve"> DE BRUNÓPOLIS, SC, em  </w:t>
      </w:r>
      <w:r w:rsidR="00050D2E">
        <w:rPr>
          <w:rFonts w:cs="Arial"/>
          <w:color w:val="000000"/>
          <w:sz w:val="24"/>
          <w:szCs w:val="24"/>
        </w:rPr>
        <w:t>27</w:t>
      </w:r>
      <w:r w:rsidR="00643612">
        <w:rPr>
          <w:rFonts w:cs="Arial"/>
          <w:color w:val="000000"/>
          <w:sz w:val="24"/>
          <w:szCs w:val="24"/>
        </w:rPr>
        <w:t xml:space="preserve"> de fevereiro de 2019.</w:t>
      </w:r>
    </w:p>
    <w:p w:rsidR="00BF7C56" w:rsidRDefault="008F6883" w:rsidP="008F6883">
      <w:pPr>
        <w:spacing w:before="0" w:after="0"/>
        <w:rPr>
          <w:rFonts w:cs="Arial"/>
          <w:color w:val="000000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</w:t>
      </w:r>
    </w:p>
    <w:p w:rsidR="00050D2E" w:rsidRDefault="00050D2E" w:rsidP="008F6883">
      <w:pPr>
        <w:spacing w:before="0" w:after="0"/>
        <w:rPr>
          <w:rFonts w:cs="Arial"/>
          <w:color w:val="000000"/>
          <w:sz w:val="24"/>
          <w:szCs w:val="24"/>
        </w:rPr>
      </w:pPr>
    </w:p>
    <w:p w:rsidR="00050D2E" w:rsidRPr="00050D2E" w:rsidRDefault="00050D2E" w:rsidP="008F6883">
      <w:pPr>
        <w:spacing w:before="0" w:after="0"/>
        <w:rPr>
          <w:rFonts w:cs="Arial"/>
          <w:sz w:val="24"/>
          <w:szCs w:val="24"/>
        </w:rPr>
      </w:pPr>
    </w:p>
    <w:p w:rsidR="00BF7C56" w:rsidRPr="00050D2E" w:rsidRDefault="005D33C7" w:rsidP="008F6883">
      <w:pPr>
        <w:spacing w:before="0" w:after="0"/>
        <w:jc w:val="center"/>
        <w:rPr>
          <w:rFonts w:cs="Arial"/>
          <w:sz w:val="24"/>
          <w:szCs w:val="24"/>
        </w:rPr>
      </w:pPr>
      <w:r w:rsidRPr="00050D2E">
        <w:rPr>
          <w:rFonts w:cs="Arial"/>
          <w:color w:val="000000"/>
          <w:sz w:val="24"/>
          <w:szCs w:val="24"/>
        </w:rPr>
        <w:t>ADEMIL ANTONIO DA ROSA</w:t>
      </w:r>
      <w:r w:rsidR="008F6883" w:rsidRPr="00050D2E">
        <w:rPr>
          <w:rFonts w:cs="Arial"/>
          <w:sz w:val="24"/>
          <w:szCs w:val="24"/>
        </w:rPr>
        <w:br/>
      </w:r>
      <w:r w:rsidRPr="00050D2E">
        <w:rPr>
          <w:rFonts w:cs="Arial"/>
          <w:color w:val="000000"/>
          <w:sz w:val="24"/>
          <w:szCs w:val="24"/>
        </w:rPr>
        <w:t xml:space="preserve"> Prefeito Municipal</w:t>
      </w:r>
    </w:p>
    <w:p w:rsidR="002A2CB3" w:rsidRDefault="002A2CB3" w:rsidP="008F6883">
      <w:pPr>
        <w:spacing w:before="0" w:after="0"/>
        <w:rPr>
          <w:rFonts w:cs="Arial"/>
          <w:color w:val="000000"/>
          <w:sz w:val="24"/>
          <w:szCs w:val="24"/>
        </w:rPr>
      </w:pPr>
    </w:p>
    <w:p w:rsidR="00050D2E" w:rsidRPr="00050D2E" w:rsidRDefault="00050D2E" w:rsidP="008F6883">
      <w:pPr>
        <w:spacing w:before="0" w:after="0"/>
        <w:rPr>
          <w:rFonts w:cs="Arial"/>
          <w:color w:val="000000"/>
          <w:sz w:val="24"/>
          <w:szCs w:val="24"/>
        </w:rPr>
      </w:pPr>
    </w:p>
    <w:p w:rsidR="00643612" w:rsidRPr="00050D2E" w:rsidRDefault="00055F0F" w:rsidP="00D65208">
      <w:pPr>
        <w:spacing w:before="0" w:after="0"/>
        <w:jc w:val="center"/>
        <w:rPr>
          <w:rFonts w:cs="Arial"/>
          <w:sz w:val="24"/>
          <w:szCs w:val="24"/>
        </w:rPr>
      </w:pPr>
      <w:r w:rsidRPr="00050D2E">
        <w:rPr>
          <w:rFonts w:cs="Arial"/>
          <w:color w:val="000000"/>
          <w:sz w:val="24"/>
          <w:szCs w:val="24"/>
        </w:rPr>
        <w:t>MA</w:t>
      </w:r>
      <w:r w:rsidR="00643612" w:rsidRPr="00050D2E">
        <w:rPr>
          <w:rFonts w:cs="Arial"/>
          <w:sz w:val="24"/>
          <w:szCs w:val="24"/>
        </w:rPr>
        <w:t>RIA GORETE DO NASCIMENTO KERN</w:t>
      </w:r>
    </w:p>
    <w:p w:rsidR="00643612" w:rsidRDefault="00643612" w:rsidP="00D65208">
      <w:pPr>
        <w:spacing w:before="0" w:after="0"/>
        <w:jc w:val="center"/>
        <w:rPr>
          <w:rFonts w:cs="Arial"/>
          <w:sz w:val="24"/>
          <w:szCs w:val="24"/>
        </w:rPr>
      </w:pPr>
      <w:r w:rsidRPr="00050D2E">
        <w:rPr>
          <w:rFonts w:cs="Arial"/>
          <w:sz w:val="24"/>
          <w:szCs w:val="24"/>
        </w:rPr>
        <w:t>Secretária de Administração e Planejamento</w:t>
      </w:r>
    </w:p>
    <w:p w:rsidR="00050D2E" w:rsidRPr="00050D2E" w:rsidRDefault="00050D2E" w:rsidP="00D65208">
      <w:pPr>
        <w:spacing w:before="0" w:after="0"/>
        <w:jc w:val="center"/>
        <w:rPr>
          <w:rFonts w:cs="Arial"/>
          <w:sz w:val="24"/>
          <w:szCs w:val="24"/>
        </w:rPr>
      </w:pPr>
    </w:p>
    <w:p w:rsidR="00BF7C56" w:rsidRPr="00050D2E" w:rsidRDefault="008F6883" w:rsidP="008F6883">
      <w:pPr>
        <w:spacing w:before="0" w:after="0"/>
        <w:jc w:val="center"/>
        <w:rPr>
          <w:rFonts w:cs="Arial"/>
          <w:sz w:val="24"/>
          <w:szCs w:val="24"/>
        </w:rPr>
      </w:pPr>
      <w:r w:rsidRPr="00050D2E">
        <w:rPr>
          <w:rFonts w:cs="Arial"/>
          <w:color w:val="000000"/>
          <w:sz w:val="24"/>
          <w:szCs w:val="24"/>
        </w:rPr>
        <w:t> </w:t>
      </w:r>
    </w:p>
    <w:p w:rsidR="00050D2E" w:rsidRPr="005D33C7" w:rsidRDefault="00050D2E" w:rsidP="00050D2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Publicada no DOM.</w:t>
      </w:r>
    </w:p>
    <w:p w:rsidR="00050D2E" w:rsidRDefault="00050D2E" w:rsidP="008F6883">
      <w:pPr>
        <w:spacing w:before="0" w:after="0"/>
        <w:jc w:val="center"/>
        <w:rPr>
          <w:rFonts w:cs="Arial"/>
          <w:b/>
          <w:color w:val="000000"/>
          <w:sz w:val="24"/>
          <w:szCs w:val="24"/>
        </w:rPr>
      </w:pPr>
    </w:p>
    <w:p w:rsidR="00050D2E" w:rsidRDefault="00050D2E" w:rsidP="008F6883">
      <w:pPr>
        <w:spacing w:before="0" w:after="0"/>
        <w:jc w:val="center"/>
        <w:rPr>
          <w:rFonts w:cs="Arial"/>
          <w:b/>
          <w:color w:val="000000"/>
          <w:sz w:val="24"/>
          <w:szCs w:val="24"/>
        </w:rPr>
      </w:pPr>
    </w:p>
    <w:p w:rsidR="00BF7C56" w:rsidRPr="005D33C7" w:rsidRDefault="008F6883" w:rsidP="008F6883">
      <w:pPr>
        <w:spacing w:before="0" w:after="0"/>
        <w:jc w:val="center"/>
        <w:rPr>
          <w:rFonts w:cs="Arial"/>
          <w:sz w:val="24"/>
          <w:szCs w:val="24"/>
        </w:rPr>
      </w:pPr>
      <w:r w:rsidRPr="005D33C7">
        <w:rPr>
          <w:rFonts w:cs="Arial"/>
          <w:b/>
          <w:color w:val="000000"/>
          <w:sz w:val="24"/>
          <w:szCs w:val="24"/>
        </w:rPr>
        <w:t>ANEXO ÚNICO</w:t>
      </w:r>
    </w:p>
    <w:p w:rsidR="008F6883" w:rsidRPr="005D33C7" w:rsidRDefault="008F6883" w:rsidP="008F6883">
      <w:pPr>
        <w:spacing w:before="0" w:after="0"/>
        <w:jc w:val="center"/>
        <w:rPr>
          <w:rFonts w:cs="Arial"/>
          <w:color w:val="000000"/>
          <w:sz w:val="24"/>
          <w:szCs w:val="24"/>
        </w:rPr>
      </w:pPr>
    </w:p>
    <w:p w:rsidR="008F6883" w:rsidRPr="005D33C7" w:rsidRDefault="008F6883" w:rsidP="008F6883">
      <w:pPr>
        <w:spacing w:before="0" w:after="0"/>
        <w:jc w:val="center"/>
        <w:rPr>
          <w:rFonts w:cs="Arial"/>
          <w:color w:val="000000"/>
          <w:sz w:val="24"/>
          <w:szCs w:val="24"/>
        </w:rPr>
      </w:pPr>
    </w:p>
    <w:p w:rsidR="00BF7C56" w:rsidRPr="005D33C7" w:rsidRDefault="008F6883" w:rsidP="008F6883">
      <w:pPr>
        <w:spacing w:before="0" w:after="0"/>
        <w:jc w:val="center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</w:t>
      </w:r>
    </w:p>
    <w:p w:rsidR="00BF7C56" w:rsidRPr="005D33C7" w:rsidRDefault="00A80805" w:rsidP="008F6883">
      <w:p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Denominação do cargo</w:t>
      </w:r>
      <w:r w:rsidR="008F6883" w:rsidRPr="005D33C7">
        <w:rPr>
          <w:rFonts w:cs="Arial"/>
          <w:color w:val="000000"/>
          <w:sz w:val="24"/>
          <w:szCs w:val="24"/>
        </w:rPr>
        <w:t xml:space="preserve">: </w:t>
      </w:r>
      <w:r w:rsidR="008F6883" w:rsidRPr="005D33C7">
        <w:rPr>
          <w:rFonts w:cs="Arial"/>
          <w:b/>
          <w:color w:val="000000"/>
          <w:sz w:val="24"/>
          <w:szCs w:val="24"/>
        </w:rPr>
        <w:t>Farmacêutico</w:t>
      </w:r>
      <w:r w:rsidR="008F6883" w:rsidRPr="005D33C7">
        <w:rPr>
          <w:rFonts w:cs="Arial"/>
          <w:color w:val="000000"/>
          <w:sz w:val="24"/>
          <w:szCs w:val="24"/>
        </w:rPr>
        <w:t>.</w:t>
      </w:r>
      <w:r w:rsidR="008F6883" w:rsidRPr="005D33C7">
        <w:rPr>
          <w:rFonts w:cs="Arial"/>
          <w:b/>
          <w:color w:val="000000"/>
          <w:sz w:val="24"/>
          <w:szCs w:val="24"/>
        </w:rPr>
        <w:t xml:space="preserve"> </w:t>
      </w:r>
      <w:r w:rsidR="008F6883" w:rsidRPr="005D33C7">
        <w:rPr>
          <w:rFonts w:cs="Arial"/>
          <w:color w:val="000000"/>
          <w:sz w:val="24"/>
          <w:szCs w:val="24"/>
        </w:rPr>
        <w:t> </w:t>
      </w:r>
    </w:p>
    <w:p w:rsidR="00BF7C56" w:rsidRPr="005D33C7" w:rsidRDefault="008F6883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</w:t>
      </w:r>
    </w:p>
    <w:p w:rsidR="008F6883" w:rsidRDefault="00A80805" w:rsidP="008F6883">
      <w:pPr>
        <w:spacing w:before="0"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Classe: Atividade de nível superior</w:t>
      </w:r>
    </w:p>
    <w:p w:rsidR="00A80805" w:rsidRPr="00A80805" w:rsidRDefault="00A80805" w:rsidP="008F6883">
      <w:pPr>
        <w:spacing w:before="0" w:after="0"/>
        <w:jc w:val="both"/>
        <w:rPr>
          <w:rFonts w:cs="Arial"/>
          <w:b/>
          <w:sz w:val="24"/>
          <w:szCs w:val="24"/>
        </w:rPr>
      </w:pP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A80805">
        <w:rPr>
          <w:rFonts w:cs="Arial"/>
          <w:b/>
          <w:color w:val="000000"/>
          <w:sz w:val="24"/>
          <w:szCs w:val="24"/>
        </w:rPr>
        <w:t xml:space="preserve">Padrão de vencimento: </w:t>
      </w:r>
      <w:r w:rsidR="00A80805" w:rsidRPr="00A80805">
        <w:rPr>
          <w:rFonts w:cs="Arial"/>
          <w:b/>
          <w:color w:val="000000"/>
          <w:sz w:val="24"/>
          <w:szCs w:val="24"/>
        </w:rPr>
        <w:t>Nível  12</w:t>
      </w:r>
      <w:r w:rsidR="003F0F4C">
        <w:rPr>
          <w:rFonts w:cs="Arial"/>
          <w:b/>
          <w:color w:val="000000"/>
          <w:sz w:val="24"/>
          <w:szCs w:val="24"/>
        </w:rPr>
        <w:t>. Atualmente,  R$ 3.724,01.</w:t>
      </w:r>
    </w:p>
    <w:p w:rsidR="00BF7C56" w:rsidRPr="005D33C7" w:rsidRDefault="008F6883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</w:t>
      </w:r>
    </w:p>
    <w:p w:rsidR="008F6883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</w:p>
    <w:p w:rsidR="00ED0A0D" w:rsidRPr="00DB467E" w:rsidRDefault="00C77EBA" w:rsidP="00ED0A0D">
      <w:pPr>
        <w:spacing w:before="0" w:after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4"/>
          <w:szCs w:val="24"/>
        </w:rPr>
        <w:t>A</w:t>
      </w:r>
      <w:r w:rsidR="008F6883" w:rsidRPr="00C77EBA">
        <w:rPr>
          <w:rFonts w:cs="Arial"/>
          <w:b/>
          <w:color w:val="000000"/>
          <w:sz w:val="24"/>
          <w:szCs w:val="24"/>
        </w:rPr>
        <w:t>tribuições</w:t>
      </w:r>
      <w:r w:rsidR="00E65973">
        <w:rPr>
          <w:rFonts w:cs="Arial"/>
          <w:b/>
          <w:color w:val="000000"/>
          <w:sz w:val="24"/>
          <w:szCs w:val="24"/>
        </w:rPr>
        <w:t xml:space="preserve"> e Deveres:</w:t>
      </w:r>
      <w:r w:rsidR="008F6883" w:rsidRPr="005D33C7">
        <w:rPr>
          <w:rFonts w:cs="Arial"/>
          <w:b/>
          <w:color w:val="000000"/>
          <w:sz w:val="24"/>
          <w:szCs w:val="24"/>
        </w:rPr>
        <w:t xml:space="preserve"> </w:t>
      </w:r>
      <w:r w:rsidR="00ED0A0D" w:rsidRPr="00DB467E">
        <w:rPr>
          <w:rFonts w:cs="Arial"/>
          <w:color w:val="000000"/>
          <w:sz w:val="22"/>
          <w:szCs w:val="22"/>
        </w:rPr>
        <w:t xml:space="preserve"> </w:t>
      </w:r>
      <w:r w:rsidR="00506340" w:rsidRPr="00DB467E">
        <w:rPr>
          <w:rFonts w:cs="Arial"/>
          <w:color w:val="333333"/>
          <w:sz w:val="22"/>
          <w:szCs w:val="22"/>
        </w:rPr>
        <w:t>Participar do planejamento, estruturação e organização da assistência farmacêutica; Coordenar e elaborar o planejamento anual de compras de forma a manter a regularidade no abastecimento de medicamentos; Executar, acompanhar e assegurar a aquisição dos medicamentos;</w:t>
      </w:r>
      <w:r w:rsidR="00DB467E" w:rsidRPr="00DB467E">
        <w:rPr>
          <w:rFonts w:cs="Arial"/>
          <w:color w:val="333333"/>
          <w:sz w:val="22"/>
          <w:szCs w:val="22"/>
        </w:rPr>
        <w:t xml:space="preserve"> </w:t>
      </w:r>
      <w:r w:rsidR="00506340" w:rsidRPr="00DB467E">
        <w:rPr>
          <w:rFonts w:cs="Arial"/>
          <w:color w:val="333333"/>
          <w:sz w:val="22"/>
          <w:szCs w:val="22"/>
        </w:rPr>
        <w:t xml:space="preserve">Receber e armazenar adequadamente os medicamentos; Promover a correta distribuição de medicamentos para os serviços de saúde, permitindo sua rastreabilidade; Elaborar, junto a outros profissionais, a relação de medicamentos essenciais utilizando critérios preconizados pelo Ministério da Saúde e OPAS/OMS, promovendo sua divulgação para os diversos profissionais de saúde; Definir os medicamentos a serem fracionados e manipulados e acompanhar sua produção; Elaborar, em conjunto com outros profissionais, informes técnicos, protocolos terapêuticos e materiais informativos sobre assistência farmacêutica e medicamentos, bem como promover sua divulgação; Elaborar e acompanhar a implementação de normas e Procedimentos Operacionais Padrão (POP) das ações da assistência farmacêutica para organização dos serviços, bem como divulgá-los e revisá-los periodicamente; Acompanhar o processo de utilização de medicamentos, realizando estudos de utilização de medicamentos, elaborando propostas para melhor utilização; Elaborar, junto à equipe multiprofissional, protocolos e regulações relativas ao fornecimento de medicamentos aos usuários e à dispensação de medicamentos; Viabilizar e acompanhar a utilização de protocolos terapêuticos; Planejar e promover capacitações e treinamento de farmacêuticos e auxiliares da farmácia; Promover a captação e acompanhamento de estagiários e acadêmicos de Farmácia; Elaborar e implementar, em conjunto com outros profissionais, plano de ação para a farmácia, com acompanhamento e avaliações periódicas; Promover discussões com gestor e equipe de saúde sobre a assistência farmacêutica; Promover e intermediar, junto aos profissionais de saúde, ações que disciplinem a prescrição e a dispensação; Fazer a interlocução entre as unidades e serviços de saúde de diferentes níveis de complexidade, mantendo o fluxo de informações sobre medicamentos;  Participar da elaboração de propostas de ações que visem à gestão do risco em saúde; Acompanhar e monitorar as ações de assistência farmacêutica no município, definindo indicadores para sua avaliação; Realizar avaliações periódicas das ações de assistência farmacêutica com sugestões de mudanças para sua melhoria. Identificar as necessidades da população em relação à informação em saúde;  Realizar ações de educação em saúde voltadas para a comunidade; Realizar contato com os prescritores com a finalidade de evitar aviamento de receitas que possam prejudicar a saúde do usuário; Implementar grupos operativos e educativos com objetivo de prevenir e promover a saúde, estimulando a adoção de hábitos saudáveis de vida; Realizar visitas domiciliares em pacientes nos quais se identifica a necessidade; Realizar atendimento individual focando a necessidade real de cada paciente em relação aos seus problemas de saúde, em todos os componentes da assistência farmacêutica: básico, estratégico e especializado; Participar da elaboração de planos terapêuticos para o usuário, buscando a </w:t>
      </w:r>
      <w:r w:rsidR="00506340" w:rsidRPr="00DB467E">
        <w:rPr>
          <w:rFonts w:cs="Arial"/>
          <w:color w:val="333333"/>
          <w:sz w:val="22"/>
          <w:szCs w:val="22"/>
        </w:rPr>
        <w:lastRenderedPageBreak/>
        <w:t>corresponsabilização do paciente com o seu tratamento e com a sua condição de saúde; Realizar dispensação especializada, orientação e acompanhamento farmacoterapêutico na unidade de saúde visando à promoção da saúde e prevenção de Problemas Relacionados a Medicamentos (PRM), conforme necessidade e condições de execução; Realizar conciliação de medicamentos visando seu uso racional; Realizar gestão de caso junto a outros profissionais visando à adesão ao tratamento; Orientar os funcionários da farmácia quanto à dispensação de medicamentos; Orientar usuários quanto à obtenção de medicamentos de responsabilidade das três esferas governamentais; Desenvolver ações e intervenções para redução de erros de medicação; Participar das ações de saúde incluídas na gestão clínica do medicamento, abrangendo toda a rede de atenção à saúde; Promover ações de educação permanente para funcionários das farmácias locais, prescritores e equipe multiprofissional; Participar da elaboração, implantação e acompanhamento de ações em saúde voltadas para o manejo das condições crônicas; Participar da elaboração, implantação e acompanhamento de ações em saúde; Participar de campanhas e eventos relacionados à saúde na comunidade, com orientações em saúde; Participar dos fóruns de discussão de ciclos de vida; Promover ações que disciplinem a prescrição, dispensação e consumo visando ao Uso Racional de Medicamentos (URM); Promover, em conjunto com equipe multiprofissional e gestor, ações de melhorias do ambiente e humanização na unidade de saúde; Promover a incorporação da homeopatia nos diversos níveis de complexidade do sistema, principalmente na atenção básica, buscando a prevenção de doenças e a promoção da saúde; Participar da elaboração e implantação do Programa de Gerenciamento de Resíduo</w:t>
      </w:r>
      <w:r w:rsidR="00DB467E" w:rsidRPr="00DB467E">
        <w:rPr>
          <w:rFonts w:cs="Arial"/>
          <w:color w:val="333333"/>
          <w:sz w:val="22"/>
          <w:szCs w:val="22"/>
        </w:rPr>
        <w:t>s de Serviços de Saúde (PGRSS);</w:t>
      </w:r>
      <w:r w:rsidR="00ED0A0D" w:rsidRPr="00DB467E">
        <w:rPr>
          <w:rFonts w:cs="Arial"/>
          <w:color w:val="333333"/>
          <w:sz w:val="22"/>
          <w:szCs w:val="22"/>
        </w:rPr>
        <w:t xml:space="preserve"> </w:t>
      </w:r>
      <w:r w:rsidR="00ED0A0D" w:rsidRPr="00DB467E">
        <w:rPr>
          <w:rFonts w:cs="Arial"/>
          <w:color w:val="000000"/>
          <w:sz w:val="22"/>
          <w:szCs w:val="22"/>
        </w:rPr>
        <w:t>aplicar injetáveis; realizar pequenos curativos; medir pressão arterial; participar nas ações de vigilância epidemiológica e sanitária; elaborar relatórios de trabalho; participar de comissões permanentes ou especiais e de grupos de trabalhos ou estudos que versem sobre matéria inerente à Administração; zelar pela higiene, limpeza, conservação e organização dos equipamentos e materiais e do ambiente de trabalho; executar outras atividades afins</w:t>
      </w:r>
      <w:r w:rsidR="00ED0A0D" w:rsidRPr="00DB467E">
        <w:rPr>
          <w:rFonts w:cs="Arial"/>
          <w:color w:val="000000"/>
          <w:sz w:val="22"/>
          <w:szCs w:val="22"/>
          <w:shd w:val="clear" w:color="auto" w:fill="FFFFFF"/>
        </w:rPr>
        <w:t xml:space="preserve"> compatíveis com sua especialização profissional</w:t>
      </w:r>
      <w:r w:rsidR="00ED0A0D" w:rsidRPr="00DB467E">
        <w:rPr>
          <w:rFonts w:cs="Arial"/>
          <w:color w:val="000000"/>
          <w:sz w:val="22"/>
          <w:szCs w:val="22"/>
        </w:rPr>
        <w:t>, de acordo com as necessidades do Município.</w:t>
      </w:r>
    </w:p>
    <w:p w:rsidR="00506340" w:rsidRPr="005D33C7" w:rsidRDefault="00506340" w:rsidP="008F6883">
      <w:pPr>
        <w:spacing w:before="0" w:after="0"/>
        <w:jc w:val="both"/>
        <w:rPr>
          <w:rFonts w:cs="Arial"/>
          <w:sz w:val="24"/>
          <w:szCs w:val="24"/>
        </w:rPr>
      </w:pPr>
    </w:p>
    <w:p w:rsidR="00BF7C56" w:rsidRPr="00DB467E" w:rsidRDefault="008F6883" w:rsidP="008F6883">
      <w:pPr>
        <w:spacing w:before="0" w:after="0"/>
        <w:jc w:val="both"/>
        <w:rPr>
          <w:rFonts w:cs="Arial"/>
          <w:b/>
          <w:sz w:val="24"/>
          <w:szCs w:val="24"/>
        </w:rPr>
      </w:pPr>
      <w:r w:rsidRPr="00DB467E">
        <w:rPr>
          <w:rFonts w:cs="Arial"/>
          <w:b/>
          <w:color w:val="000000"/>
          <w:sz w:val="24"/>
          <w:szCs w:val="24"/>
        </w:rPr>
        <w:t>Condições de trabalho:</w:t>
      </w: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a) Carga horária semanal de 40 horas.</w:t>
      </w: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b) Uso de uniforme e sujeito ao trabalho em regime de plantões, externo, à noite, finais de semana e feriados.</w:t>
      </w:r>
    </w:p>
    <w:p w:rsidR="00BF7C56" w:rsidRPr="005D33C7" w:rsidRDefault="008F6883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</w:t>
      </w:r>
    </w:p>
    <w:p w:rsidR="008F6883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DB467E">
        <w:rPr>
          <w:rFonts w:cs="Arial"/>
          <w:b/>
          <w:color w:val="000000"/>
          <w:sz w:val="24"/>
          <w:szCs w:val="24"/>
        </w:rPr>
        <w:t>Requisitos para provimento</w:t>
      </w:r>
      <w:r w:rsidRPr="005D33C7">
        <w:rPr>
          <w:rFonts w:cs="Arial"/>
          <w:color w:val="000000"/>
          <w:sz w:val="24"/>
          <w:szCs w:val="24"/>
        </w:rPr>
        <w:t>:</w:t>
      </w: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a) Idade mínima: 18 anos completos.</w:t>
      </w: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b) Escolaridade: ensino superior completo em Farmácia;</w:t>
      </w: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c) Registro no respectivo Conselho Regional da profissão.</w:t>
      </w:r>
    </w:p>
    <w:p w:rsidR="00BF7C56" w:rsidRPr="005D33C7" w:rsidRDefault="008F6883" w:rsidP="008F6883">
      <w:pPr>
        <w:spacing w:before="0" w:after="0"/>
        <w:jc w:val="both"/>
        <w:rPr>
          <w:rFonts w:cs="Arial"/>
          <w:color w:val="000000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</w:t>
      </w:r>
    </w:p>
    <w:p w:rsidR="008F6883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DB467E">
        <w:rPr>
          <w:rFonts w:cs="Arial"/>
          <w:b/>
          <w:color w:val="000000"/>
          <w:sz w:val="24"/>
          <w:szCs w:val="24"/>
        </w:rPr>
        <w:t>Lotação</w:t>
      </w:r>
      <w:r w:rsidRPr="005D33C7">
        <w:rPr>
          <w:rFonts w:cs="Arial"/>
          <w:color w:val="000000"/>
          <w:sz w:val="24"/>
          <w:szCs w:val="24"/>
        </w:rPr>
        <w:t>: em unidades</w:t>
      </w:r>
      <w:r w:rsidR="00A459A6">
        <w:rPr>
          <w:rFonts w:cs="Arial"/>
          <w:color w:val="000000"/>
          <w:sz w:val="24"/>
          <w:szCs w:val="24"/>
        </w:rPr>
        <w:t xml:space="preserve"> de saúde do Município de Brunópolis e do distrito de Marombas,</w:t>
      </w:r>
      <w:r w:rsidRPr="005D33C7">
        <w:rPr>
          <w:rFonts w:cs="Arial"/>
          <w:color w:val="000000"/>
          <w:sz w:val="24"/>
          <w:szCs w:val="24"/>
        </w:rPr>
        <w:t xml:space="preserve"> onde sejam necessários os trabalhos pertinentes ao cargo.</w:t>
      </w:r>
    </w:p>
    <w:p w:rsidR="00BF7C56" w:rsidRPr="005D33C7" w:rsidRDefault="008F6883" w:rsidP="008F6883">
      <w:pPr>
        <w:spacing w:before="0" w:after="0"/>
        <w:jc w:val="both"/>
        <w:rPr>
          <w:rFonts w:cs="Arial"/>
          <w:sz w:val="24"/>
          <w:szCs w:val="24"/>
        </w:rPr>
      </w:pPr>
      <w:r w:rsidRPr="005D33C7">
        <w:rPr>
          <w:rFonts w:cs="Arial"/>
          <w:color w:val="000000"/>
          <w:sz w:val="24"/>
          <w:szCs w:val="24"/>
        </w:rPr>
        <w:t> </w:t>
      </w:r>
    </w:p>
    <w:p w:rsidR="00662435" w:rsidRPr="00662435" w:rsidRDefault="00662435" w:rsidP="00050D2E">
      <w:pPr>
        <w:spacing w:before="0" w:after="0"/>
        <w:rPr>
          <w:rFonts w:cs="Arial"/>
          <w:sz w:val="24"/>
          <w:szCs w:val="24"/>
        </w:rPr>
      </w:pPr>
      <w:r w:rsidRPr="00662435">
        <w:rPr>
          <w:rFonts w:cs="Arial"/>
          <w:b/>
          <w:sz w:val="24"/>
          <w:szCs w:val="24"/>
        </w:rPr>
        <w:t xml:space="preserve"> </w:t>
      </w:r>
    </w:p>
    <w:p w:rsidR="00BF7C56" w:rsidRPr="005D33C7" w:rsidRDefault="00BF7C56" w:rsidP="008F6883">
      <w:pPr>
        <w:spacing w:before="0" w:after="0"/>
        <w:rPr>
          <w:rFonts w:cs="Arial"/>
          <w:sz w:val="24"/>
          <w:szCs w:val="24"/>
        </w:rPr>
      </w:pPr>
    </w:p>
    <w:sectPr w:rsidR="00BF7C56" w:rsidRPr="005D33C7" w:rsidSect="00050D2E">
      <w:pgSz w:w="11907" w:h="16839" w:code="9"/>
      <w:pgMar w:top="1134" w:right="1134" w:bottom="28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6"/>
    <w:rsid w:val="00010144"/>
    <w:rsid w:val="00041B37"/>
    <w:rsid w:val="00050D2E"/>
    <w:rsid w:val="00055F0F"/>
    <w:rsid w:val="000E7E71"/>
    <w:rsid w:val="00190881"/>
    <w:rsid w:val="00192691"/>
    <w:rsid w:val="001A24D2"/>
    <w:rsid w:val="001C6C7B"/>
    <w:rsid w:val="002155C1"/>
    <w:rsid w:val="002627A7"/>
    <w:rsid w:val="00274395"/>
    <w:rsid w:val="002A2CB3"/>
    <w:rsid w:val="002B08E8"/>
    <w:rsid w:val="002B72B4"/>
    <w:rsid w:val="003216D4"/>
    <w:rsid w:val="003A0F86"/>
    <w:rsid w:val="003F0F4C"/>
    <w:rsid w:val="003F1208"/>
    <w:rsid w:val="00506340"/>
    <w:rsid w:val="00575AD9"/>
    <w:rsid w:val="00576DD7"/>
    <w:rsid w:val="005B110C"/>
    <w:rsid w:val="005D33C7"/>
    <w:rsid w:val="00643612"/>
    <w:rsid w:val="00662435"/>
    <w:rsid w:val="00686B6F"/>
    <w:rsid w:val="006B2FF6"/>
    <w:rsid w:val="006B3BE5"/>
    <w:rsid w:val="006E5E62"/>
    <w:rsid w:val="007C349A"/>
    <w:rsid w:val="00823AC4"/>
    <w:rsid w:val="008A5381"/>
    <w:rsid w:val="008B42DF"/>
    <w:rsid w:val="008D48D6"/>
    <w:rsid w:val="008F45BC"/>
    <w:rsid w:val="008F6883"/>
    <w:rsid w:val="00A02ACF"/>
    <w:rsid w:val="00A459A6"/>
    <w:rsid w:val="00A80805"/>
    <w:rsid w:val="00AE2E85"/>
    <w:rsid w:val="00BD20F5"/>
    <w:rsid w:val="00BF7C56"/>
    <w:rsid w:val="00C6555D"/>
    <w:rsid w:val="00C77EBA"/>
    <w:rsid w:val="00CD2ABB"/>
    <w:rsid w:val="00CE4534"/>
    <w:rsid w:val="00CF5E9F"/>
    <w:rsid w:val="00D2591E"/>
    <w:rsid w:val="00D65208"/>
    <w:rsid w:val="00D825A2"/>
    <w:rsid w:val="00DA2184"/>
    <w:rsid w:val="00DA4136"/>
    <w:rsid w:val="00DB467E"/>
    <w:rsid w:val="00DE6B23"/>
    <w:rsid w:val="00E0678C"/>
    <w:rsid w:val="00E15FB9"/>
    <w:rsid w:val="00E277B6"/>
    <w:rsid w:val="00E45CDF"/>
    <w:rsid w:val="00E47F55"/>
    <w:rsid w:val="00E65973"/>
    <w:rsid w:val="00E91303"/>
    <w:rsid w:val="00EA23F7"/>
    <w:rsid w:val="00ED0A0D"/>
    <w:rsid w:val="00F57A3A"/>
    <w:rsid w:val="00F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63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0634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F5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63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0634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F5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Usuario</cp:lastModifiedBy>
  <cp:revision>2</cp:revision>
  <cp:lastPrinted>2019-02-27T14:13:00Z</cp:lastPrinted>
  <dcterms:created xsi:type="dcterms:W3CDTF">2019-02-27T17:47:00Z</dcterms:created>
  <dcterms:modified xsi:type="dcterms:W3CDTF">2019-02-27T17:47:00Z</dcterms:modified>
</cp:coreProperties>
</file>