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A" w:rsidRDefault="0080785A" w:rsidP="00A43C1A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pt-BR"/>
        </w:rPr>
        <w:t>LEI N. 926</w:t>
      </w:r>
      <w:r w:rsidR="008F5DF6">
        <w:rPr>
          <w:rFonts w:ascii="Times New Roman" w:hAnsi="Times New Roman" w:cs="Times New Roman"/>
          <w:b/>
          <w:lang w:val="pt-BR"/>
        </w:rPr>
        <w:t xml:space="preserve"> </w:t>
      </w:r>
      <w:r w:rsidR="00CE0F38">
        <w:rPr>
          <w:rFonts w:ascii="Times New Roman" w:hAnsi="Times New Roman" w:cs="Times New Roman"/>
          <w:b/>
          <w:lang w:val="pt-BR"/>
        </w:rPr>
        <w:t xml:space="preserve">DE </w:t>
      </w:r>
      <w:r w:rsidR="008F5DF6">
        <w:rPr>
          <w:rFonts w:ascii="Times New Roman" w:hAnsi="Times New Roman" w:cs="Times New Roman"/>
          <w:b/>
          <w:lang w:val="pt-BR"/>
        </w:rPr>
        <w:t>0</w:t>
      </w:r>
      <w:r>
        <w:rPr>
          <w:rFonts w:ascii="Times New Roman" w:hAnsi="Times New Roman" w:cs="Times New Roman"/>
          <w:b/>
          <w:lang w:val="pt-BR"/>
        </w:rPr>
        <w:t>8</w:t>
      </w:r>
      <w:r w:rsidR="00A43C1A">
        <w:rPr>
          <w:rFonts w:ascii="Times New Roman" w:hAnsi="Times New Roman" w:cs="Times New Roman"/>
          <w:b/>
          <w:lang w:val="pt-BR"/>
        </w:rPr>
        <w:t xml:space="preserve"> </w:t>
      </w:r>
      <w:r w:rsidR="008F5DF6">
        <w:rPr>
          <w:rFonts w:ascii="Times New Roman" w:hAnsi="Times New Roman" w:cs="Times New Roman"/>
          <w:b/>
          <w:lang w:val="pt-BR"/>
        </w:rPr>
        <w:t>DE</w:t>
      </w:r>
      <w:r w:rsidR="00A43C1A">
        <w:rPr>
          <w:rFonts w:ascii="Times New Roman" w:hAnsi="Times New Roman" w:cs="Times New Roman"/>
          <w:b/>
          <w:lang w:val="pt-BR"/>
        </w:rPr>
        <w:t xml:space="preserve"> </w:t>
      </w:r>
      <w:r w:rsidR="008F5DF6">
        <w:rPr>
          <w:rFonts w:ascii="Times New Roman" w:hAnsi="Times New Roman" w:cs="Times New Roman"/>
          <w:b/>
          <w:lang w:val="pt-BR"/>
        </w:rPr>
        <w:t>FEVEREIRO DE</w:t>
      </w:r>
      <w:r w:rsidR="00A43C1A">
        <w:rPr>
          <w:rFonts w:ascii="Times New Roman" w:hAnsi="Times New Roman" w:cs="Times New Roman"/>
          <w:b/>
          <w:lang w:val="pt-BR"/>
        </w:rPr>
        <w:t xml:space="preserve"> 2019</w:t>
      </w:r>
      <w:r w:rsidR="008F5DF6">
        <w:rPr>
          <w:rFonts w:ascii="Times New Roman" w:hAnsi="Times New Roman" w:cs="Times New Roman"/>
          <w:b/>
          <w:lang w:val="pt-BR"/>
        </w:rPr>
        <w:t>.</w:t>
      </w:r>
    </w:p>
    <w:p w:rsidR="00A43C1A" w:rsidRDefault="00A43C1A" w:rsidP="003358D1">
      <w:pPr>
        <w:pStyle w:val="Corpodetexto"/>
        <w:ind w:left="2835"/>
        <w:jc w:val="both"/>
        <w:rPr>
          <w:rFonts w:ascii="Times New Roman" w:hAnsi="Times New Roman" w:cs="Times New Roman"/>
          <w:b/>
          <w:lang w:val="pt-BR"/>
        </w:rPr>
      </w:pPr>
    </w:p>
    <w:p w:rsidR="005E6F45" w:rsidRPr="00A43C1A" w:rsidRDefault="003358D1" w:rsidP="00CE0F38">
      <w:pPr>
        <w:pStyle w:val="Corpodetexto"/>
        <w:ind w:left="2977" w:hanging="142"/>
        <w:jc w:val="both"/>
        <w:rPr>
          <w:rFonts w:ascii="Times New Roman" w:hAnsi="Times New Roman" w:cs="Times New Roman"/>
          <w:b/>
          <w:lang w:val="pt-BR"/>
        </w:rPr>
      </w:pPr>
      <w:r w:rsidRPr="00A43C1A">
        <w:rPr>
          <w:rFonts w:ascii="Times New Roman" w:hAnsi="Times New Roman" w:cs="Times New Roman"/>
          <w:b/>
          <w:lang w:val="pt-BR"/>
        </w:rPr>
        <w:t xml:space="preserve"> </w:t>
      </w:r>
      <w:r w:rsidR="00B80183" w:rsidRPr="00A43C1A">
        <w:rPr>
          <w:rFonts w:ascii="Times New Roman" w:hAnsi="Times New Roman" w:cs="Times New Roman"/>
          <w:b/>
          <w:lang w:val="pt-BR"/>
        </w:rPr>
        <w:t>“</w:t>
      </w:r>
      <w:r w:rsidR="00CE0F38">
        <w:rPr>
          <w:rFonts w:ascii="Times New Roman" w:hAnsi="Times New Roman" w:cs="Times New Roman"/>
          <w:b/>
          <w:lang w:val="pt-BR"/>
        </w:rPr>
        <w:t>Altera e atualiza</w:t>
      </w:r>
      <w:r w:rsidR="00B80183" w:rsidRPr="00A43C1A">
        <w:rPr>
          <w:rFonts w:ascii="Times New Roman" w:hAnsi="Times New Roman" w:cs="Times New Roman"/>
          <w:b/>
          <w:lang w:val="pt-BR"/>
        </w:rPr>
        <w:t xml:space="preserve"> valores e </w:t>
      </w:r>
      <w:r w:rsidR="00A25A74">
        <w:rPr>
          <w:rFonts w:ascii="Times New Roman" w:hAnsi="Times New Roman" w:cs="Times New Roman"/>
          <w:b/>
          <w:lang w:val="pt-BR"/>
        </w:rPr>
        <w:t>estabelece</w:t>
      </w:r>
      <w:r w:rsidR="00CE0F38">
        <w:rPr>
          <w:rFonts w:ascii="Times New Roman" w:hAnsi="Times New Roman" w:cs="Times New Roman"/>
          <w:b/>
          <w:lang w:val="pt-BR"/>
        </w:rPr>
        <w:t xml:space="preserve"> critérios de concessão de </w:t>
      </w:r>
      <w:r w:rsidR="00CE0F38" w:rsidRPr="00A43C1A">
        <w:rPr>
          <w:rFonts w:ascii="Times New Roman" w:hAnsi="Times New Roman" w:cs="Times New Roman"/>
          <w:b/>
          <w:lang w:val="pt-BR"/>
        </w:rPr>
        <w:t>auxílio alimentação</w:t>
      </w:r>
      <w:r w:rsidR="00B80183" w:rsidRPr="00A43C1A">
        <w:rPr>
          <w:rFonts w:ascii="Times New Roman" w:hAnsi="Times New Roman" w:cs="Times New Roman"/>
          <w:b/>
          <w:lang w:val="pt-BR"/>
        </w:rPr>
        <w:t xml:space="preserve"> aos servidores públicos municipais e dá outras providências”</w:t>
      </w:r>
    </w:p>
    <w:p w:rsidR="003358D1" w:rsidRPr="00A43C1A" w:rsidRDefault="003358D1" w:rsidP="003358D1">
      <w:pPr>
        <w:pStyle w:val="Corpodetexto"/>
        <w:ind w:left="2835"/>
        <w:jc w:val="both"/>
        <w:rPr>
          <w:rFonts w:ascii="Times New Roman" w:hAnsi="Times New Roman" w:cs="Times New Roman"/>
          <w:lang w:val="pt-BR"/>
        </w:rPr>
      </w:pPr>
    </w:p>
    <w:p w:rsidR="00A43C1A" w:rsidRPr="00A43C1A" w:rsidRDefault="00A43C1A" w:rsidP="00A43C1A">
      <w:pPr>
        <w:spacing w:after="160" w:line="259" w:lineRule="auto"/>
        <w:ind w:firstLine="1701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b/>
          <w:u w:val="single"/>
          <w:lang w:val="pt-BR"/>
        </w:rPr>
        <w:t>O PREFEITO MUNICIPAL DE BRUNÓPOLIS – ESTADO DE SANTA CATARINA</w:t>
      </w:r>
      <w:r w:rsidRPr="00A43C1A">
        <w:rPr>
          <w:rFonts w:ascii="Times New Roman" w:hAnsi="Times New Roman" w:cs="Times New Roman"/>
          <w:lang w:val="pt-BR"/>
        </w:rPr>
        <w:t xml:space="preserve">, Senhor </w:t>
      </w:r>
      <w:r w:rsidRPr="00A43C1A">
        <w:rPr>
          <w:rFonts w:ascii="Times New Roman" w:hAnsi="Times New Roman" w:cs="Times New Roman"/>
          <w:b/>
          <w:u w:val="single"/>
          <w:lang w:val="pt-BR"/>
        </w:rPr>
        <w:t>ADEMIL ANTONIO DA ROSA</w:t>
      </w:r>
      <w:r w:rsidRPr="00A43C1A">
        <w:rPr>
          <w:rFonts w:ascii="Times New Roman" w:hAnsi="Times New Roman" w:cs="Times New Roman"/>
          <w:lang w:val="pt-BR"/>
        </w:rPr>
        <w:t>, no uso de suas atribuições legais, faz saber a todos os habitantes do Município</w:t>
      </w:r>
      <w:r w:rsidR="00CE0F38">
        <w:rPr>
          <w:rFonts w:ascii="Times New Roman" w:hAnsi="Times New Roman" w:cs="Times New Roman"/>
          <w:lang w:val="pt-BR"/>
        </w:rPr>
        <w:t xml:space="preserve"> de Brunópolis/SC, </w:t>
      </w:r>
      <w:r w:rsidR="00CE0F38" w:rsidRPr="00A43C1A">
        <w:rPr>
          <w:rFonts w:ascii="Times New Roman" w:hAnsi="Times New Roman" w:cs="Times New Roman"/>
          <w:lang w:val="pt-BR"/>
        </w:rPr>
        <w:t>que</w:t>
      </w:r>
      <w:r w:rsidRPr="00A43C1A">
        <w:rPr>
          <w:rFonts w:ascii="Times New Roman" w:hAnsi="Times New Roman" w:cs="Times New Roman"/>
          <w:lang w:val="pt-BR"/>
        </w:rPr>
        <w:t xml:space="preserve"> a Câmara de Vereadores aprovou e Ele sanciona a seguinte Lei:</w:t>
      </w:r>
    </w:p>
    <w:p w:rsidR="005E6F45" w:rsidRPr="00A43C1A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 xml:space="preserve">Artigo 1º. Esta Lei atualiza valores do </w:t>
      </w:r>
      <w:r w:rsidR="005732E5" w:rsidRPr="00A43C1A">
        <w:rPr>
          <w:rFonts w:ascii="Times New Roman" w:hAnsi="Times New Roman" w:cs="Times New Roman"/>
          <w:lang w:val="pt-BR"/>
        </w:rPr>
        <w:t xml:space="preserve">auxílio alimentação </w:t>
      </w:r>
      <w:r w:rsidR="00CE0F38">
        <w:rPr>
          <w:rFonts w:ascii="Times New Roman" w:hAnsi="Times New Roman" w:cs="Times New Roman"/>
          <w:lang w:val="pt-BR"/>
        </w:rPr>
        <w:t>instituído pela Lei n.580/2010, passando a vigorar o valor correspondente a R$100,00 (cem reais)</w:t>
      </w:r>
      <w:r w:rsidRPr="00A43C1A">
        <w:rPr>
          <w:rFonts w:ascii="Times New Roman" w:hAnsi="Times New Roman" w:cs="Times New Roman"/>
          <w:lang w:val="pt-BR"/>
        </w:rPr>
        <w:t>.</w:t>
      </w:r>
    </w:p>
    <w:p w:rsidR="005E6F45" w:rsidRPr="00A43C1A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 xml:space="preserve">Artigo 2º. Estende-se a concessão do referido </w:t>
      </w:r>
      <w:r w:rsidR="005732E5" w:rsidRPr="00A43C1A">
        <w:rPr>
          <w:rFonts w:ascii="Times New Roman" w:hAnsi="Times New Roman" w:cs="Times New Roman"/>
          <w:lang w:val="pt-BR"/>
        </w:rPr>
        <w:t>auxilio</w:t>
      </w:r>
      <w:r w:rsidRPr="00A43C1A">
        <w:rPr>
          <w:rFonts w:ascii="Times New Roman" w:hAnsi="Times New Roman" w:cs="Times New Roman"/>
          <w:lang w:val="pt-BR"/>
        </w:rPr>
        <w:t xml:space="preserve"> a todos os servidores públicos municipais, inclusive estagiários, agentes comunitários de saúde, médicos, enfermeiros e conselheiros tutelares, exceto aos Agentes Políticos</w:t>
      </w:r>
      <w:r w:rsidR="00CE0F38">
        <w:rPr>
          <w:rFonts w:ascii="Times New Roman" w:hAnsi="Times New Roman" w:cs="Times New Roman"/>
          <w:lang w:val="pt-BR"/>
        </w:rPr>
        <w:t>, e assemelhados tais como Secretários</w:t>
      </w:r>
      <w:r w:rsidR="00CD71E3">
        <w:rPr>
          <w:rFonts w:ascii="Times New Roman" w:hAnsi="Times New Roman" w:cs="Times New Roman"/>
          <w:lang w:val="pt-BR"/>
        </w:rPr>
        <w:t>, e ainda assessores e diretores,</w:t>
      </w:r>
      <w:r w:rsidR="00CE0F38">
        <w:rPr>
          <w:rFonts w:ascii="Times New Roman" w:hAnsi="Times New Roman" w:cs="Times New Roman"/>
          <w:lang w:val="pt-BR"/>
        </w:rPr>
        <w:t xml:space="preserve"> Municipais.</w:t>
      </w:r>
    </w:p>
    <w:p w:rsidR="0080785A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3º. O auxílio alimentação de natureza jurídica in</w:t>
      </w:r>
      <w:r w:rsidR="00AC4B5D">
        <w:rPr>
          <w:rFonts w:ascii="Times New Roman" w:hAnsi="Times New Roman" w:cs="Times New Roman"/>
          <w:lang w:val="pt-BR"/>
        </w:rPr>
        <w:t xml:space="preserve">denizatória, </w:t>
      </w:r>
      <w:r w:rsidRPr="00A43C1A">
        <w:rPr>
          <w:rFonts w:ascii="Times New Roman" w:hAnsi="Times New Roman" w:cs="Times New Roman"/>
          <w:lang w:val="pt-BR"/>
        </w:rPr>
        <w:t>será</w:t>
      </w:r>
      <w:r w:rsidR="005732E5">
        <w:rPr>
          <w:rFonts w:ascii="Times New Roman" w:hAnsi="Times New Roman" w:cs="Times New Roman"/>
          <w:lang w:val="pt-BR"/>
        </w:rPr>
        <w:t xml:space="preserve"> </w:t>
      </w:r>
      <w:r w:rsidRPr="00A43C1A">
        <w:rPr>
          <w:rFonts w:ascii="Times New Roman" w:hAnsi="Times New Roman" w:cs="Times New Roman"/>
          <w:lang w:val="pt-BR"/>
        </w:rPr>
        <w:t xml:space="preserve">concedido em pecúnia no valor de R$ </w:t>
      </w:r>
      <w:r w:rsidR="00CE0F38">
        <w:rPr>
          <w:rFonts w:ascii="Times New Roman" w:hAnsi="Times New Roman" w:cs="Times New Roman"/>
          <w:lang w:val="pt-BR"/>
        </w:rPr>
        <w:t>100,00 (cem reais), tendo a partir de agora a obrigatoriedade de a administração pública aplicar anualmente a revisão da perda inflacionária ocorrida nos últimos 12 meses do ano anterior, e sempre na mesma data, ou seja, até 30 de abril de cada ano, facultando ao gestor públ</w:t>
      </w:r>
      <w:r w:rsidR="0080785A">
        <w:rPr>
          <w:rFonts w:ascii="Times New Roman" w:hAnsi="Times New Roman" w:cs="Times New Roman"/>
          <w:lang w:val="pt-BR"/>
        </w:rPr>
        <w:t>ico a concessão de aumento real.</w:t>
      </w:r>
    </w:p>
    <w:p w:rsidR="00CE0F38" w:rsidRDefault="00CE0F38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Parágrafo único</w:t>
      </w:r>
      <w:r>
        <w:rPr>
          <w:rFonts w:ascii="Times New Roman" w:hAnsi="Times New Roman" w:cs="Times New Roman"/>
          <w:lang w:val="pt-BR"/>
        </w:rPr>
        <w:t xml:space="preserve">. O INPC - Índice Nacional </w:t>
      </w:r>
      <w:r w:rsidR="003E02A0">
        <w:rPr>
          <w:rFonts w:ascii="Times New Roman" w:hAnsi="Times New Roman" w:cs="Times New Roman"/>
          <w:lang w:val="pt-BR"/>
        </w:rPr>
        <w:t>de Preços ao Consumidor, será a referência de correção da perda inflacionária.</w:t>
      </w:r>
    </w:p>
    <w:p w:rsidR="005E6F45" w:rsidRPr="00A43C1A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4º. O pagamento do Auxílio Alimentação será efetuado na folha normal de vencimento</w:t>
      </w:r>
      <w:r w:rsidR="003E02A0">
        <w:rPr>
          <w:rFonts w:ascii="Times New Roman" w:hAnsi="Times New Roman" w:cs="Times New Roman"/>
          <w:lang w:val="pt-BR"/>
        </w:rPr>
        <w:t>s</w:t>
      </w:r>
      <w:r w:rsidRPr="00A43C1A">
        <w:rPr>
          <w:rFonts w:ascii="Times New Roman" w:hAnsi="Times New Roman" w:cs="Times New Roman"/>
          <w:lang w:val="pt-BR"/>
        </w:rPr>
        <w:t xml:space="preserve"> do Servidor.</w:t>
      </w:r>
    </w:p>
    <w:p w:rsidR="005E6F45" w:rsidRPr="00A43C1A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5º. O servidor que eventualmente acumule cargo ou emprego na forma da constituição, fará jus a percepção de um único Auxílio Alimentação.</w:t>
      </w:r>
    </w:p>
    <w:p w:rsidR="003E02A0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 xml:space="preserve">Artigo 6º. O Auxílio Alimentação </w:t>
      </w:r>
      <w:r w:rsidR="003E02A0" w:rsidRPr="00A43C1A">
        <w:rPr>
          <w:rFonts w:ascii="Times New Roman" w:hAnsi="Times New Roman" w:cs="Times New Roman"/>
          <w:lang w:val="pt-BR"/>
        </w:rPr>
        <w:t>não</w:t>
      </w:r>
      <w:r w:rsidR="003E02A0">
        <w:rPr>
          <w:rFonts w:ascii="Times New Roman" w:hAnsi="Times New Roman" w:cs="Times New Roman"/>
          <w:lang w:val="pt-BR"/>
        </w:rPr>
        <w:t xml:space="preserve"> </w:t>
      </w:r>
      <w:r w:rsidR="003E02A0" w:rsidRPr="00A43C1A">
        <w:rPr>
          <w:rFonts w:ascii="Times New Roman" w:hAnsi="Times New Roman" w:cs="Times New Roman"/>
          <w:lang w:val="pt-BR"/>
        </w:rPr>
        <w:t>será:</w:t>
      </w:r>
    </w:p>
    <w:p w:rsidR="005E6F45" w:rsidRPr="00A43C1A" w:rsidRDefault="003E02A0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I) - i</w:t>
      </w:r>
      <w:r w:rsidR="00B80183" w:rsidRPr="00A43C1A">
        <w:rPr>
          <w:rFonts w:ascii="Times New Roman" w:hAnsi="Times New Roman" w:cs="Times New Roman"/>
          <w:lang w:val="pt-BR"/>
        </w:rPr>
        <w:t>ncorporado ao vencimento, remuneração, provento ou pensão</w:t>
      </w:r>
      <w:r>
        <w:rPr>
          <w:rFonts w:ascii="Times New Roman" w:hAnsi="Times New Roman" w:cs="Times New Roman"/>
          <w:lang w:val="pt-BR"/>
        </w:rPr>
        <w:t xml:space="preserve"> dos servidores públicos; II) - </w:t>
      </w:r>
      <w:r w:rsidR="00B80183" w:rsidRPr="00A43C1A">
        <w:rPr>
          <w:rFonts w:ascii="Times New Roman" w:hAnsi="Times New Roman" w:cs="Times New Roman"/>
          <w:lang w:val="pt-BR"/>
        </w:rPr>
        <w:t xml:space="preserve"> pago ao servidor que faltar injustificadamente ao trabalho</w:t>
      </w:r>
      <w:r>
        <w:rPr>
          <w:rFonts w:ascii="Times New Roman" w:hAnsi="Times New Roman" w:cs="Times New Roman"/>
          <w:lang w:val="pt-BR"/>
        </w:rPr>
        <w:t>, independentemente do número de faltas</w:t>
      </w:r>
      <w:r w:rsidR="00B80183" w:rsidRPr="00A43C1A">
        <w:rPr>
          <w:rFonts w:ascii="Times New Roman" w:hAnsi="Times New Roman" w:cs="Times New Roman"/>
          <w:lang w:val="pt-BR"/>
        </w:rPr>
        <w:t>;</w:t>
      </w:r>
    </w:p>
    <w:p w:rsidR="005E6F45" w:rsidRPr="00A43C1A" w:rsidRDefault="003E02A0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lastRenderedPageBreak/>
        <w:t xml:space="preserve">III) - </w:t>
      </w:r>
      <w:r w:rsidR="00A25A74">
        <w:rPr>
          <w:rFonts w:ascii="Times New Roman" w:hAnsi="Times New Roman" w:cs="Times New Roman"/>
          <w:lang w:val="pt-BR"/>
        </w:rPr>
        <w:t>p</w:t>
      </w:r>
      <w:r w:rsidR="00B80183" w:rsidRPr="00A43C1A">
        <w:rPr>
          <w:rFonts w:ascii="Times New Roman" w:hAnsi="Times New Roman" w:cs="Times New Roman"/>
          <w:lang w:val="pt-BR"/>
        </w:rPr>
        <w:t>ago ao servidor que estiver em goz</w:t>
      </w:r>
      <w:r>
        <w:rPr>
          <w:rFonts w:ascii="Times New Roman" w:hAnsi="Times New Roman" w:cs="Times New Roman"/>
          <w:lang w:val="pt-BR"/>
        </w:rPr>
        <w:t xml:space="preserve">o de férias e/ou licença prêmio, ou outra licença prevista no Estatuto dos Servidores de caráter </w:t>
      </w:r>
      <w:r w:rsidR="00B80183" w:rsidRPr="00A43C1A">
        <w:rPr>
          <w:rFonts w:ascii="Times New Roman" w:hAnsi="Times New Roman" w:cs="Times New Roman"/>
          <w:lang w:val="pt-BR"/>
        </w:rPr>
        <w:t>semelhante.</w:t>
      </w:r>
    </w:p>
    <w:p w:rsidR="005E6F45" w:rsidRPr="00A43C1A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</w:t>
      </w:r>
      <w:r w:rsidR="00D8269B">
        <w:rPr>
          <w:rFonts w:ascii="Times New Roman" w:hAnsi="Times New Roman" w:cs="Times New Roman"/>
          <w:lang w:val="pt-BR"/>
        </w:rPr>
        <w:t>tigo 7º. O auxílio alimentação não pode ser acumulável</w:t>
      </w:r>
      <w:r w:rsidR="00D8269B" w:rsidRPr="00A43C1A">
        <w:rPr>
          <w:rFonts w:ascii="Times New Roman" w:hAnsi="Times New Roman" w:cs="Times New Roman"/>
          <w:lang w:val="pt-BR"/>
        </w:rPr>
        <w:t xml:space="preserve"> </w:t>
      </w:r>
      <w:r w:rsidR="00D8269B">
        <w:rPr>
          <w:rFonts w:ascii="Times New Roman" w:hAnsi="Times New Roman" w:cs="Times New Roman"/>
          <w:lang w:val="pt-BR"/>
        </w:rPr>
        <w:t>com outras</w:t>
      </w:r>
      <w:r w:rsidRPr="00A43C1A">
        <w:rPr>
          <w:rFonts w:ascii="Times New Roman" w:hAnsi="Times New Roman" w:cs="Times New Roman"/>
          <w:lang w:val="pt-BR"/>
        </w:rPr>
        <w:t xml:space="preserve"> espécie</w:t>
      </w:r>
      <w:r w:rsidR="00D8269B">
        <w:rPr>
          <w:rFonts w:ascii="Times New Roman" w:hAnsi="Times New Roman" w:cs="Times New Roman"/>
          <w:lang w:val="pt-BR"/>
        </w:rPr>
        <w:t>s de</w:t>
      </w:r>
      <w:r w:rsidR="003E02A0">
        <w:rPr>
          <w:rFonts w:ascii="Times New Roman" w:hAnsi="Times New Roman" w:cs="Times New Roman"/>
          <w:lang w:val="pt-BR"/>
        </w:rPr>
        <w:t xml:space="preserve"> </w:t>
      </w:r>
      <w:r w:rsidR="004B5C17">
        <w:rPr>
          <w:rFonts w:ascii="Times New Roman" w:hAnsi="Times New Roman" w:cs="Times New Roman"/>
          <w:lang w:val="pt-BR"/>
        </w:rPr>
        <w:t xml:space="preserve">vantagem </w:t>
      </w:r>
      <w:r w:rsidR="00D8269B">
        <w:rPr>
          <w:rFonts w:ascii="Times New Roman" w:hAnsi="Times New Roman" w:cs="Times New Roman"/>
          <w:lang w:val="pt-BR"/>
        </w:rPr>
        <w:t xml:space="preserve">com </w:t>
      </w:r>
      <w:r w:rsidR="00A25A74">
        <w:rPr>
          <w:rFonts w:ascii="Times New Roman" w:hAnsi="Times New Roman" w:cs="Times New Roman"/>
          <w:lang w:val="pt-BR"/>
        </w:rPr>
        <w:t>natureza jurídica semelhante.</w:t>
      </w:r>
    </w:p>
    <w:p w:rsidR="005E6F45" w:rsidRPr="00A43C1A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8º. O beneficiário terá o auxílio alimentação suspenso nos seguintes casos:</w:t>
      </w:r>
    </w:p>
    <w:p w:rsidR="005E6F45" w:rsidRPr="00A43C1A" w:rsidRDefault="00EE0B08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I</w:t>
      </w:r>
      <w:r w:rsidR="00A25A74">
        <w:rPr>
          <w:rFonts w:ascii="Times New Roman" w:hAnsi="Times New Roman" w:cs="Times New Roman"/>
          <w:lang w:val="pt-BR"/>
        </w:rPr>
        <w:t xml:space="preserve"> - </w:t>
      </w:r>
      <w:r w:rsidR="00B80183" w:rsidRPr="00A43C1A">
        <w:rPr>
          <w:rFonts w:ascii="Times New Roman" w:hAnsi="Times New Roman" w:cs="Times New Roman"/>
          <w:lang w:val="pt-BR"/>
        </w:rPr>
        <w:t>Licença para o serviço militar;</w:t>
      </w:r>
    </w:p>
    <w:p w:rsidR="005E6F45" w:rsidRPr="00A43C1A" w:rsidRDefault="00A25A74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II - </w:t>
      </w:r>
      <w:r w:rsidR="00B80183" w:rsidRPr="00A43C1A">
        <w:rPr>
          <w:rFonts w:ascii="Times New Roman" w:hAnsi="Times New Roman" w:cs="Times New Roman"/>
          <w:lang w:val="pt-BR"/>
        </w:rPr>
        <w:t>Licença para tratar de assuntos particulares;</w:t>
      </w:r>
    </w:p>
    <w:p w:rsidR="005E6F45" w:rsidRPr="00A43C1A" w:rsidRDefault="00A25A74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III - </w:t>
      </w:r>
      <w:r w:rsidR="00B80183" w:rsidRPr="00A43C1A">
        <w:rPr>
          <w:rFonts w:ascii="Times New Roman" w:hAnsi="Times New Roman" w:cs="Times New Roman"/>
          <w:lang w:val="pt-BR"/>
        </w:rPr>
        <w:t>Licença sem remuneração;</w:t>
      </w:r>
    </w:p>
    <w:p w:rsidR="005E6F45" w:rsidRPr="00A43C1A" w:rsidRDefault="00A25A74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IV - </w:t>
      </w:r>
      <w:r w:rsidR="00B80183" w:rsidRPr="00A43C1A">
        <w:rPr>
          <w:rFonts w:ascii="Times New Roman" w:hAnsi="Times New Roman" w:cs="Times New Roman"/>
          <w:lang w:val="pt-BR"/>
        </w:rPr>
        <w:t>Licença para concorrer a mandato eletivo:</w:t>
      </w:r>
    </w:p>
    <w:p w:rsidR="005E6F45" w:rsidRPr="00A43C1A" w:rsidRDefault="00A25A74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V - </w:t>
      </w:r>
      <w:r w:rsidR="00B80183" w:rsidRPr="00A43C1A">
        <w:rPr>
          <w:rFonts w:ascii="Times New Roman" w:hAnsi="Times New Roman" w:cs="Times New Roman"/>
          <w:lang w:val="pt-BR"/>
        </w:rPr>
        <w:t>Afastamento para o exercício de mandato eletivo;</w:t>
      </w:r>
    </w:p>
    <w:p w:rsidR="005E6F45" w:rsidRPr="00A43C1A" w:rsidRDefault="00A25A74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VI - </w:t>
      </w:r>
      <w:r w:rsidR="00B80183" w:rsidRPr="00A43C1A">
        <w:rPr>
          <w:rFonts w:ascii="Times New Roman" w:hAnsi="Times New Roman" w:cs="Times New Roman"/>
          <w:lang w:val="pt-BR"/>
        </w:rPr>
        <w:t>suspensão em virtude de penalidade disciplinar, devendo, entretanto, tal benefício ser automatic</w:t>
      </w:r>
      <w:r>
        <w:rPr>
          <w:rFonts w:ascii="Times New Roman" w:hAnsi="Times New Roman" w:cs="Times New Roman"/>
          <w:lang w:val="pt-BR"/>
        </w:rPr>
        <w:t xml:space="preserve">amente restabelecido a </w:t>
      </w:r>
      <w:r w:rsidR="002D06C2">
        <w:rPr>
          <w:rFonts w:ascii="Times New Roman" w:hAnsi="Times New Roman" w:cs="Times New Roman"/>
          <w:lang w:val="pt-BR"/>
        </w:rPr>
        <w:t>partir do</w:t>
      </w:r>
      <w:r>
        <w:rPr>
          <w:rFonts w:ascii="Times New Roman" w:hAnsi="Times New Roman" w:cs="Times New Roman"/>
          <w:lang w:val="pt-BR"/>
        </w:rPr>
        <w:t xml:space="preserve"> cumprimento da penalidade que for sancionada ao servidor</w:t>
      </w:r>
      <w:r w:rsidR="00B80183" w:rsidRPr="00A43C1A">
        <w:rPr>
          <w:rFonts w:ascii="Times New Roman" w:hAnsi="Times New Roman" w:cs="Times New Roman"/>
          <w:lang w:val="pt-BR"/>
        </w:rPr>
        <w:t>.</w:t>
      </w:r>
    </w:p>
    <w:p w:rsidR="005E6F45" w:rsidRPr="00A43C1A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9º. As despesas decorrentes com a presente Lei correrão à conta de dotação orçamentária consignada sob rubrica própria do orçamento geral do município, respeitando o cumprimento dos índices legais de despesas com pessoal, saúde e educação.</w:t>
      </w:r>
    </w:p>
    <w:p w:rsidR="00A25A74" w:rsidRDefault="00B80183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 w:rsidRPr="00A43C1A">
        <w:rPr>
          <w:rFonts w:ascii="Times New Roman" w:hAnsi="Times New Roman" w:cs="Times New Roman"/>
          <w:lang w:val="pt-BR"/>
        </w:rPr>
        <w:t>Artigo 10º. Esta Lei entrará em vigor na data de sua publicação, revogadas as disposições em contrário</w:t>
      </w:r>
      <w:r w:rsidR="00A25A74">
        <w:rPr>
          <w:rFonts w:ascii="Times New Roman" w:hAnsi="Times New Roman" w:cs="Times New Roman"/>
          <w:lang w:val="pt-BR"/>
        </w:rPr>
        <w:t>, p</w:t>
      </w:r>
      <w:r w:rsidRPr="00A43C1A">
        <w:rPr>
          <w:rFonts w:ascii="Times New Roman" w:hAnsi="Times New Roman" w:cs="Times New Roman"/>
          <w:lang w:val="pt-BR"/>
        </w:rPr>
        <w:t xml:space="preserve">ublique-se, registre-se e afixe-se. </w:t>
      </w:r>
    </w:p>
    <w:p w:rsidR="00A25A74" w:rsidRDefault="00A25A74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Gabinete do Prefeito Municipal de Brunópolis/SC, </w:t>
      </w:r>
      <w:r w:rsidR="008F5DF6" w:rsidRPr="008F5DF6">
        <w:rPr>
          <w:rFonts w:ascii="Times New Roman" w:hAnsi="Times New Roman" w:cs="Times New Roman"/>
          <w:lang w:val="pt-BR"/>
        </w:rPr>
        <w:t>em 0</w:t>
      </w:r>
      <w:r w:rsidR="0080785A">
        <w:rPr>
          <w:rFonts w:ascii="Times New Roman" w:hAnsi="Times New Roman" w:cs="Times New Roman"/>
          <w:lang w:val="pt-BR"/>
        </w:rPr>
        <w:t>8</w:t>
      </w:r>
      <w:r w:rsidR="008F5DF6" w:rsidRPr="008F5DF6">
        <w:rPr>
          <w:rFonts w:ascii="Times New Roman" w:hAnsi="Times New Roman" w:cs="Times New Roman"/>
          <w:lang w:val="pt-BR"/>
        </w:rPr>
        <w:t xml:space="preserve"> de fevereiro</w:t>
      </w:r>
      <w:r w:rsidRPr="008F5DF6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de 2019.</w:t>
      </w:r>
    </w:p>
    <w:p w:rsidR="00A25A74" w:rsidRDefault="00A25A74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A25A74" w:rsidRDefault="00A25A74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</w:p>
    <w:p w:rsidR="00A25A74" w:rsidRPr="00A25A74" w:rsidRDefault="00A25A74" w:rsidP="00A25A74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A25A74">
        <w:rPr>
          <w:rFonts w:ascii="Times New Roman" w:hAnsi="Times New Roman" w:cs="Times New Roman"/>
          <w:b/>
          <w:lang w:val="pt-BR"/>
        </w:rPr>
        <w:t>ADEMIL ANTONIO DA ROSA</w:t>
      </w:r>
    </w:p>
    <w:p w:rsidR="00A25A74" w:rsidRDefault="00A25A74" w:rsidP="00A25A74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A25A74">
        <w:rPr>
          <w:rFonts w:ascii="Times New Roman" w:hAnsi="Times New Roman" w:cs="Times New Roman"/>
          <w:b/>
          <w:lang w:val="pt-BR"/>
        </w:rPr>
        <w:t>PREFEITO MUNICIPAL</w:t>
      </w:r>
    </w:p>
    <w:p w:rsidR="00A25A74" w:rsidRDefault="00A25A74" w:rsidP="00A25A74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</w:p>
    <w:p w:rsidR="00A25A74" w:rsidRPr="00A25A74" w:rsidRDefault="00A25A74" w:rsidP="00A25A74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A25A74">
        <w:rPr>
          <w:rFonts w:ascii="Times New Roman" w:hAnsi="Times New Roman" w:cs="Times New Roman"/>
          <w:b/>
          <w:lang w:val="pt-BR"/>
        </w:rPr>
        <w:t>MARIA GORETE DO NASCIMENTO KERN</w:t>
      </w:r>
    </w:p>
    <w:p w:rsidR="00A25A74" w:rsidRDefault="00A25A74" w:rsidP="00A25A74">
      <w:pPr>
        <w:pStyle w:val="Corpodetexto"/>
        <w:jc w:val="center"/>
        <w:rPr>
          <w:rFonts w:ascii="Times New Roman" w:hAnsi="Times New Roman" w:cs="Times New Roman"/>
          <w:b/>
          <w:lang w:val="pt-BR"/>
        </w:rPr>
      </w:pPr>
      <w:r w:rsidRPr="00A25A74">
        <w:rPr>
          <w:rFonts w:ascii="Times New Roman" w:hAnsi="Times New Roman" w:cs="Times New Roman"/>
          <w:b/>
          <w:lang w:val="pt-BR"/>
        </w:rPr>
        <w:t>SECRETÁRIA DE ADMINISTRAÇÃO</w:t>
      </w:r>
    </w:p>
    <w:p w:rsidR="00516571" w:rsidRDefault="00516571" w:rsidP="00A25A74">
      <w:pPr>
        <w:pStyle w:val="Corpodetexto"/>
        <w:jc w:val="center"/>
        <w:rPr>
          <w:rFonts w:ascii="Times New Roman" w:hAnsi="Times New Roman" w:cs="Times New Roman"/>
          <w:lang w:val="pt-BR"/>
        </w:rPr>
      </w:pPr>
    </w:p>
    <w:p w:rsidR="00516571" w:rsidRDefault="00516571" w:rsidP="003358D1">
      <w:pPr>
        <w:pStyle w:val="Corpodetex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Registrada e Publicada a Presente Lei no DOM.</w:t>
      </w:r>
    </w:p>
    <w:sectPr w:rsidR="00516571" w:rsidSect="008F5DF6">
      <w:pgSz w:w="12240" w:h="15840"/>
      <w:pgMar w:top="1134" w:right="1134" w:bottom="340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70" w:rsidRDefault="00C56570">
      <w:pPr>
        <w:spacing w:after="0"/>
      </w:pPr>
      <w:r>
        <w:separator/>
      </w:r>
    </w:p>
  </w:endnote>
  <w:endnote w:type="continuationSeparator" w:id="0">
    <w:p w:rsidR="00C56570" w:rsidRDefault="00C565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70" w:rsidRDefault="00C56570">
      <w:r>
        <w:separator/>
      </w:r>
    </w:p>
  </w:footnote>
  <w:footnote w:type="continuationSeparator" w:id="0">
    <w:p w:rsidR="00C56570" w:rsidRDefault="00C5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C54EFB8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6B039"/>
    <w:multiLevelType w:val="multilevel"/>
    <w:tmpl w:val="20469E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D0988D"/>
    <w:multiLevelType w:val="multilevel"/>
    <w:tmpl w:val="03368DCA"/>
    <w:lvl w:ilvl="0">
      <w:start w:val="8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8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8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8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8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8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8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D1C94"/>
    <w:rsid w:val="00205D8E"/>
    <w:rsid w:val="002D06C2"/>
    <w:rsid w:val="00330C71"/>
    <w:rsid w:val="003358D1"/>
    <w:rsid w:val="003D1058"/>
    <w:rsid w:val="003E02A0"/>
    <w:rsid w:val="004B5C17"/>
    <w:rsid w:val="004E29B3"/>
    <w:rsid w:val="0050481C"/>
    <w:rsid w:val="00516571"/>
    <w:rsid w:val="005732E5"/>
    <w:rsid w:val="00590D07"/>
    <w:rsid w:val="005E6F45"/>
    <w:rsid w:val="00784D58"/>
    <w:rsid w:val="007C51B6"/>
    <w:rsid w:val="0080785A"/>
    <w:rsid w:val="008D6863"/>
    <w:rsid w:val="008F5DF6"/>
    <w:rsid w:val="009839EA"/>
    <w:rsid w:val="009C12C6"/>
    <w:rsid w:val="00A25A74"/>
    <w:rsid w:val="00A43C1A"/>
    <w:rsid w:val="00AC4B5D"/>
    <w:rsid w:val="00B511E3"/>
    <w:rsid w:val="00B80183"/>
    <w:rsid w:val="00B86B75"/>
    <w:rsid w:val="00BC48D5"/>
    <w:rsid w:val="00C36279"/>
    <w:rsid w:val="00C56570"/>
    <w:rsid w:val="00CD71E3"/>
    <w:rsid w:val="00CE0F38"/>
    <w:rsid w:val="00D51C7B"/>
    <w:rsid w:val="00D8269B"/>
    <w:rsid w:val="00DA57C2"/>
    <w:rsid w:val="00E315A3"/>
    <w:rsid w:val="00EE0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8F5D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F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8F5D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F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Usuario</cp:lastModifiedBy>
  <cp:revision>2</cp:revision>
  <cp:lastPrinted>2019-02-08T11:13:00Z</cp:lastPrinted>
  <dcterms:created xsi:type="dcterms:W3CDTF">2019-02-14T09:49:00Z</dcterms:created>
  <dcterms:modified xsi:type="dcterms:W3CDTF">2019-02-14T09:49:00Z</dcterms:modified>
</cp:coreProperties>
</file>