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01" w:rsidRPr="00DF0301" w:rsidRDefault="00DF0301" w:rsidP="00DF0301">
      <w:pPr>
        <w:shd w:val="clear" w:color="auto" w:fill="FFFFFF"/>
        <w:spacing w:after="0" w:line="240" w:lineRule="auto"/>
        <w:jc w:val="center"/>
        <w:outlineLvl w:val="1"/>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lang w:eastAsia="pt-BR"/>
        </w:rPr>
        <w:t xml:space="preserve">DECRETO Nº </w:t>
      </w:r>
      <w:r w:rsidR="00302F62">
        <w:rPr>
          <w:rFonts w:ascii="Times New Roman" w:eastAsia="Times New Roman" w:hAnsi="Times New Roman" w:cs="Times New Roman"/>
          <w:color w:val="333333"/>
          <w:sz w:val="24"/>
          <w:szCs w:val="24"/>
          <w:lang w:eastAsia="pt-BR"/>
        </w:rPr>
        <w:t>040</w:t>
      </w:r>
      <w:r w:rsidRPr="00DF0301">
        <w:rPr>
          <w:rFonts w:ascii="Times New Roman" w:eastAsia="Times New Roman" w:hAnsi="Times New Roman" w:cs="Times New Roman"/>
          <w:color w:val="333333"/>
          <w:sz w:val="24"/>
          <w:szCs w:val="24"/>
          <w:lang w:eastAsia="pt-BR"/>
        </w:rPr>
        <w:t xml:space="preserve">, DE </w:t>
      </w:r>
      <w:r w:rsidR="00AD5FBC">
        <w:rPr>
          <w:rFonts w:ascii="Times New Roman" w:eastAsia="Times New Roman" w:hAnsi="Times New Roman" w:cs="Times New Roman"/>
          <w:color w:val="333333"/>
          <w:sz w:val="24"/>
          <w:szCs w:val="24"/>
          <w:lang w:eastAsia="pt-BR"/>
        </w:rPr>
        <w:t>11 JULHO</w:t>
      </w:r>
      <w:r w:rsidRPr="002525F9">
        <w:rPr>
          <w:rFonts w:ascii="Times New Roman" w:eastAsia="Times New Roman" w:hAnsi="Times New Roman" w:cs="Times New Roman"/>
          <w:color w:val="333333"/>
          <w:sz w:val="24"/>
          <w:szCs w:val="24"/>
          <w:lang w:eastAsia="pt-BR"/>
        </w:rPr>
        <w:t xml:space="preserve"> DE 2018</w:t>
      </w:r>
      <w:r w:rsidRPr="00DF0301">
        <w:rPr>
          <w:rFonts w:ascii="Times New Roman" w:eastAsia="Times New Roman" w:hAnsi="Times New Roman" w:cs="Times New Roman"/>
          <w:color w:val="333333"/>
          <w:sz w:val="24"/>
          <w:szCs w:val="24"/>
          <w:lang w:eastAsia="pt-BR"/>
        </w:rPr>
        <w:t>.</w:t>
      </w:r>
    </w:p>
    <w:p w:rsidR="00AD5FBC" w:rsidRDefault="00AD5FBC" w:rsidP="00AD5FB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p>
    <w:p w:rsidR="00AD5FBC" w:rsidRDefault="00AD5FBC" w:rsidP="00AD5FBC">
      <w:pPr>
        <w:spacing w:after="0" w:line="240" w:lineRule="auto"/>
        <w:rPr>
          <w:rFonts w:ascii="Times New Roman" w:eastAsia="Times New Roman" w:hAnsi="Times New Roman" w:cs="Times New Roman"/>
          <w:sz w:val="24"/>
          <w:szCs w:val="24"/>
          <w:lang w:eastAsia="pt-BR"/>
        </w:rPr>
      </w:pPr>
    </w:p>
    <w:p w:rsidR="00DF0301" w:rsidRDefault="00DF0301" w:rsidP="00AD5FBC">
      <w:pPr>
        <w:spacing w:after="0" w:line="240" w:lineRule="auto"/>
        <w:rPr>
          <w:rFonts w:ascii="Times New Roman" w:eastAsia="Times New Roman" w:hAnsi="Times New Roman" w:cs="Times New Roman"/>
          <w:b/>
          <w:bCs/>
          <w:color w:val="333333"/>
          <w:kern w:val="36"/>
          <w:sz w:val="24"/>
          <w:szCs w:val="24"/>
          <w:lang w:eastAsia="pt-BR"/>
        </w:rPr>
      </w:pPr>
      <w:r w:rsidRPr="00DF0301">
        <w:rPr>
          <w:rFonts w:ascii="Times New Roman" w:eastAsia="Times New Roman" w:hAnsi="Times New Roman" w:cs="Times New Roman"/>
          <w:b/>
          <w:bCs/>
          <w:color w:val="333333"/>
          <w:kern w:val="36"/>
          <w:sz w:val="24"/>
          <w:szCs w:val="24"/>
          <w:lang w:eastAsia="pt-BR"/>
        </w:rPr>
        <w:t>APROVA O REGIMENTO INTERNO DO CONSELHO DE ALIMENTAÇÃO ESCOLAR - CAE, E DÁ OUTRAS PROVIDÊNCIAS.</w:t>
      </w:r>
    </w:p>
    <w:p w:rsidR="00CE3F6B" w:rsidRPr="00DF0301" w:rsidRDefault="00CE3F6B" w:rsidP="00CE3F6B">
      <w:pPr>
        <w:shd w:val="clear" w:color="auto" w:fill="FFFFFF"/>
        <w:spacing w:before="300" w:after="375" w:line="240" w:lineRule="auto"/>
        <w:ind w:left="4500" w:right="300"/>
        <w:jc w:val="both"/>
        <w:outlineLvl w:val="0"/>
        <w:rPr>
          <w:rFonts w:ascii="Times New Roman" w:eastAsia="Times New Roman" w:hAnsi="Times New Roman" w:cs="Times New Roman"/>
          <w:b/>
          <w:bCs/>
          <w:color w:val="333333"/>
          <w:kern w:val="36"/>
          <w:sz w:val="24"/>
          <w:szCs w:val="24"/>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O PREFEITO MUNICIPAL DE </w:t>
      </w:r>
      <w:r w:rsidRPr="002525F9">
        <w:rPr>
          <w:rFonts w:ascii="Times New Roman" w:eastAsia="Times New Roman" w:hAnsi="Times New Roman" w:cs="Times New Roman"/>
          <w:color w:val="333333"/>
          <w:sz w:val="24"/>
          <w:szCs w:val="24"/>
          <w:shd w:val="clear" w:color="auto" w:fill="FFFFFF"/>
          <w:lang w:eastAsia="pt-BR"/>
        </w:rPr>
        <w:t>BRUNÓPOLIS</w:t>
      </w:r>
      <w:r w:rsidRPr="00DF0301">
        <w:rPr>
          <w:rFonts w:ascii="Times New Roman" w:eastAsia="Times New Roman" w:hAnsi="Times New Roman" w:cs="Times New Roman"/>
          <w:color w:val="333333"/>
          <w:sz w:val="24"/>
          <w:szCs w:val="24"/>
          <w:shd w:val="clear" w:color="auto" w:fill="FFFFFF"/>
          <w:lang w:eastAsia="pt-BR"/>
        </w:rPr>
        <w:t>, usando de suas atribuições, DECRETA:</w:t>
      </w:r>
    </w:p>
    <w:p w:rsidR="00CE3F6B" w:rsidRDefault="00CE3F6B"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0" w:name="artigo_1"/>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AD5FBC">
        <w:rPr>
          <w:rFonts w:ascii="Times New Roman" w:eastAsia="Times New Roman" w:hAnsi="Times New Roman" w:cs="Times New Roman"/>
          <w:b/>
          <w:bCs/>
          <w:color w:val="FFFFFF"/>
          <w:sz w:val="24"/>
          <w:szCs w:val="24"/>
          <w:shd w:val="clear" w:color="auto" w:fill="D9534F"/>
          <w:lang w:eastAsia="pt-BR"/>
        </w:rPr>
        <w:t>Art. 1º</w:t>
      </w:r>
      <w:r w:rsidRPr="00DF0301">
        <w:rPr>
          <w:rFonts w:ascii="Times New Roman" w:eastAsia="Times New Roman" w:hAnsi="Times New Roman" w:cs="Times New Roman"/>
          <w:color w:val="333333"/>
          <w:sz w:val="24"/>
          <w:szCs w:val="24"/>
          <w:shd w:val="clear" w:color="auto" w:fill="FFFFFF"/>
          <w:lang w:eastAsia="pt-BR"/>
        </w:rPr>
        <w:t> Fica aprovado o Regimento Interno do Conselho de Alimentação Escolar - CAE, de acordo com a Resolução nº 26/FNDE, de 17 de junho de 2013, o qual fica fazendo parte integrante deste Decreto.</w:t>
      </w:r>
      <w:bookmarkStart w:id="1" w:name="artigo_2"/>
    </w:p>
    <w:p w:rsidR="00CE3F6B" w:rsidRDefault="00CE3F6B"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AD5FBC">
        <w:rPr>
          <w:rFonts w:ascii="Times New Roman" w:eastAsia="Times New Roman" w:hAnsi="Times New Roman" w:cs="Times New Roman"/>
          <w:b/>
          <w:bCs/>
          <w:color w:val="FFFFFF"/>
          <w:sz w:val="24"/>
          <w:szCs w:val="24"/>
          <w:shd w:val="clear" w:color="auto" w:fill="D9534F"/>
          <w:lang w:eastAsia="pt-BR"/>
        </w:rPr>
        <w:t>Art. 2º</w:t>
      </w:r>
      <w:r w:rsidRPr="00DF0301">
        <w:rPr>
          <w:rFonts w:ascii="Times New Roman" w:eastAsia="Times New Roman" w:hAnsi="Times New Roman" w:cs="Times New Roman"/>
          <w:color w:val="333333"/>
          <w:sz w:val="24"/>
          <w:szCs w:val="24"/>
          <w:shd w:val="clear" w:color="auto" w:fill="FFFFFF"/>
          <w:lang w:eastAsia="pt-BR"/>
        </w:rPr>
        <w:t> Este Decreto entra em vigor na data de sua publicação.</w:t>
      </w:r>
      <w:bookmarkStart w:id="2" w:name="artigo_3"/>
    </w:p>
    <w:p w:rsidR="00CE3F6B" w:rsidRDefault="00CE3F6B"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3º</w:t>
      </w:r>
      <w:r w:rsidRPr="002525F9">
        <w:rPr>
          <w:rFonts w:ascii="Times New Roman" w:eastAsia="Times New Roman" w:hAnsi="Times New Roman" w:cs="Times New Roman"/>
          <w:color w:val="333333"/>
          <w:sz w:val="24"/>
          <w:szCs w:val="24"/>
          <w:shd w:val="clear" w:color="auto" w:fill="FFFFFF"/>
          <w:lang w:eastAsia="pt-BR"/>
        </w:rPr>
        <w:t> Fica revogado as disposições em contrário</w:t>
      </w:r>
      <w:r w:rsidRPr="00DF0301">
        <w:rPr>
          <w:rFonts w:ascii="Times New Roman" w:eastAsia="Times New Roman" w:hAnsi="Times New Roman" w:cs="Times New Roman"/>
          <w:color w:val="333333"/>
          <w:sz w:val="24"/>
          <w:szCs w:val="24"/>
          <w:shd w:val="clear" w:color="auto" w:fill="FFFFFF"/>
          <w:lang w:eastAsia="pt-BR"/>
        </w:rPr>
        <w:t>.</w:t>
      </w: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3" w:name="_GoBack"/>
      <w:bookmarkEnd w:id="3"/>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color w:val="333333"/>
          <w:sz w:val="24"/>
          <w:szCs w:val="24"/>
          <w:shd w:val="clear" w:color="auto" w:fill="FFFFFF"/>
          <w:lang w:eastAsia="pt-BR"/>
        </w:rPr>
        <w:t>Brunópolis</w:t>
      </w:r>
      <w:r w:rsidRPr="00DF0301">
        <w:rPr>
          <w:rFonts w:ascii="Times New Roman" w:eastAsia="Times New Roman" w:hAnsi="Times New Roman" w:cs="Times New Roman"/>
          <w:color w:val="333333"/>
          <w:sz w:val="24"/>
          <w:szCs w:val="24"/>
          <w:shd w:val="clear" w:color="auto" w:fill="FFFFFF"/>
          <w:lang w:eastAsia="pt-BR"/>
        </w:rPr>
        <w:t xml:space="preserve">, em </w:t>
      </w:r>
      <w:r w:rsidR="00AD5FBC">
        <w:rPr>
          <w:rFonts w:ascii="Times New Roman" w:eastAsia="Times New Roman" w:hAnsi="Times New Roman" w:cs="Times New Roman"/>
          <w:color w:val="333333"/>
          <w:sz w:val="24"/>
          <w:szCs w:val="24"/>
          <w:shd w:val="clear" w:color="auto" w:fill="FFFFFF"/>
          <w:lang w:eastAsia="pt-BR"/>
        </w:rPr>
        <w:t>11</w:t>
      </w:r>
      <w:r w:rsidRPr="002525F9">
        <w:rPr>
          <w:rFonts w:ascii="Times New Roman" w:eastAsia="Times New Roman" w:hAnsi="Times New Roman" w:cs="Times New Roman"/>
          <w:color w:val="333333"/>
          <w:sz w:val="24"/>
          <w:szCs w:val="24"/>
          <w:shd w:val="clear" w:color="auto" w:fill="FFFFFF"/>
          <w:lang w:eastAsia="pt-BR"/>
        </w:rPr>
        <w:t xml:space="preserve"> de </w:t>
      </w:r>
      <w:r w:rsidR="00AD5FBC">
        <w:rPr>
          <w:rFonts w:ascii="Times New Roman" w:eastAsia="Times New Roman" w:hAnsi="Times New Roman" w:cs="Times New Roman"/>
          <w:color w:val="333333"/>
          <w:sz w:val="24"/>
          <w:szCs w:val="24"/>
          <w:shd w:val="clear" w:color="auto" w:fill="FFFFFF"/>
          <w:lang w:eastAsia="pt-BR"/>
        </w:rPr>
        <w:t>julho</w:t>
      </w:r>
      <w:r w:rsidRPr="002525F9">
        <w:rPr>
          <w:rFonts w:ascii="Times New Roman" w:eastAsia="Times New Roman" w:hAnsi="Times New Roman" w:cs="Times New Roman"/>
          <w:color w:val="333333"/>
          <w:sz w:val="24"/>
          <w:szCs w:val="24"/>
          <w:shd w:val="clear" w:color="auto" w:fill="FFFFFF"/>
          <w:lang w:eastAsia="pt-BR"/>
        </w:rPr>
        <w:t xml:space="preserve"> de 2018</w:t>
      </w:r>
      <w:r w:rsidRPr="00DF0301">
        <w:rPr>
          <w:rFonts w:ascii="Times New Roman" w:eastAsia="Times New Roman" w:hAnsi="Times New Roman" w:cs="Times New Roman"/>
          <w:color w:val="333333"/>
          <w:sz w:val="24"/>
          <w:szCs w:val="24"/>
          <w:shd w:val="clear" w:color="auto" w:fill="FFFFFF"/>
          <w:lang w:eastAsia="pt-BR"/>
        </w:rPr>
        <w:t>.</w:t>
      </w:r>
    </w:p>
    <w:p w:rsidR="00491699" w:rsidRDefault="00491699"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91699" w:rsidRDefault="00491699"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91699" w:rsidRDefault="00491699"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491699"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color w:val="333333"/>
          <w:sz w:val="24"/>
          <w:szCs w:val="24"/>
          <w:shd w:val="clear" w:color="auto" w:fill="FFFFFF"/>
          <w:lang w:eastAsia="pt-BR"/>
        </w:rPr>
        <w:t>ADEMIL ANTONIO DA ROSA</w:t>
      </w:r>
    </w:p>
    <w:p w:rsidR="00CE3F6B" w:rsidRDefault="00491699"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Prefeito Municipal</w:t>
      </w: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 xml:space="preserve">Maria Gorete do Nascimento </w:t>
      </w:r>
      <w:proofErr w:type="spellStart"/>
      <w:r>
        <w:rPr>
          <w:rFonts w:ascii="Times New Roman" w:eastAsia="Times New Roman" w:hAnsi="Times New Roman" w:cs="Times New Roman"/>
          <w:color w:val="333333"/>
          <w:sz w:val="24"/>
          <w:szCs w:val="24"/>
          <w:shd w:val="clear" w:color="auto" w:fill="FFFFFF"/>
          <w:lang w:eastAsia="pt-BR"/>
        </w:rPr>
        <w:t>Kern</w:t>
      </w:r>
      <w:proofErr w:type="spellEnd"/>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Secretária de Administração Planejamento e Fazenda</w:t>
      </w: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Registrado e Publicado este Decreto no DOM.</w:t>
      </w: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CE3F6B" w:rsidP="00AD5FBC">
      <w:pPr>
        <w:spacing w:after="0" w:line="240" w:lineRule="auto"/>
        <w:jc w:val="center"/>
        <w:rPr>
          <w:rFonts w:ascii="Times New Roman" w:eastAsia="Times New Roman" w:hAnsi="Times New Roman" w:cs="Times New Roman"/>
          <w:b/>
          <w:color w:val="333333"/>
          <w:sz w:val="24"/>
          <w:szCs w:val="24"/>
          <w:shd w:val="clear" w:color="auto" w:fill="FFFFFF"/>
          <w:lang w:eastAsia="pt-BR"/>
        </w:rPr>
      </w:pPr>
      <w:r w:rsidRPr="00CE3F6B">
        <w:rPr>
          <w:rFonts w:ascii="Times New Roman" w:eastAsia="Times New Roman" w:hAnsi="Times New Roman" w:cs="Times New Roman"/>
          <w:b/>
          <w:color w:val="333333"/>
          <w:sz w:val="24"/>
          <w:szCs w:val="24"/>
          <w:shd w:val="clear" w:color="auto" w:fill="FFFFFF"/>
          <w:lang w:eastAsia="pt-BR"/>
        </w:rPr>
        <w:lastRenderedPageBreak/>
        <w:t xml:space="preserve">REGIMENTO INTERNO </w:t>
      </w:r>
      <w:r w:rsidR="008645E8">
        <w:rPr>
          <w:rFonts w:ascii="Times New Roman" w:eastAsia="Times New Roman" w:hAnsi="Times New Roman" w:cs="Times New Roman"/>
          <w:b/>
          <w:color w:val="333333"/>
          <w:sz w:val="24"/>
          <w:szCs w:val="24"/>
          <w:shd w:val="clear" w:color="auto" w:fill="FFFFFF"/>
          <w:lang w:eastAsia="pt-BR"/>
        </w:rPr>
        <w:t xml:space="preserve">- </w:t>
      </w:r>
      <w:r w:rsidRPr="00CE3F6B">
        <w:rPr>
          <w:rFonts w:ascii="Times New Roman" w:eastAsia="Times New Roman" w:hAnsi="Times New Roman" w:cs="Times New Roman"/>
          <w:b/>
          <w:color w:val="333333"/>
          <w:sz w:val="24"/>
          <w:szCs w:val="24"/>
          <w:shd w:val="clear" w:color="auto" w:fill="FFFFFF"/>
          <w:lang w:eastAsia="pt-BR"/>
        </w:rPr>
        <w:t xml:space="preserve">DO </w:t>
      </w:r>
      <w:r w:rsidR="00DF0301" w:rsidRPr="00DF0301">
        <w:rPr>
          <w:rFonts w:ascii="Times New Roman" w:eastAsia="Times New Roman" w:hAnsi="Times New Roman" w:cs="Times New Roman"/>
          <w:b/>
          <w:color w:val="333333"/>
          <w:sz w:val="24"/>
          <w:szCs w:val="24"/>
          <w:shd w:val="clear" w:color="auto" w:fill="FFFFFF"/>
          <w:lang w:eastAsia="pt-BR"/>
        </w:rPr>
        <w:t>CAE - CONSELHO DE ALIMENTAÇÃO ESCOLAR</w:t>
      </w:r>
      <w:r w:rsidR="00706197">
        <w:rPr>
          <w:rFonts w:ascii="Times New Roman" w:eastAsia="Times New Roman" w:hAnsi="Times New Roman" w:cs="Times New Roman"/>
          <w:b/>
          <w:color w:val="333333"/>
          <w:sz w:val="24"/>
          <w:szCs w:val="24"/>
          <w:shd w:val="clear" w:color="auto" w:fill="FFFFFF"/>
          <w:lang w:eastAsia="pt-BR"/>
        </w:rPr>
        <w:t xml:space="preserve"> –</w:t>
      </w:r>
    </w:p>
    <w:p w:rsidR="00AD5FBC" w:rsidRDefault="00AD5FBC" w:rsidP="00AD5FBC">
      <w:pPr>
        <w:spacing w:after="0" w:line="240" w:lineRule="auto"/>
        <w:jc w:val="center"/>
        <w:rPr>
          <w:rFonts w:ascii="Times New Roman" w:eastAsia="Times New Roman" w:hAnsi="Times New Roman" w:cs="Times New Roman"/>
          <w:b/>
          <w:bCs/>
          <w:color w:val="333333"/>
          <w:kern w:val="36"/>
          <w:sz w:val="24"/>
          <w:szCs w:val="24"/>
          <w:lang w:eastAsia="pt-BR"/>
        </w:rPr>
      </w:pPr>
    </w:p>
    <w:p w:rsidR="00CE3F6B" w:rsidRPr="00CE3F6B" w:rsidRDefault="00DF0301" w:rsidP="00CE3F6B">
      <w:pPr>
        <w:spacing w:after="0" w:line="240" w:lineRule="auto"/>
        <w:ind w:left="3402"/>
        <w:jc w:val="both"/>
        <w:rPr>
          <w:rFonts w:ascii="Times New Roman" w:eastAsia="Times New Roman" w:hAnsi="Times New Roman" w:cs="Times New Roman"/>
          <w:bCs/>
          <w:color w:val="333333"/>
          <w:kern w:val="36"/>
          <w:sz w:val="24"/>
          <w:szCs w:val="24"/>
          <w:lang w:eastAsia="pt-BR"/>
        </w:rPr>
      </w:pPr>
      <w:r w:rsidRPr="00DF0301">
        <w:rPr>
          <w:rFonts w:ascii="Times New Roman" w:eastAsia="Times New Roman" w:hAnsi="Times New Roman" w:cs="Times New Roman"/>
          <w:bCs/>
          <w:color w:val="333333"/>
          <w:kern w:val="36"/>
          <w:sz w:val="24"/>
          <w:szCs w:val="24"/>
          <w:lang w:eastAsia="pt-BR"/>
        </w:rPr>
        <w:t>DISPÕE SOBRE O REGIMENTO INTERNO DO CONSELHO DE ALIMENTAÇÃO ESCOLAR</w:t>
      </w: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070E" w:rsidRPr="001041A4" w:rsidRDefault="00DF0301" w:rsidP="00CE070E">
      <w:pPr>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O Conselho de Alimentação Escolar, no uso de suas atribuições </w:t>
      </w:r>
      <w:r w:rsidRPr="001041A4">
        <w:rPr>
          <w:rFonts w:ascii="Times New Roman" w:eastAsia="Times New Roman" w:hAnsi="Times New Roman" w:cs="Times New Roman"/>
          <w:color w:val="333333"/>
          <w:sz w:val="24"/>
          <w:szCs w:val="24"/>
          <w:shd w:val="clear" w:color="auto" w:fill="FFFFFF"/>
          <w:lang w:eastAsia="pt-BR"/>
        </w:rPr>
        <w:t>legais conforme Lei Municipal</w:t>
      </w:r>
      <w:r w:rsidR="00CE070E" w:rsidRPr="001041A4">
        <w:rPr>
          <w:rFonts w:ascii="Times New Roman" w:eastAsia="Times New Roman" w:hAnsi="Times New Roman" w:cs="Times New Roman"/>
          <w:color w:val="333333"/>
          <w:sz w:val="24"/>
          <w:szCs w:val="24"/>
          <w:shd w:val="clear" w:color="auto" w:fill="FFFFFF"/>
          <w:lang w:eastAsia="pt-BR"/>
        </w:rPr>
        <w:t xml:space="preserve"> Nº 024/97 DE 22 DE ABRIL DE 1997.</w:t>
      </w:r>
    </w:p>
    <w:p w:rsidR="00DF0301" w:rsidRPr="00DF0301" w:rsidRDefault="00DF0301" w:rsidP="00CE070E">
      <w:pPr>
        <w:rPr>
          <w:rFonts w:ascii="Times New Roman" w:eastAsia="Times New Roman" w:hAnsi="Times New Roman" w:cs="Times New Roman"/>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Resolve:</w:t>
      </w:r>
      <w:r w:rsidRPr="00DF0301">
        <w:rPr>
          <w:rFonts w:ascii="Times New Roman" w:eastAsia="Times New Roman" w:hAnsi="Times New Roman" w:cs="Times New Roman"/>
          <w:color w:val="333333"/>
          <w:sz w:val="24"/>
          <w:szCs w:val="24"/>
          <w:lang w:eastAsia="pt-BR"/>
        </w:rPr>
        <w:br/>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I</w:t>
      </w:r>
      <w:r w:rsidR="00CE3F6B">
        <w:rPr>
          <w:rFonts w:ascii="Times New Roman" w:eastAsia="Times New Roman" w:hAnsi="Times New Roman" w:cs="Times New Roman"/>
          <w:caps/>
          <w:color w:val="333333"/>
          <w:sz w:val="24"/>
          <w:szCs w:val="24"/>
          <w:lang w:eastAsia="pt-BR"/>
        </w:rPr>
        <w:t xml:space="preserve">: </w:t>
      </w:r>
      <w:r w:rsidRPr="00DF0301">
        <w:rPr>
          <w:rFonts w:ascii="Times New Roman" w:eastAsia="Times New Roman" w:hAnsi="Times New Roman" w:cs="Times New Roman"/>
          <w:caps/>
          <w:color w:val="333333"/>
          <w:sz w:val="24"/>
          <w:szCs w:val="24"/>
          <w:lang w:eastAsia="pt-BR"/>
        </w:rPr>
        <w:t>DAS ATIVIDADES DO CONSELHO</w:t>
      </w:r>
    </w:p>
    <w:p w:rsidR="00CE3F6B" w:rsidRPr="00DF0301" w:rsidRDefault="00CE3F6B"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p>
    <w:p w:rsidR="0058290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1041A4">
        <w:rPr>
          <w:rFonts w:ascii="Times New Roman" w:eastAsia="Times New Roman" w:hAnsi="Times New Roman" w:cs="Times New Roman"/>
          <w:b/>
          <w:bCs/>
          <w:color w:val="FFFFFF"/>
          <w:sz w:val="24"/>
          <w:szCs w:val="24"/>
          <w:shd w:val="clear" w:color="auto" w:fill="D9534F"/>
          <w:lang w:eastAsia="pt-BR"/>
        </w:rPr>
        <w:t>Art. 1º</w:t>
      </w:r>
      <w:bookmarkEnd w:id="0"/>
      <w:r w:rsidRPr="00DF0301">
        <w:rPr>
          <w:rFonts w:ascii="Times New Roman" w:eastAsia="Times New Roman" w:hAnsi="Times New Roman" w:cs="Times New Roman"/>
          <w:color w:val="333333"/>
          <w:sz w:val="24"/>
          <w:szCs w:val="24"/>
          <w:shd w:val="clear" w:color="auto" w:fill="FFFFFF"/>
          <w:lang w:eastAsia="pt-BR"/>
        </w:rPr>
        <w:t xml:space="preserve"> O Conselho de Alimentação Escolar (CAE) do município de </w:t>
      </w:r>
      <w:r w:rsidRPr="002525F9">
        <w:rPr>
          <w:rFonts w:ascii="Times New Roman" w:eastAsia="Times New Roman" w:hAnsi="Times New Roman" w:cs="Times New Roman"/>
          <w:color w:val="333333"/>
          <w:sz w:val="24"/>
          <w:szCs w:val="24"/>
          <w:shd w:val="clear" w:color="auto" w:fill="FFFFFF"/>
          <w:lang w:eastAsia="pt-BR"/>
        </w:rPr>
        <w:t>Brunópolis</w:t>
      </w:r>
      <w:r w:rsidRPr="00DF0301">
        <w:rPr>
          <w:rFonts w:ascii="Times New Roman" w:eastAsia="Times New Roman" w:hAnsi="Times New Roman" w:cs="Times New Roman"/>
          <w:color w:val="333333"/>
          <w:sz w:val="24"/>
          <w:szCs w:val="24"/>
          <w:shd w:val="clear" w:color="auto" w:fill="FFFFFF"/>
          <w:lang w:eastAsia="pt-BR"/>
        </w:rPr>
        <w:t>, instituído pela Lei nº </w:t>
      </w:r>
      <w:r w:rsidR="00CE070E">
        <w:rPr>
          <w:rFonts w:ascii="Times New Roman" w:eastAsia="Times New Roman" w:hAnsi="Times New Roman" w:cs="Times New Roman"/>
          <w:color w:val="333333"/>
          <w:sz w:val="24"/>
          <w:szCs w:val="24"/>
          <w:shd w:val="clear" w:color="auto" w:fill="FFFFFF"/>
          <w:lang w:eastAsia="pt-BR"/>
        </w:rPr>
        <w:t>024,</w:t>
      </w:r>
      <w:r w:rsidRPr="00DF0301">
        <w:rPr>
          <w:rFonts w:ascii="Times New Roman" w:eastAsia="Times New Roman" w:hAnsi="Times New Roman" w:cs="Times New Roman"/>
          <w:color w:val="333333"/>
          <w:sz w:val="24"/>
          <w:szCs w:val="24"/>
          <w:shd w:val="clear" w:color="auto" w:fill="FFFFFF"/>
          <w:lang w:eastAsia="pt-BR"/>
        </w:rPr>
        <w:t xml:space="preserve"> de</w:t>
      </w:r>
      <w:r w:rsidR="00CE070E">
        <w:rPr>
          <w:rFonts w:ascii="Times New Roman" w:eastAsia="Times New Roman" w:hAnsi="Times New Roman" w:cs="Times New Roman"/>
          <w:color w:val="333333"/>
          <w:sz w:val="24"/>
          <w:szCs w:val="24"/>
          <w:shd w:val="clear" w:color="auto" w:fill="FFFFFF"/>
          <w:lang w:eastAsia="pt-BR"/>
        </w:rPr>
        <w:t xml:space="preserve"> 22 de abril de 1997</w:t>
      </w:r>
      <w:r w:rsidRPr="00DF0301">
        <w:rPr>
          <w:rFonts w:ascii="Times New Roman" w:eastAsia="Times New Roman" w:hAnsi="Times New Roman" w:cs="Times New Roman"/>
          <w:color w:val="333333"/>
          <w:sz w:val="24"/>
          <w:szCs w:val="24"/>
          <w:shd w:val="clear" w:color="auto" w:fill="FFFFFF"/>
          <w:lang w:eastAsia="pt-BR"/>
        </w:rPr>
        <w:t>, e suas alterações posteriores, segundo a Resolução nº 26/FNDE, de 17 de junho de 2013, é um órgão deliberativo, fiscalizador e de assessoramento, tem como atribuições:</w:t>
      </w:r>
    </w:p>
    <w:p w:rsidR="0058290E" w:rsidRDefault="0058290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acompanhar e fiscalizar o cumprimento do disposto nos artigos 2º e 3º da Resolução nº 38 de FNDE (princípios e diretrizes do Programa Nacional de Alimentação Escolar - PNAE);</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II - acompanhar e fiscalizar a aplicação dos recursos destinados à alimentação escolar;</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III - zelar pela qualidade dos alimentos, em especial quanto às condições higiênicas, bem como à acessibilidade dos cardápios oferecidos;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IV - receber o Relatório Anual de Gestão do PNAE, e emitir parecer conclusivo acerca de aprovação ou não da execução do PNAE.</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V - comunicar ao FNDE, aos Tribunais de Contas, à Controladoria-Geral da União, ao Ministério e aos demais órgãos de controle qualquer irregularidade identificada na execução do PNAE, inclusive em relação ao apoio para funcionamento do CAE, sob pena de responsabilidade solidária de seus membros;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VI - fornecer informações e apresentar relatórios acerca do acompanhamento da execução do PNAE, sempre que solicitado;</w:t>
      </w:r>
    </w:p>
    <w:p w:rsidR="006872C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VII - realizar reunião específica </w:t>
      </w:r>
      <w:r w:rsidRPr="001041A4">
        <w:rPr>
          <w:rFonts w:ascii="Times New Roman" w:eastAsia="Times New Roman" w:hAnsi="Times New Roman" w:cs="Times New Roman"/>
          <w:color w:val="333333"/>
          <w:sz w:val="24"/>
          <w:szCs w:val="24"/>
          <w:shd w:val="clear" w:color="auto" w:fill="FFFFFF"/>
          <w:lang w:eastAsia="pt-BR"/>
        </w:rPr>
        <w:t>para apreciação da prestação</w:t>
      </w:r>
      <w:r w:rsidR="006872CB" w:rsidRPr="001041A4">
        <w:rPr>
          <w:rFonts w:ascii="Times New Roman" w:eastAsia="Times New Roman" w:hAnsi="Times New Roman" w:cs="Times New Roman"/>
          <w:color w:val="333333"/>
          <w:sz w:val="24"/>
          <w:szCs w:val="24"/>
          <w:shd w:val="clear" w:color="auto" w:fill="FFFFFF"/>
          <w:lang w:eastAsia="pt-BR"/>
        </w:rPr>
        <w:t xml:space="preserve"> de</w:t>
      </w:r>
      <w:r w:rsidR="006872CB">
        <w:rPr>
          <w:rFonts w:ascii="Times New Roman" w:eastAsia="Times New Roman" w:hAnsi="Times New Roman" w:cs="Times New Roman"/>
          <w:color w:val="333333"/>
          <w:sz w:val="24"/>
          <w:szCs w:val="24"/>
          <w:shd w:val="clear" w:color="auto" w:fill="FFFFFF"/>
          <w:lang w:eastAsia="pt-BR"/>
        </w:rPr>
        <w:t xml:space="preserve"> contas;</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elaborar o presente Regimento Interno, observando o disposto na Resolução nº 38 do FNDE.</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orientar a aquisição de insumos para o Programa de Alimentação Escolar, dando prioridade aos produtos da região;</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promover a integração de instituições, agentes da comunidade e órgãos públicos, a fim de auxiliar a equipe da Prefeitura Municipal, responsável pela execução do PNAE quanto ao planejamento, acompanhamento, controle e avaliação da prestação dos serviços da alimentação escolar;</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XI - articular-se com os órgãos ou serviços governamentais nos âmbitos estadual e federal e com outros órgãos da administração pública ou privadas, a fim de obter colaboração ou assistência técnica para a melhoria da alimentação escolar nas escolas municipais;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XII - realizar estudos e pesquisas de impacto da alimentação escolar, entre outros de interesse do PNAE;</w:t>
      </w:r>
    </w:p>
    <w:p w:rsidR="00DD5332" w:rsidRDefault="00763D0F" w:rsidP="00CE3F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shd w:val="clear" w:color="auto" w:fill="FFFFFF"/>
          <w:lang w:eastAsia="pt-BR"/>
        </w:rPr>
        <w:t>XIII - r</w:t>
      </w:r>
      <w:r w:rsidR="00DF0301" w:rsidRPr="00DF0301">
        <w:rPr>
          <w:rFonts w:ascii="Times New Roman" w:eastAsia="Times New Roman" w:hAnsi="Times New Roman" w:cs="Times New Roman"/>
          <w:color w:val="333333"/>
          <w:sz w:val="24"/>
          <w:szCs w:val="24"/>
          <w:shd w:val="clear" w:color="auto" w:fill="FFFFFF"/>
          <w:lang w:eastAsia="pt-BR"/>
        </w:rPr>
        <w:t>ealizar campanhas educativas de esclarecimento sobre alimentação, higiene e saneamento básico e seus efeitos na alimentação;</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lastRenderedPageBreak/>
        <w:t>XIV - articular-se com as escolas municipais, conjuntamente com os órgãos de educação do município, motivando-as na criação de hortas escolares, para fins de enriquecimento da alimentação escolar;</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XV - acompanhar e avaliar o serviço da alimentação escolar nas escolas;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XVI - apresentar, à Prefeitura Municipal, proposta e recomendações sobre a prestação de serviços de alimentação escolar no município, adequada à realidade local e às diretrizes de atendimento do PNAE;</w:t>
      </w:r>
    </w:p>
    <w:p w:rsidR="00DD5332" w:rsidRDefault="00DF0301" w:rsidP="00DD5332">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XVII - divulgar a atuação do CAE como organismo de controle social e de fiscalização do PNAE.</w:t>
      </w:r>
    </w:p>
    <w:p w:rsidR="00DD5332" w:rsidRDefault="00DD5332" w:rsidP="00DD5332">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D5332" w:rsidRDefault="00DF0301" w:rsidP="00DD5332">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00DD5332">
        <w:rPr>
          <w:rFonts w:ascii="Times New Roman" w:eastAsia="Times New Roman" w:hAnsi="Times New Roman" w:cs="Times New Roman"/>
          <w:caps/>
          <w:color w:val="333333"/>
          <w:sz w:val="24"/>
          <w:szCs w:val="24"/>
          <w:lang w:eastAsia="pt-BR"/>
        </w:rPr>
        <w:t>II</w:t>
      </w:r>
    </w:p>
    <w:p w:rsidR="00DD5332" w:rsidRDefault="00DD5332" w:rsidP="00CE3F6B">
      <w:pPr>
        <w:spacing w:after="0" w:line="240" w:lineRule="auto"/>
        <w:jc w:val="both"/>
        <w:rPr>
          <w:rFonts w:ascii="Times New Roman" w:eastAsia="Times New Roman" w:hAnsi="Times New Roman" w:cs="Times New Roman"/>
          <w:caps/>
          <w:color w:val="333333"/>
          <w:sz w:val="24"/>
          <w:szCs w:val="24"/>
          <w:lang w:eastAsia="pt-BR"/>
        </w:rPr>
      </w:pPr>
      <w:r>
        <w:rPr>
          <w:rFonts w:ascii="Times New Roman" w:eastAsia="Times New Roman" w:hAnsi="Times New Roman" w:cs="Times New Roman"/>
          <w:caps/>
          <w:color w:val="333333"/>
          <w:sz w:val="24"/>
          <w:szCs w:val="24"/>
          <w:lang w:eastAsia="pt-BR"/>
        </w:rPr>
        <w:t>DA COMPOSIÇÃO DO CONSELHO</w:t>
      </w:r>
    </w:p>
    <w:p w:rsidR="00DD5332" w:rsidRDefault="00DD5332" w:rsidP="00CE3F6B">
      <w:pPr>
        <w:spacing w:after="0" w:line="240" w:lineRule="auto"/>
        <w:jc w:val="both"/>
        <w:rPr>
          <w:rFonts w:ascii="Times New Roman" w:eastAsia="Times New Roman" w:hAnsi="Times New Roman" w:cs="Times New Roman"/>
          <w:caps/>
          <w:color w:val="333333"/>
          <w:sz w:val="24"/>
          <w:szCs w:val="24"/>
          <w:lang w:eastAsia="pt-BR"/>
        </w:rPr>
      </w:pP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2525F9">
        <w:rPr>
          <w:rFonts w:ascii="Times New Roman" w:eastAsia="Times New Roman" w:hAnsi="Times New Roman" w:cs="Times New Roman"/>
          <w:b/>
          <w:bCs/>
          <w:color w:val="FFFFFF"/>
          <w:sz w:val="24"/>
          <w:szCs w:val="24"/>
          <w:shd w:val="clear" w:color="auto" w:fill="D9534F"/>
          <w:lang w:eastAsia="pt-BR"/>
        </w:rPr>
        <w:t>Art. 2º</w:t>
      </w:r>
      <w:bookmarkEnd w:id="1"/>
      <w:r w:rsidRPr="00DF0301">
        <w:rPr>
          <w:rFonts w:ascii="Times New Roman" w:eastAsia="Times New Roman" w:hAnsi="Times New Roman" w:cs="Times New Roman"/>
          <w:color w:val="333333"/>
          <w:sz w:val="24"/>
          <w:szCs w:val="24"/>
          <w:shd w:val="clear" w:color="auto" w:fill="FFFFFF"/>
          <w:lang w:eastAsia="pt-BR"/>
        </w:rPr>
        <w:t> O Conselho de Alimentação Escolar (CAE) será constituído por 07 (sete) membros, com a seguinte composição, conforme a resolução nº 38 do FNDE.</w:t>
      </w:r>
    </w:p>
    <w:p w:rsidR="00DD5332" w:rsidRDefault="00DD5332" w:rsidP="00CE3F6B">
      <w:pPr>
        <w:spacing w:after="0" w:line="240" w:lineRule="auto"/>
        <w:jc w:val="both"/>
        <w:rPr>
          <w:rFonts w:ascii="Times New Roman" w:eastAsia="Times New Roman" w:hAnsi="Times New Roman" w:cs="Times New Roman"/>
          <w:color w:val="333333"/>
          <w:sz w:val="24"/>
          <w:szCs w:val="24"/>
          <w:lang w:eastAsia="pt-BR"/>
        </w:rPr>
      </w:pP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 - um representante indicado pelo Poder Executivo;</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II - dois representantes dentre as entidades de docentes, discentes ou trabalhadores na área de educação, indicados pelo respectivo órgão de classe, a serem escolhidos por meio de assembleia específica para tal fim, registrada em ata, sendo que um deles deverá ser representado pelos docentes e, ainda, os discentes só poderão ser indicados e eleitos quando forem maiores de 18 anos ou emancipados;</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dois representantes de pais de alunos, indicados pelos Conselhos Escolares, Associações de Pais e Mestres ou entidades similares, escolhidos por meio de assembleia específica pa</w:t>
      </w:r>
      <w:r w:rsidR="00DD5332">
        <w:rPr>
          <w:rFonts w:ascii="Times New Roman" w:eastAsia="Times New Roman" w:hAnsi="Times New Roman" w:cs="Times New Roman"/>
          <w:color w:val="333333"/>
          <w:sz w:val="24"/>
          <w:szCs w:val="24"/>
          <w:shd w:val="clear" w:color="auto" w:fill="FFFFFF"/>
          <w:lang w:eastAsia="pt-BR"/>
        </w:rPr>
        <w:t>ra tal fim, registrada em ata;</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IV - dois representantes indicados por entidades civis organizadas, escolhidos em assembleia específica para tal fim, registrada em ata.</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Cada membro titular do CAE terá um suplente do mesmo segmento representado, com exceção aos membros titulares do inciso II deste artigo, os quais poderão ter como suplente qualquer um dos segmentos citados no referido inciso.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2º Os membros terão mandato de 4 (quatro anos), podendo ser reconduzidos de acordo com a indicação dos seus respectivos segmentos.</w:t>
      </w:r>
    </w:p>
    <w:p w:rsidR="00054E2F" w:rsidRDefault="00054E2F"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3º Em caso de não existência de órgãos de classe, conforme estabelecido no inciso II deste artigo, deverão os docentes, discentes ou trabalhadores na área de educação realizar reunião, convocada especificamente para esse fim e devidamente registrada em ata.</w:t>
      </w:r>
    </w:p>
    <w:p w:rsidR="00413CC2" w:rsidRDefault="00413CC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4º Fica vedada a indicação do Ordenador de Despesas das Entidades Executoras para compor o Conselho de Alimentação Escolar.</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5º A nomeação dos membros do CAE deverá ser feita por decreto ou portaria, de acordo com a Constituição dos Estados e as Leis Orgânicas do Distrito Federal e dos Municípios, observadas as disposições previstas neste artigo, obrigando-se a Entidade Executora a acatar todas as indicações dos segmentos representados.</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 6º Os dados referentes ao CAE deverão ser informados pela Entidade Executora por meio do cadastro disponível no sítio do FNDE www.fnde.gov.br e, no prazo máximo de 10 (dez) dias úteis, a contar da data do ato de nomeação, deverão ser encaminhados ao FNDE o ofício de indicação do representante do Poder Executivo, as atas relativas aos </w:t>
      </w:r>
      <w:r w:rsidRPr="00DF0301">
        <w:rPr>
          <w:rFonts w:ascii="Times New Roman" w:eastAsia="Times New Roman" w:hAnsi="Times New Roman" w:cs="Times New Roman"/>
          <w:color w:val="333333"/>
          <w:sz w:val="24"/>
          <w:szCs w:val="24"/>
          <w:shd w:val="clear" w:color="auto" w:fill="FFFFFF"/>
          <w:lang w:eastAsia="pt-BR"/>
        </w:rPr>
        <w:lastRenderedPageBreak/>
        <w:t>incisos II, III e IV deste artigo e o decreto ou portaria de nomeação do CAE, bem como a ata de eleição do Presidente e do Vice-Presidente do Conselho.</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7º Para eleição do Presidente e Vice-Presidente do CAE, deverão ser observados os seguintes critérios:</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o CAE terá 1 (um) Presidente e Vice-Presidente, eleitos entre os membros titulares, por, no mínimo, 2/3 (dois terços) dos conselheiros titulares, em sessão plenária especialmente voltada para este fim, com o mandato coincidente como o do Conselho, podendo ser reeleitos uma única vez;</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o Presidente e/ou o Vice-Presidente poderá (</w:t>
      </w:r>
      <w:proofErr w:type="spellStart"/>
      <w:r w:rsidRPr="00DF0301">
        <w:rPr>
          <w:rFonts w:ascii="Times New Roman" w:eastAsia="Times New Roman" w:hAnsi="Times New Roman" w:cs="Times New Roman"/>
          <w:color w:val="333333"/>
          <w:sz w:val="24"/>
          <w:szCs w:val="24"/>
          <w:shd w:val="clear" w:color="auto" w:fill="FFFFFF"/>
          <w:lang w:eastAsia="pt-BR"/>
        </w:rPr>
        <w:t>ão</w:t>
      </w:r>
      <w:proofErr w:type="spellEnd"/>
      <w:r w:rsidRPr="00DF0301">
        <w:rPr>
          <w:rFonts w:ascii="Times New Roman" w:eastAsia="Times New Roman" w:hAnsi="Times New Roman" w:cs="Times New Roman"/>
          <w:color w:val="333333"/>
          <w:sz w:val="24"/>
          <w:szCs w:val="24"/>
          <w:shd w:val="clear" w:color="auto" w:fill="FFFFFF"/>
          <w:lang w:eastAsia="pt-BR"/>
        </w:rPr>
        <w:t>) ser destituído (s), em conformidade ao disposto no Regimento Interno do CAE, sendo imediatamente eleito(s) outro (s) membro (s) para completar o período restante do respectivo mandato;</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III </w:t>
      </w:r>
      <w:r w:rsidRPr="00AD5FBC">
        <w:rPr>
          <w:rFonts w:ascii="Times New Roman" w:eastAsia="Times New Roman" w:hAnsi="Times New Roman" w:cs="Times New Roman"/>
          <w:color w:val="333333"/>
          <w:sz w:val="24"/>
          <w:szCs w:val="24"/>
          <w:shd w:val="clear" w:color="auto" w:fill="FFFFFF"/>
          <w:lang w:eastAsia="pt-BR"/>
        </w:rPr>
        <w:t>- a escolha do Presidente e do Vice-Presidente somente deverá recair entre os representantes previstos nos incisos II, III e IV, deste artigo.</w:t>
      </w:r>
      <w:r w:rsidRPr="00DF0301">
        <w:rPr>
          <w:rFonts w:ascii="Times New Roman" w:eastAsia="Times New Roman" w:hAnsi="Times New Roman" w:cs="Times New Roman"/>
          <w:color w:val="333333"/>
          <w:sz w:val="24"/>
          <w:szCs w:val="24"/>
          <w:lang w:eastAsia="pt-BR"/>
        </w:rPr>
        <w:br/>
      </w:r>
    </w:p>
    <w:p w:rsidR="00054E2F"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 8º O CAE elegerá, dentre os seus membros, um conselheiro para atuar como Secretário.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9º Após a nomeação dos membros do CAE, as substituições dar-se-ão somente nos seguintes casos:</w:t>
      </w:r>
    </w:p>
    <w:p w:rsidR="00413CC2" w:rsidRDefault="00413CC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mediante renúncia expressa do conselheiro;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por deliberação do segmento representado;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pelo não comparecimento às sessões do CAE, observada a presença mínima estabelecida no Regimento Interno;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IV - pelo descumprimento das disposições previstas no Regimento Interno de cada Conselho, desde que aprovada em reunião convocada para discutir esta pauta específica.</w:t>
      </w:r>
    </w:p>
    <w:p w:rsidR="00054E2F" w:rsidRDefault="00054E2F"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 10 Nas hipóteses previstas no parágrafo anterior, a cópia do correspondente termo de renúncia ou da ata da sessão plenário do CAE ou ainda da reunião do segmento, em que se deliberou pela substituição do membro, deverá ser encaminhada ao FNDE pela Entidade Executora.</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11 Nas situações previstas no § 9, o segmento representado indicará novo membro para preenchimento do cargo, mantida a exigência de nomeação por decreto ou portaria emanado do poder competente, conforme incisos I, II, III e IV deste artigo.</w:t>
      </w:r>
    </w:p>
    <w:p w:rsidR="00054E2F" w:rsidRDefault="00054E2F"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3º</w:t>
      </w:r>
      <w:bookmarkEnd w:id="2"/>
      <w:r w:rsidRPr="00DF0301">
        <w:rPr>
          <w:rFonts w:ascii="Times New Roman" w:eastAsia="Times New Roman" w:hAnsi="Times New Roman" w:cs="Times New Roman"/>
          <w:color w:val="333333"/>
          <w:sz w:val="24"/>
          <w:szCs w:val="24"/>
          <w:shd w:val="clear" w:color="auto" w:fill="FFFFFF"/>
          <w:lang w:eastAsia="pt-BR"/>
        </w:rPr>
        <w:t> O exercício de mandato de Conselheiro do CAE é considerado serviço público relevante e não será remunerado.</w:t>
      </w:r>
    </w:p>
    <w:p w:rsidR="00AA0EB2" w:rsidRPr="00DF0301" w:rsidRDefault="00AA0EB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AA0EB2"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III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ATRIBUIÇÕES DO PRESIDENTE</w:t>
      </w:r>
    </w:p>
    <w:p w:rsidR="00AA0EB2" w:rsidRPr="00DF0301" w:rsidRDefault="00AA0EB2"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4" w:name="artigo_4"/>
      <w:r w:rsidRPr="002525F9">
        <w:rPr>
          <w:rFonts w:ascii="Times New Roman" w:eastAsia="Times New Roman" w:hAnsi="Times New Roman" w:cs="Times New Roman"/>
          <w:b/>
          <w:bCs/>
          <w:color w:val="FFFFFF"/>
          <w:sz w:val="24"/>
          <w:szCs w:val="24"/>
          <w:shd w:val="clear" w:color="auto" w:fill="D9534F"/>
          <w:lang w:eastAsia="pt-BR"/>
        </w:rPr>
        <w:t>Art. 4º</w:t>
      </w:r>
      <w:bookmarkEnd w:id="4"/>
      <w:r w:rsidRPr="00DF0301">
        <w:rPr>
          <w:rFonts w:ascii="Times New Roman" w:eastAsia="Times New Roman" w:hAnsi="Times New Roman" w:cs="Times New Roman"/>
          <w:color w:val="333333"/>
          <w:sz w:val="24"/>
          <w:szCs w:val="24"/>
          <w:shd w:val="clear" w:color="auto" w:fill="FFFFFF"/>
          <w:lang w:eastAsia="pt-BR"/>
        </w:rPr>
        <w:t> São atribuições do Presidente:</w:t>
      </w:r>
    </w:p>
    <w:p w:rsidR="00475428"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coordenar as atividades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convocar as reuniões do Conselho, dando ciência aos seus membros;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organizar a ordem do dia das reuniões;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lastRenderedPageBreak/>
        <w:t>IV - abrir, prorrogar, encerrar e suspender as reuniões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 - determinar a verificação da presença</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 - determinar a leitura de ata e das comunicações;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 - assinar as atas, uma vez aprovadas, juntamente com os demais membros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conceder a palavra aos membros do Conselho, não permitindo divagações ou debates estranhos ao assunto;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colocar as matérias em discussão e votação;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anunciar o resultado das votações, decidindo-as em caso de empate;</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 - proclamar as decisões tomadas em cada reunião;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 - decidir sobre as questões de ordem ou submetê-las à consideração dos membros do Conselho quando omisso o Regimento;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XIII - propor normas para o bom andamento dos trabalhos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XIV - mandar anotar os procedentes regimentais para solução de casos análogos;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 - designar relatores para o estudo preliminar dos assuntos a serem discutidos nas reuniões;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 - assinar os livros destinados aos serviços do Conselho e seu expediente;</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XVII - determinar o destino de expediente lido nas sessões;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XVIII - agir em nome do Conselho, mantendo todos os contatos com as autoridades com as quais deve ter relações;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XIX - representar socialmente o Conselho e delegar poderes aos seus membros para que façam essa representação;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 - conhecer das justificações de ausência dos membros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XXI - promover a execução dos serviços administrativos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XXII - propor ao Conselho as revisões do Regimento Interno julgadas necessárias.</w:t>
      </w:r>
    </w:p>
    <w:p w:rsidR="00475428" w:rsidRDefault="008E355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XXII</w:t>
      </w:r>
      <w:r>
        <w:rPr>
          <w:rFonts w:ascii="Times New Roman" w:eastAsia="Times New Roman" w:hAnsi="Times New Roman" w:cs="Times New Roman"/>
          <w:color w:val="333333"/>
          <w:sz w:val="24"/>
          <w:szCs w:val="24"/>
          <w:shd w:val="clear" w:color="auto" w:fill="FFFFFF"/>
          <w:lang w:eastAsia="pt-BR"/>
        </w:rPr>
        <w:t>I -</w:t>
      </w:r>
      <w:r w:rsidRPr="008E355C">
        <w:rPr>
          <w:rFonts w:ascii="Times New Roman" w:eastAsia="Times New Roman" w:hAnsi="Times New Roman" w:cs="Times New Roman"/>
          <w:color w:val="333333"/>
          <w:sz w:val="24"/>
          <w:szCs w:val="24"/>
          <w:shd w:val="clear" w:color="auto" w:fill="FFFFFF"/>
          <w:lang w:eastAsia="pt-BR"/>
        </w:rPr>
        <w:t xml:space="preserve"> assinatur</w:t>
      </w:r>
      <w:r>
        <w:rPr>
          <w:rFonts w:ascii="Times New Roman" w:eastAsia="Times New Roman" w:hAnsi="Times New Roman" w:cs="Times New Roman"/>
          <w:color w:val="333333"/>
          <w:sz w:val="24"/>
          <w:szCs w:val="24"/>
          <w:shd w:val="clear" w:color="auto" w:fill="FFFFFF"/>
          <w:lang w:eastAsia="pt-BR"/>
        </w:rPr>
        <w:t>a do Parecer Conclusivo do CAE.</w:t>
      </w:r>
    </w:p>
    <w:p w:rsidR="008E355C" w:rsidRDefault="008E355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475428">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5" w:name="artigo_5"/>
      <w:r w:rsidRPr="002525F9">
        <w:rPr>
          <w:rFonts w:ascii="Times New Roman" w:eastAsia="Times New Roman" w:hAnsi="Times New Roman" w:cs="Times New Roman"/>
          <w:b/>
          <w:bCs/>
          <w:color w:val="FFFFFF"/>
          <w:sz w:val="24"/>
          <w:szCs w:val="24"/>
          <w:shd w:val="clear" w:color="auto" w:fill="D9534F"/>
          <w:lang w:eastAsia="pt-BR"/>
        </w:rPr>
        <w:t>Art. 5º</w:t>
      </w:r>
      <w:bookmarkEnd w:id="5"/>
      <w:r w:rsidRPr="00DF0301">
        <w:rPr>
          <w:rFonts w:ascii="Times New Roman" w:eastAsia="Times New Roman" w:hAnsi="Times New Roman" w:cs="Times New Roman"/>
          <w:color w:val="333333"/>
          <w:sz w:val="24"/>
          <w:szCs w:val="24"/>
          <w:shd w:val="clear" w:color="auto" w:fill="FFFFFF"/>
          <w:lang w:eastAsia="pt-BR"/>
        </w:rPr>
        <w:t> Na ausência do Presidente e do Vice-Presidente, assume o conselheiro mais velho presente.</w:t>
      </w:r>
    </w:p>
    <w:p w:rsidR="00475428" w:rsidRDefault="00DF0301" w:rsidP="00475428">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br/>
        <w:t>Capítulo </w:t>
      </w:r>
      <w:r w:rsidRPr="00DF0301">
        <w:rPr>
          <w:rFonts w:ascii="Times New Roman" w:eastAsia="Times New Roman" w:hAnsi="Times New Roman" w:cs="Times New Roman"/>
          <w:caps/>
          <w:color w:val="333333"/>
          <w:sz w:val="24"/>
          <w:szCs w:val="24"/>
          <w:lang w:eastAsia="pt-BR"/>
        </w:rPr>
        <w:t>IV</w:t>
      </w:r>
    </w:p>
    <w:p w:rsidR="00DF0301" w:rsidRDefault="00DF0301" w:rsidP="00475428">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DOS MEMBROS DO CONSELHO</w:t>
      </w:r>
    </w:p>
    <w:p w:rsidR="00475428" w:rsidRPr="00DF0301" w:rsidRDefault="00475428" w:rsidP="00475428">
      <w:pPr>
        <w:spacing w:after="0" w:line="240" w:lineRule="auto"/>
        <w:jc w:val="both"/>
        <w:rPr>
          <w:rFonts w:ascii="Times New Roman" w:eastAsia="Times New Roman" w:hAnsi="Times New Roman" w:cs="Times New Roman"/>
          <w:color w:val="333333"/>
          <w:sz w:val="24"/>
          <w:szCs w:val="24"/>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6" w:name="artigo_6"/>
      <w:r w:rsidRPr="002525F9">
        <w:rPr>
          <w:rFonts w:ascii="Times New Roman" w:eastAsia="Times New Roman" w:hAnsi="Times New Roman" w:cs="Times New Roman"/>
          <w:b/>
          <w:bCs/>
          <w:color w:val="FFFFFF"/>
          <w:sz w:val="24"/>
          <w:szCs w:val="24"/>
          <w:shd w:val="clear" w:color="auto" w:fill="D9534F"/>
          <w:lang w:eastAsia="pt-BR"/>
        </w:rPr>
        <w:t>Art. 6º</w:t>
      </w:r>
      <w:bookmarkEnd w:id="6"/>
      <w:r w:rsidRPr="00DF0301">
        <w:rPr>
          <w:rFonts w:ascii="Times New Roman" w:eastAsia="Times New Roman" w:hAnsi="Times New Roman" w:cs="Times New Roman"/>
          <w:color w:val="333333"/>
          <w:sz w:val="24"/>
          <w:szCs w:val="24"/>
          <w:shd w:val="clear" w:color="auto" w:fill="FFFFFF"/>
          <w:lang w:eastAsia="pt-BR"/>
        </w:rPr>
        <w:t> Compete aos membros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participar de todas as discussões e deliberações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votar as proposições submetidas à deliberação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apresentar proposições, requerimento, moções e questões de ordem;</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IV - comparecer às reuniões na hora prefixada;</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 - desempenhar as funções para as quais for designado;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 - relatar os assuntos que lhe forem distribuídos pelo Presidente;</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 - obedecer as normas regimentais;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assinar as atas das reuniões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apresentar retificações ou impugnações às atas;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justificar seu voto, quando for o caso, por escrito;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 - apresentar à apreciação do Conselho quaisquer assuntos relacionados com suas atribuições;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 - convocar o suplente em caso de seu impedimento;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XIII - analisar e emitir parecer conclusivo na prestação de contas do FNDE.</w:t>
      </w:r>
    </w:p>
    <w:p w:rsidR="00697A37" w:rsidRDefault="00697A3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AD5FBC">
        <w:rPr>
          <w:rFonts w:ascii="Times New Roman" w:eastAsia="Times New Roman" w:hAnsi="Times New Roman" w:cs="Times New Roman"/>
          <w:color w:val="333333"/>
          <w:sz w:val="24"/>
          <w:szCs w:val="24"/>
          <w:shd w:val="clear" w:color="auto" w:fill="FFFFFF"/>
          <w:lang w:eastAsia="pt-BR"/>
        </w:rPr>
        <w:t xml:space="preserve">XIV – participar de </w:t>
      </w:r>
      <w:r w:rsidR="00165F3F" w:rsidRPr="00AD5FBC">
        <w:rPr>
          <w:rFonts w:ascii="Times New Roman" w:eastAsia="Times New Roman" w:hAnsi="Times New Roman" w:cs="Times New Roman"/>
          <w:color w:val="333333"/>
          <w:sz w:val="24"/>
          <w:szCs w:val="24"/>
          <w:shd w:val="clear" w:color="auto" w:fill="FFFFFF"/>
          <w:lang w:eastAsia="pt-BR"/>
        </w:rPr>
        <w:t>avaliações técnicas e verificação de qualidad</w:t>
      </w:r>
      <w:r w:rsidR="00487889" w:rsidRPr="00AD5FBC">
        <w:rPr>
          <w:rFonts w:ascii="Times New Roman" w:eastAsia="Times New Roman" w:hAnsi="Times New Roman" w:cs="Times New Roman"/>
          <w:color w:val="333333"/>
          <w:sz w:val="24"/>
          <w:szCs w:val="24"/>
          <w:shd w:val="clear" w:color="auto" w:fill="FFFFFF"/>
          <w:lang w:eastAsia="pt-BR"/>
        </w:rPr>
        <w:t>e de produtos quando</w:t>
      </w:r>
      <w:r w:rsidR="00165F3F" w:rsidRPr="00AD5FBC">
        <w:rPr>
          <w:rFonts w:ascii="Times New Roman" w:eastAsia="Times New Roman" w:hAnsi="Times New Roman" w:cs="Times New Roman"/>
          <w:color w:val="333333"/>
          <w:sz w:val="24"/>
          <w:szCs w:val="24"/>
          <w:shd w:val="clear" w:color="auto" w:fill="FFFFFF"/>
          <w:lang w:eastAsia="pt-BR"/>
        </w:rPr>
        <w:t xml:space="preserve"> convocados;</w:t>
      </w:r>
    </w:p>
    <w:p w:rsidR="00475428"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7" w:name="artigo_7"/>
      <w:r w:rsidRPr="002525F9">
        <w:rPr>
          <w:rFonts w:ascii="Times New Roman" w:eastAsia="Times New Roman" w:hAnsi="Times New Roman" w:cs="Times New Roman"/>
          <w:b/>
          <w:bCs/>
          <w:color w:val="FFFFFF"/>
          <w:sz w:val="24"/>
          <w:szCs w:val="24"/>
          <w:shd w:val="clear" w:color="auto" w:fill="D9534F"/>
          <w:lang w:eastAsia="pt-BR"/>
        </w:rPr>
        <w:t>Art. 7º</w:t>
      </w:r>
      <w:bookmarkEnd w:id="7"/>
      <w:r w:rsidRPr="00DF0301">
        <w:rPr>
          <w:rFonts w:ascii="Times New Roman" w:eastAsia="Times New Roman" w:hAnsi="Times New Roman" w:cs="Times New Roman"/>
          <w:color w:val="333333"/>
          <w:sz w:val="24"/>
          <w:szCs w:val="24"/>
          <w:shd w:val="clear" w:color="auto" w:fill="FFFFFF"/>
          <w:lang w:eastAsia="pt-BR"/>
        </w:rPr>
        <w:t> Será extinto o mandato do membro que deixar de comparecer, sem justificação, a 03 (três) reuniões consecutivas do Conselho ou a 05 (cinco) alternadas por mandato.</w:t>
      </w:r>
    </w:p>
    <w:p w:rsidR="00475428"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Parágrafo Único - O prazo para </w:t>
      </w:r>
      <w:r w:rsidR="00994724">
        <w:rPr>
          <w:rFonts w:ascii="Times New Roman" w:eastAsia="Times New Roman" w:hAnsi="Times New Roman" w:cs="Times New Roman"/>
          <w:color w:val="333333"/>
          <w:sz w:val="24"/>
          <w:szCs w:val="24"/>
          <w:shd w:val="clear" w:color="auto" w:fill="FFFFFF"/>
          <w:lang w:eastAsia="pt-BR"/>
        </w:rPr>
        <w:t>requerer justificativa</w:t>
      </w:r>
      <w:r w:rsidRPr="00DF0301">
        <w:rPr>
          <w:rFonts w:ascii="Times New Roman" w:eastAsia="Times New Roman" w:hAnsi="Times New Roman" w:cs="Times New Roman"/>
          <w:color w:val="333333"/>
          <w:sz w:val="24"/>
          <w:szCs w:val="24"/>
          <w:shd w:val="clear" w:color="auto" w:fill="FFFFFF"/>
          <w:lang w:eastAsia="pt-BR"/>
        </w:rPr>
        <w:t xml:space="preserve"> de ausência é de 02 (dois) dias úteis, a contar da data da reunião em que se verificou a falta.</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C40F7" w:rsidRDefault="003620B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 8</w:t>
      </w:r>
      <w:r w:rsidR="002C40F7" w:rsidRPr="002525F9">
        <w:rPr>
          <w:rFonts w:ascii="Times New Roman" w:eastAsia="Times New Roman" w:hAnsi="Times New Roman" w:cs="Times New Roman"/>
          <w:b/>
          <w:bCs/>
          <w:color w:val="FFFFFF"/>
          <w:sz w:val="24"/>
          <w:szCs w:val="24"/>
          <w:shd w:val="clear" w:color="auto" w:fill="D9534F"/>
          <w:lang w:eastAsia="pt-BR"/>
        </w:rPr>
        <w:t>º</w:t>
      </w:r>
      <w:r w:rsidR="002C40F7" w:rsidRPr="00DF0301">
        <w:rPr>
          <w:rFonts w:ascii="Times New Roman" w:eastAsia="Times New Roman" w:hAnsi="Times New Roman" w:cs="Times New Roman"/>
          <w:color w:val="333333"/>
          <w:sz w:val="24"/>
          <w:szCs w:val="24"/>
          <w:shd w:val="clear" w:color="auto" w:fill="FFFFFF"/>
          <w:lang w:eastAsia="pt-BR"/>
        </w:rPr>
        <w:t> </w:t>
      </w:r>
      <w:r w:rsidR="002C40F7">
        <w:t xml:space="preserve">- </w:t>
      </w:r>
      <w:r w:rsidR="002C40F7" w:rsidRPr="002C40F7">
        <w:rPr>
          <w:rFonts w:ascii="Times New Roman" w:eastAsia="Times New Roman" w:hAnsi="Times New Roman" w:cs="Times New Roman"/>
          <w:color w:val="333333"/>
          <w:sz w:val="24"/>
          <w:szCs w:val="24"/>
          <w:shd w:val="clear" w:color="auto" w:fill="FFFFFF"/>
          <w:lang w:eastAsia="pt-BR"/>
        </w:rPr>
        <w:t>É vedado aos conselheiros, e considerado prática irregula</w:t>
      </w:r>
      <w:r w:rsidR="00994724">
        <w:rPr>
          <w:rFonts w:ascii="Times New Roman" w:eastAsia="Times New Roman" w:hAnsi="Times New Roman" w:cs="Times New Roman"/>
          <w:color w:val="333333"/>
          <w:sz w:val="24"/>
          <w:szCs w:val="24"/>
          <w:shd w:val="clear" w:color="auto" w:fill="FFFFFF"/>
          <w:lang w:eastAsia="pt-BR"/>
        </w:rPr>
        <w:t>r, incompatíveis as atribuições</w:t>
      </w:r>
      <w:r w:rsidR="002C40F7" w:rsidRPr="002C40F7">
        <w:rPr>
          <w:rFonts w:ascii="Times New Roman" w:eastAsia="Times New Roman" w:hAnsi="Times New Roman" w:cs="Times New Roman"/>
          <w:color w:val="333333"/>
          <w:sz w:val="24"/>
          <w:szCs w:val="24"/>
          <w:shd w:val="clear" w:color="auto" w:fill="FFFFFF"/>
          <w:lang w:eastAsia="pt-BR"/>
        </w:rPr>
        <w:t xml:space="preserve">: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 - Pronunciar-se em nome do Conselho ou da Presidência, sem prévia autorização;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II - Utilizar-se do cargo ou documentos do Conselho para vantagens pessoais e inerentes ao Conselho;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III - Censurar pessoas ou ações do Conselho fora das reuniões;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IV - Contrariar as decisões tomadas pelo Conselho em </w:t>
      </w:r>
      <w:r w:rsidR="00994724" w:rsidRPr="002C40F7">
        <w:rPr>
          <w:rFonts w:ascii="Times New Roman" w:eastAsia="Times New Roman" w:hAnsi="Times New Roman" w:cs="Times New Roman"/>
          <w:color w:val="333333"/>
          <w:sz w:val="24"/>
          <w:szCs w:val="24"/>
          <w:shd w:val="clear" w:color="auto" w:fill="FFFFFF"/>
          <w:lang w:eastAsia="pt-BR"/>
        </w:rPr>
        <w:t>assembleia</w:t>
      </w:r>
      <w:r w:rsidRPr="002C40F7">
        <w:rPr>
          <w:rFonts w:ascii="Times New Roman" w:eastAsia="Times New Roman" w:hAnsi="Times New Roman" w:cs="Times New Roman"/>
          <w:color w:val="333333"/>
          <w:sz w:val="24"/>
          <w:szCs w:val="24"/>
          <w:shd w:val="clear" w:color="auto" w:fill="FFFFFF"/>
          <w:lang w:eastAsia="pt-BR"/>
        </w:rPr>
        <w:t xml:space="preserve"> e reuniões;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Parágrafo único - em caso de comprovação de ato declarado como prática irregular em qualquer uma das vedações, deverá o Conselho, por maioria absoluta, afastar o Conselheiro, convocando seu substituto.</w:t>
      </w:r>
    </w:p>
    <w:p w:rsidR="00475428" w:rsidRPr="00DF0301"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V</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DOS SERVIÇOS ADMINISTRATIVOS DO CONSELHO</w:t>
      </w:r>
    </w:p>
    <w:p w:rsidR="00475428" w:rsidRPr="00DF0301" w:rsidRDefault="00475428"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F130F8" w:rsidRDefault="003620B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8" w:name="artigo_8"/>
      <w:r w:rsidRPr="00AD5FBC">
        <w:rPr>
          <w:rFonts w:ascii="Times New Roman" w:eastAsia="Times New Roman" w:hAnsi="Times New Roman" w:cs="Times New Roman"/>
          <w:b/>
          <w:bCs/>
          <w:color w:val="FFFFFF"/>
          <w:sz w:val="24"/>
          <w:szCs w:val="24"/>
          <w:shd w:val="clear" w:color="auto" w:fill="D9534F"/>
          <w:lang w:eastAsia="pt-BR"/>
        </w:rPr>
        <w:t>Art. 9</w:t>
      </w:r>
      <w:r w:rsidR="00DF0301" w:rsidRPr="00AD5FBC">
        <w:rPr>
          <w:rFonts w:ascii="Times New Roman" w:eastAsia="Times New Roman" w:hAnsi="Times New Roman" w:cs="Times New Roman"/>
          <w:b/>
          <w:bCs/>
          <w:color w:val="FFFFFF"/>
          <w:sz w:val="24"/>
          <w:szCs w:val="24"/>
          <w:shd w:val="clear" w:color="auto" w:fill="D9534F"/>
          <w:lang w:eastAsia="pt-BR"/>
        </w:rPr>
        <w:t>º</w:t>
      </w:r>
      <w:bookmarkEnd w:id="8"/>
      <w:r w:rsidR="00DF0301" w:rsidRPr="00AD5FBC">
        <w:rPr>
          <w:rFonts w:ascii="Times New Roman" w:eastAsia="Times New Roman" w:hAnsi="Times New Roman" w:cs="Times New Roman"/>
          <w:color w:val="333333"/>
          <w:sz w:val="24"/>
          <w:szCs w:val="24"/>
          <w:shd w:val="clear" w:color="auto" w:fill="FFFFFF"/>
          <w:lang w:eastAsia="pt-BR"/>
        </w:rPr>
        <w:t> Os serviços administrativos do Conselho serão exercidos por um Funcionário Público da Secretaria da Educação competindo-lhe, entre outras, as seguintes atividades: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lang w:eastAsia="pt-BR"/>
        </w:rPr>
        <w:br/>
      </w:r>
      <w:r w:rsidRPr="00DF0301">
        <w:rPr>
          <w:rFonts w:ascii="Times New Roman" w:eastAsia="Times New Roman" w:hAnsi="Times New Roman" w:cs="Times New Roman"/>
          <w:color w:val="333333"/>
          <w:sz w:val="24"/>
          <w:szCs w:val="24"/>
          <w:shd w:val="clear" w:color="auto" w:fill="FFFFFF"/>
          <w:lang w:eastAsia="pt-BR"/>
        </w:rPr>
        <w:t>"Art. 28 Os Estados, o Distrito Federal e os Municípios devem:</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lang w:eastAsia="pt-BR"/>
        </w:rPr>
        <w:br/>
      </w:r>
      <w:r w:rsidRPr="00DF0301">
        <w:rPr>
          <w:rFonts w:ascii="Times New Roman" w:eastAsia="Times New Roman" w:hAnsi="Times New Roman" w:cs="Times New Roman"/>
          <w:color w:val="333333"/>
          <w:sz w:val="24"/>
          <w:szCs w:val="24"/>
          <w:shd w:val="clear" w:color="auto" w:fill="FFFFFF"/>
          <w:lang w:eastAsia="pt-BR"/>
        </w:rPr>
        <w:t>a) local apropriado com condições adequadas para as reuniões do Conselho;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b) disponibilidade de equipamento de informática;</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c) transporte para deslocamento dos membros aos locais relativos ao exercício de sua competência, inclusive, para as reuniões ordinárias e extraordinárias do CAE; 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d) disponibilidade de recursos humanos necessários às ati</w:t>
      </w:r>
      <w:r w:rsidR="00960679">
        <w:rPr>
          <w:rFonts w:ascii="Times New Roman" w:eastAsia="Times New Roman" w:hAnsi="Times New Roman" w:cs="Times New Roman"/>
          <w:color w:val="333333"/>
          <w:sz w:val="24"/>
          <w:szCs w:val="24"/>
          <w:shd w:val="clear" w:color="auto" w:fill="FFFFFF"/>
          <w:lang w:eastAsia="pt-BR"/>
        </w:rPr>
        <w:t>vidades de apoio, com vistas a</w:t>
      </w:r>
      <w:r w:rsidRPr="00DF0301">
        <w:rPr>
          <w:rFonts w:ascii="Times New Roman" w:eastAsia="Times New Roman" w:hAnsi="Times New Roman" w:cs="Times New Roman"/>
          <w:color w:val="333333"/>
          <w:sz w:val="24"/>
          <w:szCs w:val="24"/>
          <w:shd w:val="clear" w:color="auto" w:fill="FFFFFF"/>
          <w:lang w:eastAsia="pt-BR"/>
        </w:rPr>
        <w:t xml:space="preserve"> desenvolver as atividades com competência e efetividade;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lang w:eastAsia="pt-BR"/>
        </w:rPr>
        <w:br/>
      </w:r>
      <w:r w:rsidRPr="00DF0301">
        <w:rPr>
          <w:rFonts w:ascii="Times New Roman" w:eastAsia="Times New Roman" w:hAnsi="Times New Roman" w:cs="Times New Roman"/>
          <w:color w:val="333333"/>
          <w:sz w:val="24"/>
          <w:szCs w:val="24"/>
          <w:shd w:val="clear" w:color="auto" w:fill="FFFFFF"/>
          <w:lang w:eastAsia="pt-BR"/>
        </w:rPr>
        <w:t>I - secretariar as reuniões do Conselho;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receber, preparar, expedir e controlar a correspondência;</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preparar a pauta das reuniões;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IV - providenciar os serviços de digitação e impressão;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 - providenciar os serviços de arquivo, estatística e documentação;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 - lavrar as atas, fazer sua leitura e a do expediente;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 - recolher as proposições apresentadas pelos membros do Conselho;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registrar a frequência dos membros do Conselho às reuniões;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anotar resultados das votações e das proposições apresentadas;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distribuir aos membros do Conselho as pautas das reuniões, os convites e as comunicações;</w:t>
      </w: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 - providenciar diárias, transportes, para quem tem direito por lei;"</w:t>
      </w:r>
    </w:p>
    <w:p w:rsidR="00F130F8" w:rsidRDefault="00F130F8"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F130F8"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lastRenderedPageBreak/>
        <w:t>Capítulo </w:t>
      </w:r>
      <w:r w:rsidRPr="00DF0301">
        <w:rPr>
          <w:rFonts w:ascii="Times New Roman" w:eastAsia="Times New Roman" w:hAnsi="Times New Roman" w:cs="Times New Roman"/>
          <w:caps/>
          <w:color w:val="333333"/>
          <w:sz w:val="24"/>
          <w:szCs w:val="24"/>
          <w:lang w:eastAsia="pt-BR"/>
        </w:rPr>
        <w:t>VI</w:t>
      </w:r>
    </w:p>
    <w:p w:rsidR="00F130F8" w:rsidRDefault="00DF0301" w:rsidP="00F130F8">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REUNIÕES</w:t>
      </w:r>
      <w:bookmarkStart w:id="9" w:name="artigo_9"/>
    </w:p>
    <w:p w:rsidR="00F130F8" w:rsidRDefault="00F130F8" w:rsidP="00F130F8">
      <w:pPr>
        <w:shd w:val="clear" w:color="auto" w:fill="FFFFFF"/>
        <w:spacing w:after="150" w:line="240" w:lineRule="auto"/>
        <w:jc w:val="both"/>
        <w:rPr>
          <w:rFonts w:ascii="Times New Roman" w:eastAsia="Times New Roman" w:hAnsi="Times New Roman" w:cs="Times New Roman"/>
          <w:caps/>
          <w:color w:val="333333"/>
          <w:sz w:val="24"/>
          <w:szCs w:val="24"/>
          <w:lang w:eastAsia="pt-BR"/>
        </w:rPr>
      </w:pPr>
    </w:p>
    <w:p w:rsidR="00F130F8" w:rsidRDefault="003620BC"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 10</w:t>
      </w:r>
      <w:r w:rsidR="00DF0301" w:rsidRPr="002525F9">
        <w:rPr>
          <w:rFonts w:ascii="Times New Roman" w:eastAsia="Times New Roman" w:hAnsi="Times New Roman" w:cs="Times New Roman"/>
          <w:b/>
          <w:bCs/>
          <w:color w:val="FFFFFF"/>
          <w:sz w:val="24"/>
          <w:szCs w:val="24"/>
          <w:shd w:val="clear" w:color="auto" w:fill="D9534F"/>
          <w:lang w:eastAsia="pt-BR"/>
        </w:rPr>
        <w:t>º</w:t>
      </w:r>
      <w:bookmarkEnd w:id="9"/>
      <w:r w:rsidR="00DF0301" w:rsidRPr="00DF0301">
        <w:rPr>
          <w:rFonts w:ascii="Times New Roman" w:eastAsia="Times New Roman" w:hAnsi="Times New Roman" w:cs="Times New Roman"/>
          <w:color w:val="333333"/>
          <w:sz w:val="24"/>
          <w:szCs w:val="24"/>
          <w:shd w:val="clear" w:color="auto" w:fill="FFFFFF"/>
          <w:lang w:eastAsia="pt-BR"/>
        </w:rPr>
        <w:t xml:space="preserve"> As reuniões do Conselho de Alimentação Escolar - CAE serão realizadas normalmente na sede do órgão de Educação, podendo, entretanto, por decisão do </w:t>
      </w:r>
      <w:r w:rsidR="00685DEF">
        <w:rPr>
          <w:rFonts w:ascii="Times New Roman" w:eastAsia="Times New Roman" w:hAnsi="Times New Roman" w:cs="Times New Roman"/>
          <w:color w:val="333333"/>
          <w:sz w:val="24"/>
          <w:szCs w:val="24"/>
          <w:shd w:val="clear" w:color="auto" w:fill="FFFFFF"/>
          <w:lang w:eastAsia="pt-BR"/>
        </w:rPr>
        <w:t>Presidente</w:t>
      </w:r>
      <w:r w:rsidR="00EA2BB7">
        <w:rPr>
          <w:rFonts w:ascii="Times New Roman" w:eastAsia="Times New Roman" w:hAnsi="Times New Roman" w:cs="Times New Roman"/>
          <w:color w:val="333333"/>
          <w:sz w:val="24"/>
          <w:szCs w:val="24"/>
          <w:shd w:val="clear" w:color="auto" w:fill="FFFFFF"/>
          <w:lang w:eastAsia="pt-BR"/>
        </w:rPr>
        <w:t xml:space="preserve"> em comum acordo com os membros do CAE</w:t>
      </w:r>
      <w:r w:rsidR="00DF0301" w:rsidRPr="00DF0301">
        <w:rPr>
          <w:rFonts w:ascii="Times New Roman" w:eastAsia="Times New Roman" w:hAnsi="Times New Roman" w:cs="Times New Roman"/>
          <w:color w:val="333333"/>
          <w:sz w:val="24"/>
          <w:szCs w:val="24"/>
          <w:shd w:val="clear" w:color="auto" w:fill="FFFFFF"/>
          <w:lang w:eastAsia="pt-BR"/>
        </w:rPr>
        <w:t>, realizar-se em outro local.</w:t>
      </w:r>
      <w:bookmarkStart w:id="10" w:name="artigo_10"/>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0"/>
      <w:r w:rsidR="003620BC">
        <w:rPr>
          <w:rFonts w:ascii="Times New Roman" w:eastAsia="Times New Roman" w:hAnsi="Times New Roman" w:cs="Times New Roman"/>
          <w:b/>
          <w:bCs/>
          <w:color w:val="FFFFFF"/>
          <w:sz w:val="24"/>
          <w:szCs w:val="24"/>
          <w:shd w:val="clear" w:color="auto" w:fill="D9534F"/>
          <w:lang w:eastAsia="pt-BR"/>
        </w:rPr>
        <w:t>1</w:t>
      </w:r>
      <w:r w:rsidRPr="00DF0301">
        <w:rPr>
          <w:rFonts w:ascii="Times New Roman" w:eastAsia="Times New Roman" w:hAnsi="Times New Roman" w:cs="Times New Roman"/>
          <w:color w:val="333333"/>
          <w:sz w:val="24"/>
          <w:szCs w:val="24"/>
          <w:shd w:val="clear" w:color="auto" w:fill="FFFFFF"/>
          <w:lang w:eastAsia="pt-BR"/>
        </w:rPr>
        <w:t> As reuniões serão:</w:t>
      </w:r>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I - Ordinárias, no mínimo </w:t>
      </w:r>
      <w:r w:rsidR="000F1714">
        <w:rPr>
          <w:rFonts w:ascii="Times New Roman" w:eastAsia="Times New Roman" w:hAnsi="Times New Roman" w:cs="Times New Roman"/>
          <w:color w:val="333333"/>
          <w:sz w:val="24"/>
          <w:szCs w:val="24"/>
          <w:shd w:val="clear" w:color="auto" w:fill="FFFFFF"/>
          <w:lang w:eastAsia="pt-BR"/>
        </w:rPr>
        <w:t>trimestralmente</w:t>
      </w:r>
      <w:r w:rsidRPr="00DF0301">
        <w:rPr>
          <w:rFonts w:ascii="Times New Roman" w:eastAsia="Times New Roman" w:hAnsi="Times New Roman" w:cs="Times New Roman"/>
          <w:color w:val="333333"/>
          <w:sz w:val="24"/>
          <w:szCs w:val="24"/>
          <w:shd w:val="clear" w:color="auto" w:fill="FFFFFF"/>
          <w:lang w:eastAsia="pt-BR"/>
        </w:rPr>
        <w:t>, em data a ser fixada pelo Presidente; em comum acordo pelos membros do CAE.</w:t>
      </w:r>
      <w:r w:rsidR="000F1714">
        <w:rPr>
          <w:rFonts w:ascii="Times New Roman" w:eastAsia="Times New Roman" w:hAnsi="Times New Roman" w:cs="Times New Roman"/>
          <w:color w:val="333333"/>
          <w:sz w:val="24"/>
          <w:szCs w:val="24"/>
          <w:shd w:val="clear" w:color="auto" w:fill="FFFFFF"/>
          <w:lang w:eastAsia="pt-BR"/>
        </w:rPr>
        <w:t xml:space="preserve"> C</w:t>
      </w:r>
      <w:r w:rsidR="000F1714" w:rsidRPr="00DF0301">
        <w:rPr>
          <w:rFonts w:ascii="Times New Roman" w:eastAsia="Times New Roman" w:hAnsi="Times New Roman" w:cs="Times New Roman"/>
          <w:color w:val="333333"/>
          <w:sz w:val="24"/>
          <w:szCs w:val="24"/>
          <w:shd w:val="clear" w:color="auto" w:fill="FFFFFF"/>
          <w:lang w:eastAsia="pt-BR"/>
        </w:rPr>
        <w:t>onvocadas com antecedência mínima de 48 horas</w:t>
      </w:r>
      <w:r w:rsidR="000F1714">
        <w:rPr>
          <w:rFonts w:ascii="Times New Roman" w:eastAsia="Times New Roman" w:hAnsi="Times New Roman" w:cs="Times New Roman"/>
          <w:color w:val="333333"/>
          <w:sz w:val="24"/>
          <w:szCs w:val="24"/>
          <w:shd w:val="clear" w:color="auto" w:fill="FFFFFF"/>
          <w:lang w:eastAsia="pt-BR"/>
        </w:rPr>
        <w:t>.</w:t>
      </w:r>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II - Extraordinárias, convocadas com antecedência mínima de 48 horas, pelo Presidente, </w:t>
      </w:r>
      <w:r w:rsidR="000F1714">
        <w:rPr>
          <w:rFonts w:ascii="Times New Roman" w:eastAsia="Times New Roman" w:hAnsi="Times New Roman" w:cs="Times New Roman"/>
          <w:color w:val="333333"/>
          <w:sz w:val="24"/>
          <w:szCs w:val="24"/>
          <w:shd w:val="clear" w:color="auto" w:fill="FFFFFF"/>
          <w:lang w:eastAsia="pt-BR"/>
        </w:rPr>
        <w:t xml:space="preserve">ou </w:t>
      </w:r>
      <w:r w:rsidRPr="00DF0301">
        <w:rPr>
          <w:rFonts w:ascii="Times New Roman" w:eastAsia="Times New Roman" w:hAnsi="Times New Roman" w:cs="Times New Roman"/>
          <w:color w:val="333333"/>
          <w:sz w:val="24"/>
          <w:szCs w:val="24"/>
          <w:shd w:val="clear" w:color="auto" w:fill="FFFFFF"/>
          <w:lang w:eastAsia="pt-BR"/>
        </w:rPr>
        <w:t>mediante solicitação formal de pelo menos um terço de seus membros efetivos.</w:t>
      </w:r>
      <w:bookmarkStart w:id="11" w:name="artigo_11"/>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1"/>
      <w:r w:rsidR="003620BC">
        <w:rPr>
          <w:rFonts w:ascii="Times New Roman" w:eastAsia="Times New Roman" w:hAnsi="Times New Roman" w:cs="Times New Roman"/>
          <w:b/>
          <w:bCs/>
          <w:color w:val="FFFFFF"/>
          <w:sz w:val="24"/>
          <w:szCs w:val="24"/>
          <w:shd w:val="clear" w:color="auto" w:fill="D9534F"/>
          <w:lang w:eastAsia="pt-BR"/>
        </w:rPr>
        <w:t>2</w:t>
      </w:r>
      <w:r w:rsidRPr="00DF0301">
        <w:rPr>
          <w:rFonts w:ascii="Times New Roman" w:eastAsia="Times New Roman" w:hAnsi="Times New Roman" w:cs="Times New Roman"/>
          <w:color w:val="333333"/>
          <w:sz w:val="24"/>
          <w:szCs w:val="24"/>
          <w:shd w:val="clear" w:color="auto" w:fill="FFFFFF"/>
          <w:lang w:eastAsia="pt-BR"/>
        </w:rPr>
        <w:t> As reuniões do Conselho serão realizadas com a presença de pelo menos metade de seus membros.</w:t>
      </w:r>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Se, à hora do inicio da reunião, não houver "</w:t>
      </w:r>
      <w:proofErr w:type="spellStart"/>
      <w:r w:rsidRPr="00DF0301">
        <w:rPr>
          <w:rFonts w:ascii="Times New Roman" w:eastAsia="Times New Roman" w:hAnsi="Times New Roman" w:cs="Times New Roman"/>
          <w:color w:val="333333"/>
          <w:sz w:val="24"/>
          <w:szCs w:val="24"/>
          <w:shd w:val="clear" w:color="auto" w:fill="FFFFFF"/>
          <w:lang w:eastAsia="pt-BR"/>
        </w:rPr>
        <w:t>quorum</w:t>
      </w:r>
      <w:proofErr w:type="spellEnd"/>
      <w:r w:rsidRPr="00DF0301">
        <w:rPr>
          <w:rFonts w:ascii="Times New Roman" w:eastAsia="Times New Roman" w:hAnsi="Times New Roman" w:cs="Times New Roman"/>
          <w:color w:val="333333"/>
          <w:sz w:val="24"/>
          <w:szCs w:val="24"/>
          <w:shd w:val="clear" w:color="auto" w:fill="FFFFFF"/>
          <w:lang w:eastAsia="pt-BR"/>
        </w:rPr>
        <w:t>" suficiente, será aguardada durante 30</w:t>
      </w:r>
      <w:r w:rsidR="00182C79">
        <w:rPr>
          <w:rFonts w:ascii="Times New Roman" w:eastAsia="Times New Roman" w:hAnsi="Times New Roman" w:cs="Times New Roman"/>
          <w:color w:val="333333"/>
          <w:sz w:val="24"/>
          <w:szCs w:val="24"/>
          <w:shd w:val="clear" w:color="auto" w:fill="FFFFFF"/>
          <w:lang w:eastAsia="pt-BR"/>
        </w:rPr>
        <w:t xml:space="preserve"> </w:t>
      </w:r>
      <w:r w:rsidRPr="00DF0301">
        <w:rPr>
          <w:rFonts w:ascii="Times New Roman" w:eastAsia="Times New Roman" w:hAnsi="Times New Roman" w:cs="Times New Roman"/>
          <w:color w:val="333333"/>
          <w:sz w:val="24"/>
          <w:szCs w:val="24"/>
          <w:shd w:val="clear" w:color="auto" w:fill="FFFFFF"/>
          <w:lang w:eastAsia="pt-BR"/>
        </w:rPr>
        <w:t>(trinta) minutos a composição do número legal.</w:t>
      </w:r>
    </w:p>
    <w:p w:rsidR="00994724"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2º Esgotado o prazo referido no parágrafo anterior, sem que haja "</w:t>
      </w:r>
      <w:proofErr w:type="spellStart"/>
      <w:r w:rsidRPr="00DF0301">
        <w:rPr>
          <w:rFonts w:ascii="Times New Roman" w:eastAsia="Times New Roman" w:hAnsi="Times New Roman" w:cs="Times New Roman"/>
          <w:color w:val="333333"/>
          <w:sz w:val="24"/>
          <w:szCs w:val="24"/>
          <w:shd w:val="clear" w:color="auto" w:fill="FFFFFF"/>
          <w:lang w:eastAsia="pt-BR"/>
        </w:rPr>
        <w:t>quorum</w:t>
      </w:r>
      <w:proofErr w:type="spellEnd"/>
      <w:r w:rsidRPr="00DF0301">
        <w:rPr>
          <w:rFonts w:ascii="Times New Roman" w:eastAsia="Times New Roman" w:hAnsi="Times New Roman" w:cs="Times New Roman"/>
          <w:color w:val="333333"/>
          <w:sz w:val="24"/>
          <w:szCs w:val="24"/>
          <w:shd w:val="clear" w:color="auto" w:fill="FFFFFF"/>
          <w:lang w:eastAsia="pt-BR"/>
        </w:rPr>
        <w:t>", o Presidente do Conselho iniciará com qualquer n</w:t>
      </w:r>
      <w:bookmarkStart w:id="12" w:name="artigo_12"/>
      <w:r w:rsidR="00182C79">
        <w:rPr>
          <w:rFonts w:ascii="Times New Roman" w:eastAsia="Times New Roman" w:hAnsi="Times New Roman" w:cs="Times New Roman"/>
          <w:color w:val="333333"/>
          <w:sz w:val="24"/>
          <w:szCs w:val="24"/>
          <w:shd w:val="clear" w:color="auto" w:fill="FFFFFF"/>
          <w:lang w:eastAsia="pt-BR"/>
        </w:rPr>
        <w:t>úmero de Conselheiros presentes.</w:t>
      </w:r>
    </w:p>
    <w:p w:rsidR="00994724" w:rsidRDefault="00994724"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p>
    <w:p w:rsidR="00F130F8" w:rsidRDefault="00DF0301"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2"/>
      <w:r w:rsidR="003620BC">
        <w:rPr>
          <w:rFonts w:ascii="Times New Roman" w:eastAsia="Times New Roman" w:hAnsi="Times New Roman" w:cs="Times New Roman"/>
          <w:b/>
          <w:bCs/>
          <w:color w:val="FFFFFF"/>
          <w:sz w:val="24"/>
          <w:szCs w:val="24"/>
          <w:shd w:val="clear" w:color="auto" w:fill="D9534F"/>
          <w:lang w:eastAsia="pt-BR"/>
        </w:rPr>
        <w:t>3</w:t>
      </w:r>
      <w:r w:rsidRPr="00DF0301">
        <w:rPr>
          <w:rFonts w:ascii="Times New Roman" w:eastAsia="Times New Roman" w:hAnsi="Times New Roman" w:cs="Times New Roman"/>
          <w:color w:val="333333"/>
          <w:sz w:val="24"/>
          <w:szCs w:val="24"/>
          <w:shd w:val="clear" w:color="auto" w:fill="FFFFFF"/>
          <w:lang w:eastAsia="pt-BR"/>
        </w:rPr>
        <w:t> A convite do Presidente, por indicação de qualquer membro, poderão tomar parte nas reuniões com direito à voz, mas sem voto, representantes dos órgãos federais, estaduais e municipais, bem como outras pessoas cuja audiência seja considerada útil para fornecer esclarecimento e informações.</w:t>
      </w:r>
    </w:p>
    <w:p w:rsidR="002775AE" w:rsidRDefault="002775AE"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F130F8"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VII</w:t>
      </w:r>
    </w:p>
    <w:p w:rsidR="00DF0301" w:rsidRPr="00DF0301" w:rsidRDefault="00DF0301"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aps/>
          <w:color w:val="333333"/>
          <w:sz w:val="24"/>
          <w:szCs w:val="24"/>
          <w:lang w:eastAsia="pt-BR"/>
        </w:rPr>
        <w:t>DA ORDEM DOS TRABALHOS</w:t>
      </w:r>
    </w:p>
    <w:p w:rsidR="002775AE" w:rsidRDefault="002775AE"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13" w:name="artigo_13"/>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3"/>
      <w:r w:rsidR="003620BC">
        <w:rPr>
          <w:rFonts w:ascii="Times New Roman" w:eastAsia="Times New Roman" w:hAnsi="Times New Roman" w:cs="Times New Roman"/>
          <w:b/>
          <w:bCs/>
          <w:color w:val="FFFFFF"/>
          <w:sz w:val="24"/>
          <w:szCs w:val="24"/>
          <w:shd w:val="clear" w:color="auto" w:fill="D9534F"/>
          <w:lang w:eastAsia="pt-BR"/>
        </w:rPr>
        <w:t>4</w:t>
      </w:r>
      <w:r w:rsidRPr="00DF0301">
        <w:rPr>
          <w:rFonts w:ascii="Times New Roman" w:eastAsia="Times New Roman" w:hAnsi="Times New Roman" w:cs="Times New Roman"/>
          <w:color w:val="333333"/>
          <w:sz w:val="24"/>
          <w:szCs w:val="24"/>
          <w:shd w:val="clear" w:color="auto" w:fill="FFFFFF"/>
          <w:lang w:eastAsia="pt-BR"/>
        </w:rPr>
        <w:t> A ordem dos trabalhos será a seguinte:</w:t>
      </w:r>
    </w:p>
    <w:p w:rsidR="00F130F8" w:rsidRDefault="00F130F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F130F8" w:rsidRDefault="00A255F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w:t>
      </w:r>
      <w:r w:rsidR="00DF0301" w:rsidRPr="00DF0301">
        <w:rPr>
          <w:rFonts w:ascii="Times New Roman" w:eastAsia="Times New Roman" w:hAnsi="Times New Roman" w:cs="Times New Roman"/>
          <w:color w:val="333333"/>
          <w:sz w:val="24"/>
          <w:szCs w:val="24"/>
          <w:shd w:val="clear" w:color="auto" w:fill="FFFFFF"/>
          <w:lang w:eastAsia="pt-BR"/>
        </w:rPr>
        <w:t xml:space="preserve"> </w:t>
      </w:r>
      <w:r w:rsidR="00F130F8">
        <w:rPr>
          <w:rFonts w:ascii="Times New Roman" w:eastAsia="Times New Roman" w:hAnsi="Times New Roman" w:cs="Times New Roman"/>
          <w:color w:val="333333"/>
          <w:sz w:val="24"/>
          <w:szCs w:val="24"/>
          <w:shd w:val="clear" w:color="auto" w:fill="FFFFFF"/>
          <w:lang w:eastAsia="pt-BR"/>
        </w:rPr>
        <w:t>–</w:t>
      </w:r>
      <w:r w:rsidR="00DF0301" w:rsidRPr="00DF0301">
        <w:rPr>
          <w:rFonts w:ascii="Times New Roman" w:eastAsia="Times New Roman" w:hAnsi="Times New Roman" w:cs="Times New Roman"/>
          <w:color w:val="333333"/>
          <w:sz w:val="24"/>
          <w:szCs w:val="24"/>
          <w:shd w:val="clear" w:color="auto" w:fill="FFFFFF"/>
          <w:lang w:eastAsia="pt-BR"/>
        </w:rPr>
        <w:t xml:space="preserve"> expediente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ordem do dia</w:t>
      </w:r>
    </w:p>
    <w:p w:rsidR="00F130F8" w:rsidRDefault="00A255F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III</w:t>
      </w:r>
      <w:r w:rsidR="00DF0301" w:rsidRPr="00DF0301">
        <w:rPr>
          <w:rFonts w:ascii="Times New Roman" w:eastAsia="Times New Roman" w:hAnsi="Times New Roman" w:cs="Times New Roman"/>
          <w:color w:val="333333"/>
          <w:sz w:val="24"/>
          <w:szCs w:val="24"/>
          <w:shd w:val="clear" w:color="auto" w:fill="FFFFFF"/>
          <w:lang w:eastAsia="pt-BR"/>
        </w:rPr>
        <w:t xml:space="preserve"> </w:t>
      </w:r>
      <w:r w:rsidR="00F130F8">
        <w:rPr>
          <w:rFonts w:ascii="Times New Roman" w:eastAsia="Times New Roman" w:hAnsi="Times New Roman" w:cs="Times New Roman"/>
          <w:color w:val="333333"/>
          <w:sz w:val="24"/>
          <w:szCs w:val="24"/>
          <w:shd w:val="clear" w:color="auto" w:fill="FFFFFF"/>
          <w:lang w:eastAsia="pt-BR"/>
        </w:rPr>
        <w:t>–</w:t>
      </w:r>
      <w:r>
        <w:rPr>
          <w:rFonts w:ascii="Times New Roman" w:eastAsia="Times New Roman" w:hAnsi="Times New Roman" w:cs="Times New Roman"/>
          <w:color w:val="333333"/>
          <w:sz w:val="24"/>
          <w:szCs w:val="24"/>
          <w:shd w:val="clear" w:color="auto" w:fill="FFFFFF"/>
          <w:lang w:eastAsia="pt-BR"/>
        </w:rPr>
        <w:t xml:space="preserve"> </w:t>
      </w:r>
      <w:r w:rsidR="00C83C22">
        <w:rPr>
          <w:rFonts w:ascii="Times New Roman" w:eastAsia="Times New Roman" w:hAnsi="Times New Roman" w:cs="Times New Roman"/>
          <w:color w:val="333333"/>
          <w:sz w:val="24"/>
          <w:szCs w:val="24"/>
          <w:shd w:val="clear" w:color="auto" w:fill="FFFFFF"/>
          <w:lang w:eastAsia="pt-BR"/>
        </w:rPr>
        <w:t>discussões</w:t>
      </w:r>
      <w:r>
        <w:rPr>
          <w:rFonts w:ascii="Times New Roman" w:eastAsia="Times New Roman" w:hAnsi="Times New Roman" w:cs="Times New Roman"/>
          <w:color w:val="333333"/>
          <w:sz w:val="24"/>
          <w:szCs w:val="24"/>
          <w:shd w:val="clear" w:color="auto" w:fill="FFFFFF"/>
          <w:lang w:eastAsia="pt-BR"/>
        </w:rPr>
        <w:t xml:space="preserve"> e </w:t>
      </w:r>
      <w:r w:rsidR="00DF0301" w:rsidRPr="00DF0301">
        <w:rPr>
          <w:rFonts w:ascii="Times New Roman" w:eastAsia="Times New Roman" w:hAnsi="Times New Roman" w:cs="Times New Roman"/>
          <w:color w:val="333333"/>
          <w:sz w:val="24"/>
          <w:szCs w:val="24"/>
          <w:shd w:val="clear" w:color="auto" w:fill="FFFFFF"/>
          <w:lang w:eastAsia="pt-BR"/>
        </w:rPr>
        <w:t>comunicações</w:t>
      </w:r>
    </w:p>
    <w:p w:rsidR="00F130F8" w:rsidRDefault="00A255F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IV – leitura e assinatura da ata da reunião</w:t>
      </w:r>
    </w:p>
    <w:p w:rsidR="00F130F8" w:rsidRDefault="00F130F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14" w:name="artigo_14"/>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4"/>
      <w:r w:rsidR="003620BC">
        <w:rPr>
          <w:rFonts w:ascii="Times New Roman" w:eastAsia="Times New Roman" w:hAnsi="Times New Roman" w:cs="Times New Roman"/>
          <w:b/>
          <w:bCs/>
          <w:color w:val="FFFFFF"/>
          <w:sz w:val="24"/>
          <w:szCs w:val="24"/>
          <w:shd w:val="clear" w:color="auto" w:fill="D9534F"/>
          <w:lang w:eastAsia="pt-BR"/>
        </w:rPr>
        <w:t>5</w:t>
      </w:r>
      <w:r w:rsidRPr="00DF0301">
        <w:rPr>
          <w:rFonts w:ascii="Times New Roman" w:eastAsia="Times New Roman" w:hAnsi="Times New Roman" w:cs="Times New Roman"/>
          <w:color w:val="333333"/>
          <w:sz w:val="24"/>
          <w:szCs w:val="24"/>
          <w:shd w:val="clear" w:color="auto" w:fill="FFFFFF"/>
          <w:lang w:eastAsia="pt-BR"/>
        </w:rPr>
        <w:t> O expediente se destina a leitura da correspondência recebida e de outros documentos.</w:t>
      </w:r>
      <w:bookmarkStart w:id="15" w:name="artigo_15"/>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5"/>
      <w:r w:rsidR="003620BC">
        <w:rPr>
          <w:rFonts w:ascii="Times New Roman" w:eastAsia="Times New Roman" w:hAnsi="Times New Roman" w:cs="Times New Roman"/>
          <w:b/>
          <w:bCs/>
          <w:color w:val="FFFFFF"/>
          <w:sz w:val="24"/>
          <w:szCs w:val="24"/>
          <w:shd w:val="clear" w:color="auto" w:fill="D9534F"/>
          <w:lang w:eastAsia="pt-BR"/>
        </w:rPr>
        <w:t>6</w:t>
      </w:r>
      <w:r w:rsidRPr="00DF0301">
        <w:rPr>
          <w:rFonts w:ascii="Times New Roman" w:eastAsia="Times New Roman" w:hAnsi="Times New Roman" w:cs="Times New Roman"/>
          <w:color w:val="333333"/>
          <w:sz w:val="24"/>
          <w:szCs w:val="24"/>
          <w:shd w:val="clear" w:color="auto" w:fill="FFFFFF"/>
          <w:lang w:eastAsia="pt-BR"/>
        </w:rPr>
        <w:t> A ordem do dia corresponderá à discussão, bem como à execução das atribuições do Conselho, conforme estabelecido em Lei e neste Regimento.</w:t>
      </w:r>
    </w:p>
    <w:p w:rsidR="002775AE" w:rsidRPr="00DF0301" w:rsidRDefault="002775AE" w:rsidP="00CE3F6B">
      <w:pPr>
        <w:spacing w:after="0" w:line="240" w:lineRule="auto"/>
        <w:jc w:val="both"/>
        <w:rPr>
          <w:rFonts w:ascii="Times New Roman" w:eastAsia="Times New Roman" w:hAnsi="Times New Roman" w:cs="Times New Roman"/>
          <w:sz w:val="24"/>
          <w:szCs w:val="24"/>
          <w:lang w:eastAsia="pt-BR"/>
        </w:rPr>
      </w:pPr>
    </w:p>
    <w:p w:rsidR="002775AE"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br/>
        <w:t>Capítulo </w:t>
      </w:r>
      <w:r w:rsidRPr="00DF0301">
        <w:rPr>
          <w:rFonts w:ascii="Times New Roman" w:eastAsia="Times New Roman" w:hAnsi="Times New Roman" w:cs="Times New Roman"/>
          <w:caps/>
          <w:color w:val="333333"/>
          <w:sz w:val="24"/>
          <w:szCs w:val="24"/>
          <w:lang w:eastAsia="pt-BR"/>
        </w:rPr>
        <w:t>VIII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lastRenderedPageBreak/>
        <w:t>DAS DISCUSSÕES</w:t>
      </w:r>
    </w:p>
    <w:p w:rsidR="002775AE" w:rsidRPr="00DF0301" w:rsidRDefault="002775AE"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16" w:name="artigo_16"/>
      <w:r w:rsidRPr="002525F9">
        <w:rPr>
          <w:rFonts w:ascii="Times New Roman" w:eastAsia="Times New Roman" w:hAnsi="Times New Roman" w:cs="Times New Roman"/>
          <w:b/>
          <w:bCs/>
          <w:color w:val="FFFFFF"/>
          <w:sz w:val="24"/>
          <w:szCs w:val="24"/>
          <w:shd w:val="clear" w:color="auto" w:fill="D9534F"/>
          <w:lang w:eastAsia="pt-BR"/>
        </w:rPr>
        <w:t>Art. 1</w:t>
      </w:r>
      <w:bookmarkEnd w:id="16"/>
      <w:r w:rsidR="003620BC">
        <w:rPr>
          <w:rFonts w:ascii="Times New Roman" w:eastAsia="Times New Roman" w:hAnsi="Times New Roman" w:cs="Times New Roman"/>
          <w:b/>
          <w:bCs/>
          <w:color w:val="FFFFFF"/>
          <w:sz w:val="24"/>
          <w:szCs w:val="24"/>
          <w:shd w:val="clear" w:color="auto" w:fill="D9534F"/>
          <w:lang w:eastAsia="pt-BR"/>
        </w:rPr>
        <w:t>7</w:t>
      </w:r>
      <w:r w:rsidRPr="00DF0301">
        <w:rPr>
          <w:rFonts w:ascii="Times New Roman" w:eastAsia="Times New Roman" w:hAnsi="Times New Roman" w:cs="Times New Roman"/>
          <w:color w:val="333333"/>
          <w:sz w:val="24"/>
          <w:szCs w:val="24"/>
          <w:shd w:val="clear" w:color="auto" w:fill="FFFFFF"/>
          <w:lang w:eastAsia="pt-BR"/>
        </w:rPr>
        <w:t> A discussão é a fase dos trabalhos destinada aos debates em Plenário.</w:t>
      </w:r>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17" w:name="artigo_17"/>
      <w:r w:rsidRPr="002525F9">
        <w:rPr>
          <w:rFonts w:ascii="Times New Roman" w:eastAsia="Times New Roman" w:hAnsi="Times New Roman" w:cs="Times New Roman"/>
          <w:b/>
          <w:bCs/>
          <w:color w:val="FFFFFF"/>
          <w:sz w:val="24"/>
          <w:szCs w:val="24"/>
          <w:shd w:val="clear" w:color="auto" w:fill="D9534F"/>
          <w:lang w:eastAsia="pt-BR"/>
        </w:rPr>
        <w:t>Art. 1</w:t>
      </w:r>
      <w:bookmarkEnd w:id="17"/>
      <w:r w:rsidR="003620BC">
        <w:rPr>
          <w:rFonts w:ascii="Times New Roman" w:eastAsia="Times New Roman" w:hAnsi="Times New Roman" w:cs="Times New Roman"/>
          <w:b/>
          <w:bCs/>
          <w:color w:val="FFFFFF"/>
          <w:sz w:val="24"/>
          <w:szCs w:val="24"/>
          <w:shd w:val="clear" w:color="auto" w:fill="D9534F"/>
          <w:lang w:eastAsia="pt-BR"/>
        </w:rPr>
        <w:t>8</w:t>
      </w:r>
      <w:r w:rsidRPr="00DF0301">
        <w:rPr>
          <w:rFonts w:ascii="Times New Roman" w:eastAsia="Times New Roman" w:hAnsi="Times New Roman" w:cs="Times New Roman"/>
          <w:color w:val="333333"/>
          <w:sz w:val="24"/>
          <w:szCs w:val="24"/>
          <w:shd w:val="clear" w:color="auto" w:fill="FFFFFF"/>
          <w:lang w:eastAsia="pt-BR"/>
        </w:rPr>
        <w:t> As matérias apresentadas durante a ordem do dia serão discutidas e votadas na reunião em que forem apresentadas.</w:t>
      </w:r>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Parágrafo Único - Por deliberação do Plenário, a matéria apresentada na reunião poderá ser discutida e votada na reunião seguinte, podendo qualquer membro do Conselho pedir vista da matéria em debate.</w:t>
      </w:r>
    </w:p>
    <w:p w:rsidR="002775AE" w:rsidRDefault="002775AE"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18" w:name="artigo_18"/>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8"/>
      <w:r w:rsidR="003620BC">
        <w:rPr>
          <w:rFonts w:ascii="Times New Roman" w:eastAsia="Times New Roman" w:hAnsi="Times New Roman" w:cs="Times New Roman"/>
          <w:b/>
          <w:bCs/>
          <w:color w:val="FFFFFF"/>
          <w:sz w:val="24"/>
          <w:szCs w:val="24"/>
          <w:shd w:val="clear" w:color="auto" w:fill="D9534F"/>
          <w:lang w:eastAsia="pt-BR"/>
        </w:rPr>
        <w:t>9</w:t>
      </w:r>
      <w:r w:rsidRPr="00DF0301">
        <w:rPr>
          <w:rFonts w:ascii="Times New Roman" w:eastAsia="Times New Roman" w:hAnsi="Times New Roman" w:cs="Times New Roman"/>
          <w:color w:val="333333"/>
          <w:sz w:val="24"/>
          <w:szCs w:val="24"/>
          <w:shd w:val="clear" w:color="auto" w:fill="FFFFFF"/>
          <w:lang w:eastAsia="pt-BR"/>
        </w:rPr>
        <w:t> Durante as discussões, qualquer membro do Conselho poderá levantar questões de ordem que serão resolvidas conforme dispõe este Regimento ou normas expedidas pelo Presidente do Conselho.</w:t>
      </w:r>
      <w:bookmarkStart w:id="19" w:name="artigo_19"/>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775AE" w:rsidRDefault="00DF0301" w:rsidP="002775AE">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 xml:space="preserve">Art. </w:t>
      </w:r>
      <w:bookmarkEnd w:id="19"/>
      <w:r w:rsidR="003620BC">
        <w:rPr>
          <w:rFonts w:ascii="Times New Roman" w:eastAsia="Times New Roman" w:hAnsi="Times New Roman" w:cs="Times New Roman"/>
          <w:b/>
          <w:bCs/>
          <w:color w:val="FFFFFF"/>
          <w:sz w:val="24"/>
          <w:szCs w:val="24"/>
          <w:shd w:val="clear" w:color="auto" w:fill="D9534F"/>
          <w:lang w:eastAsia="pt-BR"/>
        </w:rPr>
        <w:t>20</w:t>
      </w:r>
      <w:r w:rsidRPr="00DF0301">
        <w:rPr>
          <w:rFonts w:ascii="Times New Roman" w:eastAsia="Times New Roman" w:hAnsi="Times New Roman" w:cs="Times New Roman"/>
          <w:color w:val="333333"/>
          <w:sz w:val="24"/>
          <w:szCs w:val="24"/>
          <w:shd w:val="clear" w:color="auto" w:fill="FFFFFF"/>
          <w:lang w:eastAsia="pt-BR"/>
        </w:rPr>
        <w:t> Encerrada a discussão, poderá ser concedida a palavra a dois membros do Conselho, pelo prazo máximo de 05 (cinco) minutos, para encaminhamento da votação.</w:t>
      </w:r>
    </w:p>
    <w:p w:rsidR="002775AE" w:rsidRDefault="00DF0301" w:rsidP="002775AE">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br/>
        <w:t>Capítulo </w:t>
      </w:r>
      <w:r w:rsidRPr="00DF0301">
        <w:rPr>
          <w:rFonts w:ascii="Times New Roman" w:eastAsia="Times New Roman" w:hAnsi="Times New Roman" w:cs="Times New Roman"/>
          <w:caps/>
          <w:color w:val="333333"/>
          <w:sz w:val="24"/>
          <w:szCs w:val="24"/>
          <w:lang w:eastAsia="pt-BR"/>
        </w:rPr>
        <w:t>IX</w:t>
      </w:r>
    </w:p>
    <w:p w:rsidR="00DF0301" w:rsidRDefault="00DF0301" w:rsidP="002775AE">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VOTAÇÕES</w:t>
      </w:r>
    </w:p>
    <w:p w:rsidR="002775AE" w:rsidRPr="00DF0301" w:rsidRDefault="002775AE" w:rsidP="002775AE">
      <w:pPr>
        <w:spacing w:after="0" w:line="240" w:lineRule="auto"/>
        <w:jc w:val="both"/>
        <w:rPr>
          <w:rFonts w:ascii="Times New Roman" w:eastAsia="Times New Roman" w:hAnsi="Times New Roman" w:cs="Times New Roman"/>
          <w:color w:val="333333"/>
          <w:sz w:val="24"/>
          <w:szCs w:val="24"/>
          <w:lang w:eastAsia="pt-BR"/>
        </w:rPr>
      </w:pPr>
    </w:p>
    <w:p w:rsidR="002775AE"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0" w:name="artigo_20"/>
      <w:r w:rsidRPr="002525F9">
        <w:rPr>
          <w:rFonts w:ascii="Times New Roman" w:eastAsia="Times New Roman" w:hAnsi="Times New Roman" w:cs="Times New Roman"/>
          <w:b/>
          <w:bCs/>
          <w:color w:val="FFFFFF"/>
          <w:sz w:val="24"/>
          <w:szCs w:val="24"/>
          <w:shd w:val="clear" w:color="auto" w:fill="D9534F"/>
          <w:lang w:eastAsia="pt-BR"/>
        </w:rPr>
        <w:t>Art. 2</w:t>
      </w:r>
      <w:bookmarkEnd w:id="20"/>
      <w:r w:rsidR="003620BC">
        <w:rPr>
          <w:rFonts w:ascii="Times New Roman" w:eastAsia="Times New Roman" w:hAnsi="Times New Roman" w:cs="Times New Roman"/>
          <w:b/>
          <w:bCs/>
          <w:color w:val="FFFFFF"/>
          <w:sz w:val="24"/>
          <w:szCs w:val="24"/>
          <w:shd w:val="clear" w:color="auto" w:fill="D9534F"/>
          <w:lang w:eastAsia="pt-BR"/>
        </w:rPr>
        <w:t>1</w:t>
      </w:r>
      <w:r w:rsidRPr="00DF0301">
        <w:rPr>
          <w:rFonts w:ascii="Times New Roman" w:eastAsia="Times New Roman" w:hAnsi="Times New Roman" w:cs="Times New Roman"/>
          <w:color w:val="333333"/>
          <w:sz w:val="24"/>
          <w:szCs w:val="24"/>
          <w:shd w:val="clear" w:color="auto" w:fill="FFFFFF"/>
          <w:lang w:eastAsia="pt-BR"/>
        </w:rPr>
        <w:t> As votações poderão ser simbólicas ou nominais.</w:t>
      </w:r>
    </w:p>
    <w:p w:rsidR="002775AE"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A votação simbólica será feita por gestos diferentes dos membros do Conselho que aprovam ou desaprovam a proposição.</w:t>
      </w:r>
    </w:p>
    <w:p w:rsidR="002775AE"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2º A votação nominal será feita pela chamada dos presentes, devendo os membros do Conselho responder sim ou não, conforme sejam favoráveis ou contrários a proposição.</w:t>
      </w:r>
      <w:bookmarkStart w:id="21" w:name="artigo_21"/>
    </w:p>
    <w:p w:rsidR="002775AE" w:rsidRDefault="002775AE"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B73ED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1"/>
      <w:r w:rsidR="003620BC">
        <w:rPr>
          <w:rFonts w:ascii="Times New Roman" w:eastAsia="Times New Roman" w:hAnsi="Times New Roman" w:cs="Times New Roman"/>
          <w:b/>
          <w:bCs/>
          <w:color w:val="FFFFFF"/>
          <w:sz w:val="24"/>
          <w:szCs w:val="24"/>
          <w:shd w:val="clear" w:color="auto" w:fill="D9534F"/>
          <w:lang w:eastAsia="pt-BR"/>
        </w:rPr>
        <w:t>2</w:t>
      </w:r>
      <w:r w:rsidRPr="00DF0301">
        <w:rPr>
          <w:rFonts w:ascii="Times New Roman" w:eastAsia="Times New Roman" w:hAnsi="Times New Roman" w:cs="Times New Roman"/>
          <w:color w:val="333333"/>
          <w:sz w:val="24"/>
          <w:szCs w:val="24"/>
          <w:shd w:val="clear" w:color="auto" w:fill="FFFFFF"/>
          <w:lang w:eastAsia="pt-BR"/>
        </w:rPr>
        <w:t> Ao anunciar o resultado das votações, o Presidente do Conselho declarará quantos votam favoravelmente ou em contrário.</w:t>
      </w:r>
    </w:p>
    <w:p w:rsidR="00B73EDA" w:rsidRDefault="00B73EDA"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B73ED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Parágrafo Único - Havendo dúvida sobre o resultado, o Presidente do Conselho poderá pedir aos membros que se manifestem novamente.</w:t>
      </w:r>
      <w:bookmarkStart w:id="22" w:name="artigo_22"/>
    </w:p>
    <w:p w:rsidR="00B73ED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2"/>
      <w:r w:rsidR="003620BC">
        <w:rPr>
          <w:rFonts w:ascii="Times New Roman" w:eastAsia="Times New Roman" w:hAnsi="Times New Roman" w:cs="Times New Roman"/>
          <w:b/>
          <w:bCs/>
          <w:color w:val="FFFFFF"/>
          <w:sz w:val="24"/>
          <w:szCs w:val="24"/>
          <w:shd w:val="clear" w:color="auto" w:fill="D9534F"/>
          <w:lang w:eastAsia="pt-BR"/>
        </w:rPr>
        <w:t>3</w:t>
      </w:r>
      <w:r w:rsidRPr="00DF0301">
        <w:rPr>
          <w:rFonts w:ascii="Times New Roman" w:eastAsia="Times New Roman" w:hAnsi="Times New Roman" w:cs="Times New Roman"/>
          <w:color w:val="333333"/>
          <w:sz w:val="24"/>
          <w:szCs w:val="24"/>
          <w:shd w:val="clear" w:color="auto" w:fill="FFFFFF"/>
          <w:lang w:eastAsia="pt-BR"/>
        </w:rPr>
        <w:t> Ao Plenário cabe decidir se a votação deve ser global ou destacada.</w:t>
      </w:r>
      <w:bookmarkStart w:id="23" w:name="artigo_23"/>
    </w:p>
    <w:p w:rsidR="007947C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3"/>
      <w:r w:rsidR="003620BC">
        <w:rPr>
          <w:rFonts w:ascii="Times New Roman" w:eastAsia="Times New Roman" w:hAnsi="Times New Roman" w:cs="Times New Roman"/>
          <w:b/>
          <w:bCs/>
          <w:color w:val="FFFFFF"/>
          <w:sz w:val="24"/>
          <w:szCs w:val="24"/>
          <w:shd w:val="clear" w:color="auto" w:fill="D9534F"/>
          <w:lang w:eastAsia="pt-BR"/>
        </w:rPr>
        <w:t>4</w:t>
      </w:r>
      <w:r w:rsidRPr="00DF0301">
        <w:rPr>
          <w:rFonts w:ascii="Times New Roman" w:eastAsia="Times New Roman" w:hAnsi="Times New Roman" w:cs="Times New Roman"/>
          <w:color w:val="333333"/>
          <w:sz w:val="24"/>
          <w:szCs w:val="24"/>
          <w:shd w:val="clear" w:color="auto" w:fill="FFFFFF"/>
          <w:lang w:eastAsia="pt-BR"/>
        </w:rPr>
        <w:t> Não poderá haver voto por procuração.</w:t>
      </w:r>
    </w:p>
    <w:p w:rsidR="007947CA" w:rsidRDefault="007947CA" w:rsidP="007947CA">
      <w:pPr>
        <w:spacing w:after="0" w:line="240" w:lineRule="auto"/>
        <w:jc w:val="both"/>
        <w:rPr>
          <w:rFonts w:ascii="Times New Roman" w:eastAsia="Times New Roman" w:hAnsi="Times New Roman" w:cs="Times New Roman"/>
          <w:sz w:val="24"/>
          <w:szCs w:val="24"/>
          <w:lang w:eastAsia="pt-BR"/>
        </w:rPr>
      </w:pPr>
    </w:p>
    <w:p w:rsidR="007947CA" w:rsidRPr="007947CA" w:rsidRDefault="00DF0301" w:rsidP="007947CA">
      <w:pPr>
        <w:spacing w:after="0" w:line="240" w:lineRule="auto"/>
        <w:jc w:val="both"/>
        <w:rPr>
          <w:rFonts w:ascii="Times New Roman" w:eastAsia="Times New Roman" w:hAnsi="Times New Roman" w:cs="Times New Roman"/>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X</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DECISÕES</w:t>
      </w:r>
    </w:p>
    <w:p w:rsidR="007947CA" w:rsidRDefault="007947CA"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24" w:name="artigo_24"/>
    </w:p>
    <w:p w:rsidR="007947CA"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4"/>
      <w:r w:rsidR="003620BC">
        <w:rPr>
          <w:rFonts w:ascii="Times New Roman" w:eastAsia="Times New Roman" w:hAnsi="Times New Roman" w:cs="Times New Roman"/>
          <w:b/>
          <w:bCs/>
          <w:color w:val="FFFFFF"/>
          <w:sz w:val="24"/>
          <w:szCs w:val="24"/>
          <w:shd w:val="clear" w:color="auto" w:fill="D9534F"/>
          <w:lang w:eastAsia="pt-BR"/>
        </w:rPr>
        <w:t>5</w:t>
      </w:r>
      <w:r w:rsidRPr="00DF0301">
        <w:rPr>
          <w:rFonts w:ascii="Times New Roman" w:eastAsia="Times New Roman" w:hAnsi="Times New Roman" w:cs="Times New Roman"/>
          <w:color w:val="333333"/>
          <w:sz w:val="24"/>
          <w:szCs w:val="24"/>
          <w:shd w:val="clear" w:color="auto" w:fill="FFFFFF"/>
          <w:lang w:eastAsia="pt-BR"/>
        </w:rPr>
        <w:t> As decisões do CAE serão tomadas por maioria simples, cabendo ao Presidente o voto de desempate, quando for o caso.</w:t>
      </w:r>
      <w:bookmarkStart w:id="25" w:name="artigo_25"/>
    </w:p>
    <w:p w:rsidR="007947CA" w:rsidRDefault="007947CA"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5"/>
      <w:r w:rsidR="003620BC">
        <w:rPr>
          <w:rFonts w:ascii="Times New Roman" w:eastAsia="Times New Roman" w:hAnsi="Times New Roman" w:cs="Times New Roman"/>
          <w:b/>
          <w:bCs/>
          <w:color w:val="FFFFFF"/>
          <w:sz w:val="24"/>
          <w:szCs w:val="24"/>
          <w:shd w:val="clear" w:color="auto" w:fill="D9534F"/>
          <w:lang w:eastAsia="pt-BR"/>
        </w:rPr>
        <w:t>6</w:t>
      </w:r>
      <w:r w:rsidRPr="00DF0301">
        <w:rPr>
          <w:rFonts w:ascii="Times New Roman" w:eastAsia="Times New Roman" w:hAnsi="Times New Roman" w:cs="Times New Roman"/>
          <w:color w:val="333333"/>
          <w:sz w:val="24"/>
          <w:szCs w:val="24"/>
          <w:shd w:val="clear" w:color="auto" w:fill="FFFFFF"/>
          <w:lang w:eastAsia="pt-BR"/>
        </w:rPr>
        <w:t> As decisões do Conselho serão registradas em ata e emitidas por Resoluções.</w:t>
      </w:r>
    </w:p>
    <w:p w:rsidR="007947CA" w:rsidRDefault="007947CA"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7947CA"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XI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ATAS</w:t>
      </w:r>
    </w:p>
    <w:p w:rsidR="007947CA" w:rsidRPr="00DF0301" w:rsidRDefault="007947CA"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7947CA"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6" w:name="artigo_26"/>
      <w:r w:rsidRPr="002525F9">
        <w:rPr>
          <w:rFonts w:ascii="Times New Roman" w:eastAsia="Times New Roman" w:hAnsi="Times New Roman" w:cs="Times New Roman"/>
          <w:b/>
          <w:bCs/>
          <w:color w:val="FFFFFF"/>
          <w:sz w:val="24"/>
          <w:szCs w:val="24"/>
          <w:shd w:val="clear" w:color="auto" w:fill="D9534F"/>
          <w:lang w:eastAsia="pt-BR"/>
        </w:rPr>
        <w:lastRenderedPageBreak/>
        <w:t>Art. 2</w:t>
      </w:r>
      <w:bookmarkEnd w:id="26"/>
      <w:r w:rsidR="003620BC">
        <w:rPr>
          <w:rFonts w:ascii="Times New Roman" w:eastAsia="Times New Roman" w:hAnsi="Times New Roman" w:cs="Times New Roman"/>
          <w:b/>
          <w:bCs/>
          <w:color w:val="FFFFFF"/>
          <w:sz w:val="24"/>
          <w:szCs w:val="24"/>
          <w:shd w:val="clear" w:color="auto" w:fill="D9534F"/>
          <w:lang w:eastAsia="pt-BR"/>
        </w:rPr>
        <w:t>7</w:t>
      </w:r>
      <w:r w:rsidRPr="00DF0301">
        <w:rPr>
          <w:rFonts w:ascii="Times New Roman" w:eastAsia="Times New Roman" w:hAnsi="Times New Roman" w:cs="Times New Roman"/>
          <w:color w:val="333333"/>
          <w:sz w:val="24"/>
          <w:szCs w:val="24"/>
          <w:shd w:val="clear" w:color="auto" w:fill="FFFFFF"/>
          <w:lang w:eastAsia="pt-BR"/>
        </w:rPr>
        <w:t> A ata é o resumo das ocorrências verificadas nas reuniões do Conselho.</w:t>
      </w:r>
    </w:p>
    <w:p w:rsidR="007947CA" w:rsidRDefault="007947CA"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83C2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A</w:t>
      </w:r>
      <w:r w:rsidR="00C83C22">
        <w:rPr>
          <w:rFonts w:ascii="Times New Roman" w:eastAsia="Times New Roman" w:hAnsi="Times New Roman" w:cs="Times New Roman"/>
          <w:color w:val="333333"/>
          <w:sz w:val="24"/>
          <w:szCs w:val="24"/>
          <w:shd w:val="clear" w:color="auto" w:fill="FFFFFF"/>
          <w:lang w:eastAsia="pt-BR"/>
        </w:rPr>
        <w:t>s</w:t>
      </w:r>
      <w:r w:rsidRPr="00DF0301">
        <w:rPr>
          <w:rFonts w:ascii="Times New Roman" w:eastAsia="Times New Roman" w:hAnsi="Times New Roman" w:cs="Times New Roman"/>
          <w:color w:val="333333"/>
          <w:sz w:val="24"/>
          <w:szCs w:val="24"/>
          <w:shd w:val="clear" w:color="auto" w:fill="FFFFFF"/>
          <w:lang w:eastAsia="pt-BR"/>
        </w:rPr>
        <w:t xml:space="preserve"> atas devem ser escritas segui</w:t>
      </w:r>
      <w:r w:rsidR="00C83C22">
        <w:rPr>
          <w:rFonts w:ascii="Times New Roman" w:eastAsia="Times New Roman" w:hAnsi="Times New Roman" w:cs="Times New Roman"/>
          <w:color w:val="333333"/>
          <w:sz w:val="24"/>
          <w:szCs w:val="24"/>
          <w:shd w:val="clear" w:color="auto" w:fill="FFFFFF"/>
          <w:lang w:eastAsia="pt-BR"/>
        </w:rPr>
        <w:t>damente, sem rasuras ou emendas, lidas e aprovadas ao final das reuniões.</w:t>
      </w:r>
    </w:p>
    <w:p w:rsidR="00C83C22" w:rsidRDefault="00C83C2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7" w:name="artigo_27"/>
      <w:r w:rsidRPr="002525F9">
        <w:rPr>
          <w:rFonts w:ascii="Times New Roman" w:eastAsia="Times New Roman" w:hAnsi="Times New Roman" w:cs="Times New Roman"/>
          <w:b/>
          <w:bCs/>
          <w:color w:val="FFFFFF"/>
          <w:sz w:val="24"/>
          <w:szCs w:val="24"/>
          <w:shd w:val="clear" w:color="auto" w:fill="D9534F"/>
          <w:lang w:eastAsia="pt-BR"/>
        </w:rPr>
        <w:t>Art. 2</w:t>
      </w:r>
      <w:bookmarkEnd w:id="27"/>
      <w:r w:rsidR="003620BC">
        <w:rPr>
          <w:rFonts w:ascii="Times New Roman" w:eastAsia="Times New Roman" w:hAnsi="Times New Roman" w:cs="Times New Roman"/>
          <w:b/>
          <w:bCs/>
          <w:color w:val="FFFFFF"/>
          <w:sz w:val="24"/>
          <w:szCs w:val="24"/>
          <w:shd w:val="clear" w:color="auto" w:fill="D9534F"/>
          <w:lang w:eastAsia="pt-BR"/>
        </w:rPr>
        <w:t>8</w:t>
      </w:r>
      <w:r w:rsidR="00C83C22">
        <w:rPr>
          <w:rFonts w:ascii="Times New Roman" w:eastAsia="Times New Roman" w:hAnsi="Times New Roman" w:cs="Times New Roman"/>
          <w:color w:val="333333"/>
          <w:sz w:val="24"/>
          <w:szCs w:val="24"/>
          <w:shd w:val="clear" w:color="auto" w:fill="FFFFFF"/>
          <w:lang w:eastAsia="pt-BR"/>
        </w:rPr>
        <w:t> As atas</w:t>
      </w:r>
      <w:r w:rsidRPr="00DF0301">
        <w:rPr>
          <w:rFonts w:ascii="Times New Roman" w:eastAsia="Times New Roman" w:hAnsi="Times New Roman" w:cs="Times New Roman"/>
          <w:color w:val="333333"/>
          <w:sz w:val="24"/>
          <w:szCs w:val="24"/>
          <w:shd w:val="clear" w:color="auto" w:fill="FFFFFF"/>
          <w:lang w:eastAsia="pt-BR"/>
        </w:rPr>
        <w:t xml:space="preserve"> serão subscritas pel</w:t>
      </w:r>
      <w:r w:rsidR="00C83C22">
        <w:rPr>
          <w:rFonts w:ascii="Times New Roman" w:eastAsia="Times New Roman" w:hAnsi="Times New Roman" w:cs="Times New Roman"/>
          <w:color w:val="333333"/>
          <w:sz w:val="24"/>
          <w:szCs w:val="24"/>
          <w:shd w:val="clear" w:color="auto" w:fill="FFFFFF"/>
          <w:lang w:eastAsia="pt-BR"/>
        </w:rPr>
        <w:t>o Presidente do Conselho e</w:t>
      </w:r>
      <w:r w:rsidRPr="00DF0301">
        <w:rPr>
          <w:rFonts w:ascii="Times New Roman" w:eastAsia="Times New Roman" w:hAnsi="Times New Roman" w:cs="Times New Roman"/>
          <w:color w:val="333333"/>
          <w:sz w:val="24"/>
          <w:szCs w:val="24"/>
          <w:shd w:val="clear" w:color="auto" w:fill="FFFFFF"/>
          <w:lang w:eastAsia="pt-BR"/>
        </w:rPr>
        <w:t xml:space="preserve"> membros presentes à reunião.</w:t>
      </w:r>
    </w:p>
    <w:p w:rsidR="007947CA" w:rsidRPr="00DF0301" w:rsidRDefault="007947CA" w:rsidP="00CE3F6B">
      <w:pPr>
        <w:spacing w:after="0" w:line="240" w:lineRule="auto"/>
        <w:jc w:val="both"/>
        <w:rPr>
          <w:rFonts w:ascii="Times New Roman" w:eastAsia="Times New Roman" w:hAnsi="Times New Roman" w:cs="Times New Roman"/>
          <w:sz w:val="24"/>
          <w:szCs w:val="24"/>
          <w:lang w:eastAsia="pt-BR"/>
        </w:rPr>
      </w:pPr>
    </w:p>
    <w:p w:rsidR="007947CA"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XII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DISPOSIÇÕES FINAIS</w:t>
      </w:r>
    </w:p>
    <w:p w:rsidR="00263AC8" w:rsidRDefault="00263AC8"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63AC8">
        <w:rPr>
          <w:rFonts w:ascii="Times New Roman" w:eastAsia="Times New Roman" w:hAnsi="Times New Roman" w:cs="Times New Roman"/>
          <w:b/>
          <w:bCs/>
          <w:color w:val="FFFFFF"/>
          <w:sz w:val="24"/>
          <w:szCs w:val="24"/>
          <w:shd w:val="clear" w:color="auto" w:fill="D9534F"/>
          <w:lang w:eastAsia="pt-BR"/>
        </w:rPr>
        <w:t>Art.</w:t>
      </w:r>
      <w:r w:rsidR="003620BC">
        <w:rPr>
          <w:rFonts w:ascii="Times New Roman" w:eastAsia="Times New Roman" w:hAnsi="Times New Roman" w:cs="Times New Roman"/>
          <w:b/>
          <w:bCs/>
          <w:color w:val="FFFFFF"/>
          <w:sz w:val="24"/>
          <w:szCs w:val="24"/>
          <w:shd w:val="clear" w:color="auto" w:fill="D9534F"/>
          <w:lang w:eastAsia="pt-BR"/>
        </w:rPr>
        <w:t xml:space="preserve"> 29</w:t>
      </w:r>
      <w:r w:rsidRPr="00263AC8">
        <w:rPr>
          <w:rFonts w:ascii="Times New Roman" w:eastAsia="Times New Roman" w:hAnsi="Times New Roman" w:cs="Times New Roman"/>
          <w:b/>
          <w:bCs/>
          <w:color w:val="FFFFFF"/>
          <w:sz w:val="24"/>
          <w:szCs w:val="24"/>
          <w:shd w:val="clear" w:color="auto" w:fill="D9534F"/>
          <w:lang w:eastAsia="pt-BR"/>
        </w:rPr>
        <w:t>º -</w:t>
      </w:r>
      <w:r w:rsidRPr="00263AC8">
        <w:rPr>
          <w:rFonts w:ascii="Times New Roman" w:eastAsia="Times New Roman" w:hAnsi="Times New Roman" w:cs="Times New Roman"/>
          <w:color w:val="333333"/>
          <w:sz w:val="24"/>
          <w:szCs w:val="24"/>
          <w:shd w:val="clear" w:color="auto" w:fill="FFFFFF"/>
          <w:lang w:eastAsia="pt-BR"/>
        </w:rPr>
        <w:t xml:space="preserve"> As deliberações do Conselho de Alimentação Escolar deverão ser encaminhadas para o Prefeito Municipal, sendo que a execução destas ficará a cargo da Secretaria Municipal de Educação. </w:t>
      </w:r>
    </w:p>
    <w:p w:rsidR="00FA205A" w:rsidRDefault="00FA205A"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w:t>
      </w:r>
      <w:r w:rsidR="003620BC">
        <w:rPr>
          <w:rFonts w:ascii="Times New Roman" w:eastAsia="Times New Roman" w:hAnsi="Times New Roman" w:cs="Times New Roman"/>
          <w:b/>
          <w:bCs/>
          <w:color w:val="FFFFFF"/>
          <w:sz w:val="24"/>
          <w:szCs w:val="24"/>
          <w:shd w:val="clear" w:color="auto" w:fill="D9534F"/>
          <w:lang w:eastAsia="pt-BR"/>
        </w:rPr>
        <w:t xml:space="preserve"> 30</w:t>
      </w:r>
      <w:r w:rsidR="00263AC8" w:rsidRPr="00263AC8">
        <w:rPr>
          <w:rFonts w:ascii="Times New Roman" w:eastAsia="Times New Roman" w:hAnsi="Times New Roman" w:cs="Times New Roman"/>
          <w:b/>
          <w:bCs/>
          <w:color w:val="FFFFFF"/>
          <w:sz w:val="24"/>
          <w:szCs w:val="24"/>
          <w:shd w:val="clear" w:color="auto" w:fill="D9534F"/>
          <w:lang w:eastAsia="pt-BR"/>
        </w:rPr>
        <w:t>º</w:t>
      </w:r>
      <w:r w:rsidR="00263AC8" w:rsidRPr="00263AC8">
        <w:rPr>
          <w:rFonts w:ascii="Times New Roman" w:eastAsia="Times New Roman" w:hAnsi="Times New Roman" w:cs="Times New Roman"/>
          <w:color w:val="333333"/>
          <w:sz w:val="24"/>
          <w:szCs w:val="24"/>
          <w:shd w:val="clear" w:color="auto" w:fill="FFFFFF"/>
          <w:lang w:eastAsia="pt-BR"/>
        </w:rPr>
        <w:t xml:space="preserve"> - As deliberações do Conselho de Alimentação Escolar que criam despesas, deverão ser avaliadas e executadas quando houver recursos financeiros disponíveis, encaminhando ao Conselho, prévia justificativa. </w:t>
      </w:r>
    </w:p>
    <w:p w:rsidR="007947CA" w:rsidRPr="00DF0301" w:rsidRDefault="00FA205A"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w:t>
      </w:r>
      <w:r w:rsidR="003620BC">
        <w:rPr>
          <w:rFonts w:ascii="Times New Roman" w:eastAsia="Times New Roman" w:hAnsi="Times New Roman" w:cs="Times New Roman"/>
          <w:b/>
          <w:bCs/>
          <w:color w:val="FFFFFF"/>
          <w:sz w:val="24"/>
          <w:szCs w:val="24"/>
          <w:shd w:val="clear" w:color="auto" w:fill="D9534F"/>
          <w:lang w:eastAsia="pt-BR"/>
        </w:rPr>
        <w:t xml:space="preserve"> 31</w:t>
      </w:r>
      <w:r w:rsidR="00263AC8" w:rsidRPr="00FA205A">
        <w:rPr>
          <w:rFonts w:ascii="Times New Roman" w:eastAsia="Times New Roman" w:hAnsi="Times New Roman" w:cs="Times New Roman"/>
          <w:b/>
          <w:bCs/>
          <w:color w:val="FFFFFF"/>
          <w:sz w:val="24"/>
          <w:szCs w:val="24"/>
          <w:shd w:val="clear" w:color="auto" w:fill="D9534F"/>
          <w:lang w:eastAsia="pt-BR"/>
        </w:rPr>
        <w:t>º</w:t>
      </w:r>
      <w:r w:rsidR="00263AC8" w:rsidRPr="00263AC8">
        <w:rPr>
          <w:rFonts w:ascii="Times New Roman" w:eastAsia="Times New Roman" w:hAnsi="Times New Roman" w:cs="Times New Roman"/>
          <w:color w:val="333333"/>
          <w:sz w:val="24"/>
          <w:szCs w:val="24"/>
          <w:shd w:val="clear" w:color="auto" w:fill="FFFFFF"/>
          <w:lang w:eastAsia="pt-BR"/>
        </w:rPr>
        <w:t xml:space="preserve"> - Este Regimento Interno poderá ser alterado mediante proposta de qualquer membro do Conselho, convocando reunião específica para aprovação por maioria absoluta.</w:t>
      </w:r>
    </w:p>
    <w:p w:rsidR="007947CA"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8" w:name="artigo_28"/>
      <w:r w:rsidRPr="002525F9">
        <w:rPr>
          <w:rFonts w:ascii="Times New Roman" w:eastAsia="Times New Roman" w:hAnsi="Times New Roman" w:cs="Times New Roman"/>
          <w:b/>
          <w:bCs/>
          <w:color w:val="FFFFFF"/>
          <w:sz w:val="24"/>
          <w:szCs w:val="24"/>
          <w:shd w:val="clear" w:color="auto" w:fill="D9534F"/>
          <w:lang w:eastAsia="pt-BR"/>
        </w:rPr>
        <w:t xml:space="preserve">Art. </w:t>
      </w:r>
      <w:bookmarkEnd w:id="28"/>
      <w:r w:rsidR="003620BC">
        <w:rPr>
          <w:rFonts w:ascii="Times New Roman" w:eastAsia="Times New Roman" w:hAnsi="Times New Roman" w:cs="Times New Roman"/>
          <w:b/>
          <w:bCs/>
          <w:color w:val="FFFFFF"/>
          <w:sz w:val="24"/>
          <w:szCs w:val="24"/>
          <w:shd w:val="clear" w:color="auto" w:fill="D9534F"/>
          <w:lang w:eastAsia="pt-BR"/>
        </w:rPr>
        <w:t>32</w:t>
      </w:r>
      <w:r w:rsidRPr="00DF0301">
        <w:rPr>
          <w:rFonts w:ascii="Times New Roman" w:eastAsia="Times New Roman" w:hAnsi="Times New Roman" w:cs="Times New Roman"/>
          <w:color w:val="333333"/>
          <w:sz w:val="24"/>
          <w:szCs w:val="24"/>
          <w:shd w:val="clear" w:color="auto" w:fill="FFFFFF"/>
          <w:lang w:eastAsia="pt-BR"/>
        </w:rPr>
        <w:t> Os casos omissos e as dúvidas com relação à execução do presente Regimento serão resolvidos pelo Presidente do Conselho, ouvi</w:t>
      </w:r>
      <w:r w:rsidR="003620BC">
        <w:rPr>
          <w:rFonts w:ascii="Times New Roman" w:eastAsia="Times New Roman" w:hAnsi="Times New Roman" w:cs="Times New Roman"/>
          <w:color w:val="333333"/>
          <w:sz w:val="24"/>
          <w:szCs w:val="24"/>
          <w:shd w:val="clear" w:color="auto" w:fill="FFFFFF"/>
          <w:lang w:eastAsia="pt-BR"/>
        </w:rPr>
        <w:t>n</w:t>
      </w:r>
      <w:r w:rsidRPr="00DF0301">
        <w:rPr>
          <w:rFonts w:ascii="Times New Roman" w:eastAsia="Times New Roman" w:hAnsi="Times New Roman" w:cs="Times New Roman"/>
          <w:color w:val="333333"/>
          <w:sz w:val="24"/>
          <w:szCs w:val="24"/>
          <w:shd w:val="clear" w:color="auto" w:fill="FFFFFF"/>
          <w:lang w:eastAsia="pt-BR"/>
        </w:rPr>
        <w:t>do a Plenária do Conselho.</w:t>
      </w:r>
    </w:p>
    <w:p w:rsidR="007947CA" w:rsidRDefault="007947CA"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7947CA"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2525F9">
        <w:rPr>
          <w:rFonts w:ascii="Times New Roman" w:eastAsia="Times New Roman" w:hAnsi="Times New Roman" w:cs="Times New Roman"/>
          <w:color w:val="333333"/>
          <w:sz w:val="24"/>
          <w:szCs w:val="24"/>
          <w:shd w:val="clear" w:color="auto" w:fill="FFFFFF"/>
          <w:lang w:eastAsia="pt-BR"/>
        </w:rPr>
        <w:t>Brunópolis</w:t>
      </w:r>
      <w:r w:rsidR="00B9234A">
        <w:rPr>
          <w:rFonts w:ascii="Times New Roman" w:eastAsia="Times New Roman" w:hAnsi="Times New Roman" w:cs="Times New Roman"/>
          <w:color w:val="333333"/>
          <w:sz w:val="24"/>
          <w:szCs w:val="24"/>
          <w:shd w:val="clear" w:color="auto" w:fill="FFFFFF"/>
          <w:lang w:eastAsia="pt-BR"/>
        </w:rPr>
        <w:t xml:space="preserve">, </w:t>
      </w:r>
      <w:r w:rsidR="00475CE2">
        <w:rPr>
          <w:rFonts w:ascii="Times New Roman" w:eastAsia="Times New Roman" w:hAnsi="Times New Roman" w:cs="Times New Roman"/>
          <w:color w:val="333333"/>
          <w:sz w:val="24"/>
          <w:szCs w:val="24"/>
          <w:shd w:val="clear" w:color="auto" w:fill="FFFFFF"/>
          <w:lang w:eastAsia="pt-BR"/>
        </w:rPr>
        <w:t>11 de julho</w:t>
      </w:r>
      <w:r w:rsidR="00B9234A">
        <w:rPr>
          <w:rFonts w:ascii="Times New Roman" w:eastAsia="Times New Roman" w:hAnsi="Times New Roman" w:cs="Times New Roman"/>
          <w:color w:val="333333"/>
          <w:sz w:val="24"/>
          <w:szCs w:val="24"/>
          <w:shd w:val="clear" w:color="auto" w:fill="FFFFFF"/>
          <w:lang w:eastAsia="pt-BR"/>
        </w:rPr>
        <w:t xml:space="preserve"> de 2018</w:t>
      </w:r>
      <w:r w:rsidRPr="00DF0301">
        <w:rPr>
          <w:rFonts w:ascii="Times New Roman" w:eastAsia="Times New Roman" w:hAnsi="Times New Roman" w:cs="Times New Roman"/>
          <w:color w:val="333333"/>
          <w:sz w:val="24"/>
          <w:szCs w:val="24"/>
          <w:shd w:val="clear" w:color="auto" w:fill="FFFFFF"/>
          <w:lang w:eastAsia="pt-BR"/>
        </w:rPr>
        <w:t>.</w:t>
      </w:r>
    </w:p>
    <w:p w:rsidR="007947CA" w:rsidRDefault="007947CA" w:rsidP="00CE3F6B">
      <w:pPr>
        <w:spacing w:after="0" w:line="240" w:lineRule="auto"/>
        <w:jc w:val="both"/>
        <w:rPr>
          <w:rFonts w:ascii="Times New Roman" w:eastAsia="Times New Roman" w:hAnsi="Times New Roman" w:cs="Times New Roman"/>
          <w:color w:val="333333"/>
          <w:sz w:val="24"/>
          <w:szCs w:val="24"/>
          <w:lang w:eastAsia="pt-BR"/>
        </w:rPr>
      </w:pPr>
    </w:p>
    <w:p w:rsidR="007947CA" w:rsidRDefault="007947CA" w:rsidP="007947CA">
      <w:pPr>
        <w:spacing w:after="0" w:line="240" w:lineRule="auto"/>
        <w:jc w:val="center"/>
        <w:rPr>
          <w:rFonts w:ascii="Times New Roman" w:eastAsia="Times New Roman" w:hAnsi="Times New Roman" w:cs="Times New Roman"/>
          <w:color w:val="333333"/>
          <w:sz w:val="24"/>
          <w:szCs w:val="24"/>
          <w:lang w:eastAsia="pt-BR"/>
        </w:rPr>
      </w:pPr>
    </w:p>
    <w:p w:rsidR="00491699" w:rsidRDefault="00491699" w:rsidP="007947CA">
      <w:pPr>
        <w:spacing w:after="0" w:line="240" w:lineRule="auto"/>
        <w:jc w:val="center"/>
        <w:rPr>
          <w:rFonts w:ascii="Times New Roman" w:eastAsia="Times New Roman" w:hAnsi="Times New Roman" w:cs="Times New Roman"/>
          <w:color w:val="333333"/>
          <w:sz w:val="24"/>
          <w:szCs w:val="24"/>
          <w:lang w:eastAsia="pt-BR"/>
        </w:rPr>
      </w:pPr>
    </w:p>
    <w:p w:rsidR="007947CA" w:rsidRDefault="007947CA" w:rsidP="007947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MARCELO EDUARDO TORMEM</w:t>
      </w:r>
    </w:p>
    <w:p w:rsidR="007947CA" w:rsidRDefault="007947CA" w:rsidP="007947CA">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Presidente do CAE</w:t>
      </w:r>
    </w:p>
    <w:p w:rsidR="007947CA" w:rsidRDefault="007947CA" w:rsidP="007947CA">
      <w:pPr>
        <w:spacing w:after="0" w:line="240" w:lineRule="auto"/>
        <w:jc w:val="both"/>
        <w:rPr>
          <w:rFonts w:ascii="Times New Roman" w:eastAsia="Times New Roman" w:hAnsi="Times New Roman" w:cs="Times New Roman"/>
          <w:color w:val="333333"/>
          <w:sz w:val="24"/>
          <w:szCs w:val="24"/>
          <w:lang w:eastAsia="pt-BR"/>
        </w:rPr>
      </w:pPr>
    </w:p>
    <w:p w:rsidR="007947CA" w:rsidRDefault="007947CA" w:rsidP="007947CA">
      <w:pPr>
        <w:spacing w:after="0" w:line="240" w:lineRule="auto"/>
        <w:jc w:val="both"/>
        <w:rPr>
          <w:rFonts w:ascii="Times New Roman" w:eastAsia="Times New Roman" w:hAnsi="Times New Roman" w:cs="Times New Roman"/>
          <w:color w:val="333333"/>
          <w:sz w:val="24"/>
          <w:szCs w:val="24"/>
          <w:lang w:eastAsia="pt-BR"/>
        </w:rPr>
      </w:pPr>
    </w:p>
    <w:p w:rsidR="00DF0301" w:rsidRPr="00DF0301" w:rsidRDefault="007947CA" w:rsidP="007947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Publicado </w:t>
      </w:r>
      <w:r w:rsidR="00DF0301" w:rsidRPr="00DF0301">
        <w:rPr>
          <w:rFonts w:ascii="Times New Roman" w:eastAsia="Times New Roman" w:hAnsi="Times New Roman" w:cs="Times New Roman"/>
          <w:color w:val="333333"/>
          <w:sz w:val="24"/>
          <w:szCs w:val="24"/>
          <w:lang w:eastAsia="pt-BR"/>
        </w:rPr>
        <w:t>no Diário Oficial do Município.</w:t>
      </w:r>
    </w:p>
    <w:p w:rsidR="00560B48" w:rsidRPr="00C61BAF" w:rsidRDefault="00560B48" w:rsidP="00CE3F6B">
      <w:pPr>
        <w:jc w:val="both"/>
        <w:rPr>
          <w:rFonts w:ascii="Times New Roman" w:hAnsi="Times New Roman" w:cs="Times New Roman"/>
          <w:color w:val="FF0000"/>
          <w:sz w:val="24"/>
          <w:szCs w:val="24"/>
        </w:rPr>
      </w:pPr>
    </w:p>
    <w:sectPr w:rsidR="00560B48" w:rsidRPr="00C61B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1"/>
    <w:rsid w:val="00015448"/>
    <w:rsid w:val="00054E2F"/>
    <w:rsid w:val="00097D61"/>
    <w:rsid w:val="000F1714"/>
    <w:rsid w:val="000F343F"/>
    <w:rsid w:val="001041A4"/>
    <w:rsid w:val="00163DAC"/>
    <w:rsid w:val="00165F3F"/>
    <w:rsid w:val="00182C79"/>
    <w:rsid w:val="002525F9"/>
    <w:rsid w:val="00261F98"/>
    <w:rsid w:val="00263AC8"/>
    <w:rsid w:val="002775AE"/>
    <w:rsid w:val="002C40F7"/>
    <w:rsid w:val="00302F62"/>
    <w:rsid w:val="003620BC"/>
    <w:rsid w:val="00376CDE"/>
    <w:rsid w:val="003B0CF2"/>
    <w:rsid w:val="00413CC2"/>
    <w:rsid w:val="0044462C"/>
    <w:rsid w:val="00454CDE"/>
    <w:rsid w:val="00475428"/>
    <w:rsid w:val="00475CE2"/>
    <w:rsid w:val="00487889"/>
    <w:rsid w:val="00491699"/>
    <w:rsid w:val="004F565D"/>
    <w:rsid w:val="00560B48"/>
    <w:rsid w:val="005816FF"/>
    <w:rsid w:val="0058290E"/>
    <w:rsid w:val="005B01C4"/>
    <w:rsid w:val="005B6DE2"/>
    <w:rsid w:val="00641A7A"/>
    <w:rsid w:val="00685DEF"/>
    <w:rsid w:val="006872CB"/>
    <w:rsid w:val="00697A37"/>
    <w:rsid w:val="00706197"/>
    <w:rsid w:val="00763D0F"/>
    <w:rsid w:val="007947CA"/>
    <w:rsid w:val="00830AB3"/>
    <w:rsid w:val="00853DDA"/>
    <w:rsid w:val="00854A7C"/>
    <w:rsid w:val="008645E8"/>
    <w:rsid w:val="008E355C"/>
    <w:rsid w:val="008F71F5"/>
    <w:rsid w:val="00960679"/>
    <w:rsid w:val="00994724"/>
    <w:rsid w:val="009C2FEB"/>
    <w:rsid w:val="009E3D84"/>
    <w:rsid w:val="00A04664"/>
    <w:rsid w:val="00A255FC"/>
    <w:rsid w:val="00A33A81"/>
    <w:rsid w:val="00A55C51"/>
    <w:rsid w:val="00AA0EB2"/>
    <w:rsid w:val="00AD5FBC"/>
    <w:rsid w:val="00AF599C"/>
    <w:rsid w:val="00B73EDA"/>
    <w:rsid w:val="00B85778"/>
    <w:rsid w:val="00B918ED"/>
    <w:rsid w:val="00B9234A"/>
    <w:rsid w:val="00BC098F"/>
    <w:rsid w:val="00BC36FA"/>
    <w:rsid w:val="00BF44D4"/>
    <w:rsid w:val="00C518A2"/>
    <w:rsid w:val="00C61BAF"/>
    <w:rsid w:val="00C83C22"/>
    <w:rsid w:val="00C9052F"/>
    <w:rsid w:val="00CB59F6"/>
    <w:rsid w:val="00CE070E"/>
    <w:rsid w:val="00CE3F6B"/>
    <w:rsid w:val="00DC3CA3"/>
    <w:rsid w:val="00DD5332"/>
    <w:rsid w:val="00DE3E84"/>
    <w:rsid w:val="00DF0301"/>
    <w:rsid w:val="00E55B8F"/>
    <w:rsid w:val="00E824A0"/>
    <w:rsid w:val="00EA2BB7"/>
    <w:rsid w:val="00F130F8"/>
    <w:rsid w:val="00F333E8"/>
    <w:rsid w:val="00F87BA5"/>
    <w:rsid w:val="00FA2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0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F03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30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F030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F0301"/>
    <w:rPr>
      <w:color w:val="0000FF"/>
      <w:u w:val="single"/>
    </w:rPr>
  </w:style>
  <w:style w:type="character" w:customStyle="1" w:styleId="label">
    <w:name w:val="label"/>
    <w:basedOn w:val="Fontepargpadro"/>
    <w:rsid w:val="00DF0301"/>
  </w:style>
  <w:style w:type="paragraph" w:styleId="NormalWeb">
    <w:name w:val="Normal (Web)"/>
    <w:basedOn w:val="Normal"/>
    <w:uiPriority w:val="99"/>
    <w:semiHidden/>
    <w:unhideWhenUsed/>
    <w:rsid w:val="00DF03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5F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0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F03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30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F030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F0301"/>
    <w:rPr>
      <w:color w:val="0000FF"/>
      <w:u w:val="single"/>
    </w:rPr>
  </w:style>
  <w:style w:type="character" w:customStyle="1" w:styleId="label">
    <w:name w:val="label"/>
    <w:basedOn w:val="Fontepargpadro"/>
    <w:rsid w:val="00DF0301"/>
  </w:style>
  <w:style w:type="paragraph" w:styleId="NormalWeb">
    <w:name w:val="Normal (Web)"/>
    <w:basedOn w:val="Normal"/>
    <w:uiPriority w:val="99"/>
    <w:semiHidden/>
    <w:unhideWhenUsed/>
    <w:rsid w:val="00DF03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5F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2883</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Terminal</cp:lastModifiedBy>
  <cp:revision>2</cp:revision>
  <cp:lastPrinted>2018-07-12T19:31:00Z</cp:lastPrinted>
  <dcterms:created xsi:type="dcterms:W3CDTF">2018-07-16T12:53:00Z</dcterms:created>
  <dcterms:modified xsi:type="dcterms:W3CDTF">2018-07-16T12:53:00Z</dcterms:modified>
</cp:coreProperties>
</file>