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F" w:rsidRPr="00DD2A04" w:rsidRDefault="002111DF" w:rsidP="009E5FDE">
      <w:pPr>
        <w:spacing w:after="0" w:line="259" w:lineRule="auto"/>
        <w:ind w:left="857" w:right="851"/>
        <w:rPr>
          <w:lang w:val="pt-BR"/>
        </w:rPr>
      </w:pPr>
      <w:bookmarkStart w:id="0" w:name="_GoBack"/>
      <w:bookmarkEnd w:id="0"/>
      <w:r w:rsidRPr="00DD2A04">
        <w:rPr>
          <w:lang w:val="pt-BR"/>
        </w:rPr>
        <w:t xml:space="preserve">LEI </w:t>
      </w:r>
      <w:r w:rsidR="00094EC1" w:rsidRPr="00DD2A04">
        <w:rPr>
          <w:lang w:val="pt-BR"/>
        </w:rPr>
        <w:t xml:space="preserve">COMPLEMENTAR N° </w:t>
      </w:r>
      <w:r w:rsidR="00094EC1">
        <w:rPr>
          <w:lang w:val="pt-BR"/>
        </w:rPr>
        <w:t>058, DE 04</w:t>
      </w:r>
      <w:r w:rsidR="00094EC1" w:rsidRPr="00DD2A04">
        <w:rPr>
          <w:lang w:val="pt-BR"/>
        </w:rPr>
        <w:t xml:space="preserve"> DE </w:t>
      </w:r>
      <w:r w:rsidR="00094EC1">
        <w:rPr>
          <w:lang w:val="pt-BR"/>
        </w:rPr>
        <w:t>OUTUBRO</w:t>
      </w:r>
      <w:r w:rsidR="00094EC1" w:rsidRPr="00DD2A04">
        <w:rPr>
          <w:lang w:val="pt-BR"/>
        </w:rPr>
        <w:t xml:space="preserve"> DE 201</w:t>
      </w:r>
      <w:r w:rsidR="00094EC1">
        <w:rPr>
          <w:lang w:val="pt-BR"/>
        </w:rPr>
        <w:t>7</w:t>
      </w:r>
      <w:r w:rsidR="00094EC1" w:rsidRPr="00DD2A04">
        <w:rPr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62" w:right="0" w:firstLine="0"/>
        <w:rPr>
          <w:lang w:val="pt-BR"/>
        </w:rPr>
      </w:pPr>
    </w:p>
    <w:p w:rsidR="002111DF" w:rsidRPr="00DD2A04" w:rsidRDefault="00094EC1" w:rsidP="009E5FDE">
      <w:pPr>
        <w:spacing w:after="120" w:line="240" w:lineRule="auto"/>
        <w:ind w:left="3687" w:right="0" w:firstLine="0"/>
        <w:rPr>
          <w:lang w:val="pt-BR"/>
        </w:rPr>
      </w:pPr>
      <w:r w:rsidRPr="00DD2A04">
        <w:rPr>
          <w:i/>
          <w:lang w:val="pt-BR"/>
        </w:rPr>
        <w:t>DISPÕE SOBRE A CONTRATAÇÃO DE PESSOAL EM CARÁTER TEMPORÁRIO, NA FORMA DO ARTIGO 37 IX DA CONSTITUIÇÃO FEDERAL</w:t>
      </w:r>
      <w:r w:rsidR="002111DF" w:rsidRPr="00DD2A04">
        <w:rPr>
          <w:i/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15" w:right="0" w:firstLine="1433"/>
        <w:rPr>
          <w:lang w:val="pt-BR"/>
        </w:rPr>
      </w:pPr>
      <w:r>
        <w:rPr>
          <w:lang w:val="pt-BR"/>
        </w:rPr>
        <w:t>ADEMIL ANTONIO DA ROSA, Prefeito Municipal de Brunópolis</w:t>
      </w:r>
      <w:r w:rsidRPr="00DD2A04">
        <w:rPr>
          <w:lang w:val="pt-BR"/>
        </w:rPr>
        <w:t xml:space="preserve">, faz saber a todos os habitantes deste Município que a Câmara Municipal de Vereadores aprovou e fica por </w:t>
      </w:r>
      <w:r>
        <w:rPr>
          <w:lang w:val="pt-BR"/>
        </w:rPr>
        <w:t>Ele</w:t>
      </w:r>
      <w:r w:rsidRPr="00DD2A04">
        <w:rPr>
          <w:lang w:val="pt-BR"/>
        </w:rPr>
        <w:t xml:space="preserve"> sancionada a seguinte Lei Complementar: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>Art. 1°</w:t>
      </w:r>
      <w:proofErr w:type="gramStart"/>
      <w:r w:rsidRPr="00DD2A04">
        <w:rPr>
          <w:lang w:val="pt-BR"/>
        </w:rPr>
        <w:t xml:space="preserve">  </w:t>
      </w:r>
      <w:proofErr w:type="gramEnd"/>
      <w:r w:rsidRPr="00DD2A04">
        <w:rPr>
          <w:lang w:val="pt-BR"/>
        </w:rPr>
        <w:t xml:space="preserve">Para atender necessidade temporárias de excepcional interesse publico, poderão ser efetuadas contratações de pessoal por tempo determinado, observadas as disposições desta Lei.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>Art. 2°</w:t>
      </w:r>
      <w:proofErr w:type="gramStart"/>
      <w:r w:rsidRPr="00DD2A04">
        <w:rPr>
          <w:lang w:val="pt-BR"/>
        </w:rPr>
        <w:t xml:space="preserve">  </w:t>
      </w:r>
      <w:proofErr w:type="gramEnd"/>
      <w:r w:rsidRPr="00DD2A04">
        <w:rPr>
          <w:lang w:val="pt-BR"/>
        </w:rPr>
        <w:t xml:space="preserve">Consideram-se como de necessidade temporária de excepcional  interesse público as contratações que visem a: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numPr>
          <w:ilvl w:val="0"/>
          <w:numId w:val="1"/>
        </w:numPr>
        <w:spacing w:after="127"/>
        <w:ind w:right="0" w:hanging="492"/>
        <w:rPr>
          <w:lang w:val="pt-BR"/>
        </w:rPr>
      </w:pPr>
      <w:r w:rsidRPr="00DD2A04">
        <w:rPr>
          <w:lang w:val="pt-BR"/>
        </w:rPr>
        <w:t xml:space="preserve">- assistência às situações de emergência ou de calamidade pública, </w:t>
      </w:r>
    </w:p>
    <w:p w:rsidR="002111DF" w:rsidRDefault="001B309B" w:rsidP="009E5FDE">
      <w:pPr>
        <w:spacing w:after="124"/>
        <w:ind w:left="-5" w:right="0"/>
      </w:pPr>
      <w:proofErr w:type="spellStart"/>
      <w:r>
        <w:t>F</w:t>
      </w:r>
      <w:r w:rsidR="002111DF">
        <w:t>ormalmente</w:t>
      </w:r>
      <w:proofErr w:type="spellEnd"/>
      <w:r>
        <w:t xml:space="preserve"> </w:t>
      </w:r>
      <w:proofErr w:type="spellStart"/>
      <w:r w:rsidR="002111DF">
        <w:t>reconhecidas</w:t>
      </w:r>
      <w:proofErr w:type="spellEnd"/>
      <w:r w:rsidR="002111DF">
        <w:t xml:space="preserve">; </w:t>
      </w:r>
    </w:p>
    <w:p w:rsidR="002111DF" w:rsidRPr="002111DF" w:rsidRDefault="002111DF" w:rsidP="009E5FDE">
      <w:pPr>
        <w:numPr>
          <w:ilvl w:val="0"/>
          <w:numId w:val="1"/>
        </w:numPr>
        <w:spacing w:after="122"/>
        <w:ind w:left="-5" w:right="0" w:firstLine="1423"/>
        <w:rPr>
          <w:lang w:val="pt-BR"/>
        </w:rPr>
      </w:pPr>
      <w:r w:rsidRPr="002111DF">
        <w:rPr>
          <w:lang w:val="pt-BR"/>
        </w:rPr>
        <w:t xml:space="preserve">- </w:t>
      </w:r>
      <w:proofErr w:type="gramStart"/>
      <w:r w:rsidRPr="002111DF">
        <w:rPr>
          <w:lang w:val="pt-BR"/>
        </w:rPr>
        <w:t>combate</w:t>
      </w:r>
      <w:proofErr w:type="gramEnd"/>
      <w:r w:rsidRPr="002111DF">
        <w:rPr>
          <w:lang w:val="pt-BR"/>
        </w:rPr>
        <w:t xml:space="preserve"> a surtos endêmicos, pragas, doenças e surtos que ameacem a sanidade animal e vegetal;  </w:t>
      </w:r>
    </w:p>
    <w:p w:rsidR="002111DF" w:rsidRPr="002111DF" w:rsidRDefault="002111DF" w:rsidP="009E5FDE">
      <w:pPr>
        <w:numPr>
          <w:ilvl w:val="0"/>
          <w:numId w:val="1"/>
        </w:numPr>
        <w:ind w:left="-5" w:right="0" w:firstLine="1423"/>
        <w:rPr>
          <w:lang w:val="pt-BR"/>
        </w:rPr>
      </w:pPr>
      <w:r w:rsidRPr="002111DF">
        <w:rPr>
          <w:lang w:val="pt-BR"/>
        </w:rPr>
        <w:t xml:space="preserve">- assegurar, na falta de pessoal permanente, a continuidade da prestação dos serviços de além de atendimento médico, odontológico, psicológico ou ambulatorial à população, todos os demais relacionados </w:t>
      </w:r>
      <w:proofErr w:type="gramStart"/>
      <w:r w:rsidRPr="002111DF">
        <w:rPr>
          <w:lang w:val="pt-BR"/>
        </w:rPr>
        <w:t>a</w:t>
      </w:r>
      <w:proofErr w:type="gramEnd"/>
      <w:r w:rsidRPr="002111DF">
        <w:rPr>
          <w:lang w:val="pt-BR"/>
        </w:rPr>
        <w:t xml:space="preserve"> área de saúde; </w:t>
      </w:r>
    </w:p>
    <w:p w:rsidR="002111DF" w:rsidRPr="00DD2A04" w:rsidRDefault="002111DF" w:rsidP="009E5FDE">
      <w:pPr>
        <w:spacing w:after="0" w:line="259" w:lineRule="auto"/>
        <w:ind w:left="1418" w:right="0" w:firstLine="0"/>
        <w:rPr>
          <w:lang w:val="pt-BR"/>
        </w:rPr>
      </w:pPr>
    </w:p>
    <w:p w:rsidR="002111DF" w:rsidRPr="002111DF" w:rsidRDefault="002111DF" w:rsidP="009E5FDE">
      <w:pPr>
        <w:numPr>
          <w:ilvl w:val="0"/>
          <w:numId w:val="1"/>
        </w:numPr>
        <w:spacing w:after="125"/>
        <w:ind w:left="-5" w:right="0" w:firstLine="1423"/>
        <w:rPr>
          <w:lang w:val="pt-BR"/>
        </w:rPr>
      </w:pPr>
      <w:r w:rsidRPr="002111DF">
        <w:rPr>
          <w:lang w:val="pt-BR"/>
        </w:rPr>
        <w:t>– nos dois primeiros anos de implantação de programa decorrente de convênios ou acordos bilaterais com outros órgãos públicos;</w:t>
      </w:r>
      <w:proofErr w:type="gramStart"/>
      <w:r w:rsidRPr="002111DF">
        <w:rPr>
          <w:lang w:val="pt-BR"/>
        </w:rPr>
        <w:t xml:space="preserve">  </w:t>
      </w:r>
    </w:p>
    <w:p w:rsidR="002111DF" w:rsidRPr="00DD2A04" w:rsidRDefault="002111DF" w:rsidP="009E5FDE">
      <w:pPr>
        <w:numPr>
          <w:ilvl w:val="0"/>
          <w:numId w:val="1"/>
        </w:numPr>
        <w:spacing w:after="127"/>
        <w:ind w:right="0" w:hanging="492"/>
        <w:rPr>
          <w:lang w:val="pt-BR"/>
        </w:rPr>
      </w:pPr>
      <w:proofErr w:type="gramEnd"/>
      <w:r w:rsidRPr="00DD2A04">
        <w:rPr>
          <w:lang w:val="pt-BR"/>
        </w:rPr>
        <w:t>– substituição de servidor ocupante de cargo efetivo afastado para</w:t>
      </w:r>
      <w:proofErr w:type="gramStart"/>
      <w:r w:rsidRPr="00DD2A04">
        <w:rPr>
          <w:lang w:val="pt-BR"/>
        </w:rPr>
        <w:t xml:space="preserve">  </w:t>
      </w:r>
    </w:p>
    <w:p w:rsidR="002111DF" w:rsidRPr="00DD2A04" w:rsidRDefault="002111DF" w:rsidP="009E5FDE">
      <w:pPr>
        <w:spacing w:line="359" w:lineRule="auto"/>
        <w:ind w:left="-5" w:right="0"/>
        <w:rPr>
          <w:lang w:val="pt-BR"/>
        </w:rPr>
      </w:pPr>
      <w:r w:rsidRPr="00DD2A04">
        <w:rPr>
          <w:lang w:val="pt-BR"/>
        </w:rPr>
        <w:t>exercício</w:t>
      </w:r>
      <w:proofErr w:type="gramEnd"/>
      <w:r w:rsidRPr="00DD2A04">
        <w:rPr>
          <w:lang w:val="pt-BR"/>
        </w:rPr>
        <w:t xml:space="preserve"> de mandato eletivo, ou afastado do exercício em razão de licença, férias ou quaisquer outros motivos legais;  </w:t>
      </w:r>
    </w:p>
    <w:p w:rsidR="002111DF" w:rsidRPr="00DD2A04" w:rsidRDefault="002111DF" w:rsidP="009E5FDE">
      <w:pPr>
        <w:numPr>
          <w:ilvl w:val="0"/>
          <w:numId w:val="1"/>
        </w:numPr>
        <w:spacing w:after="125"/>
        <w:ind w:right="0" w:hanging="492"/>
        <w:rPr>
          <w:lang w:val="pt-BR"/>
        </w:rPr>
      </w:pPr>
      <w:r w:rsidRPr="00DD2A04">
        <w:rPr>
          <w:lang w:val="pt-BR"/>
        </w:rPr>
        <w:t xml:space="preserve">– atuação nas áreas da educação, assistência social e saúde, </w:t>
      </w:r>
    </w:p>
    <w:p w:rsidR="002111DF" w:rsidRPr="00DD2A04" w:rsidRDefault="002111DF" w:rsidP="009E5FDE">
      <w:pPr>
        <w:spacing w:line="360" w:lineRule="auto"/>
        <w:ind w:left="-5" w:right="0"/>
        <w:rPr>
          <w:lang w:val="pt-BR"/>
        </w:rPr>
      </w:pPr>
      <w:proofErr w:type="gramStart"/>
      <w:r w:rsidRPr="00DD2A04">
        <w:rPr>
          <w:lang w:val="pt-BR"/>
        </w:rPr>
        <w:t>quando</w:t>
      </w:r>
      <w:proofErr w:type="gramEnd"/>
      <w:r w:rsidRPr="00DD2A04">
        <w:rPr>
          <w:lang w:val="pt-BR"/>
        </w:rPr>
        <w:t xml:space="preserve"> esgotada a lista classificatória do processo seletivo, até a realização de novo processo seletivo que deve ocorrer no prazo máximo de 1 (um) ano ou no mês de janeiro de cada ano, o que primeiro suceder;  </w:t>
      </w:r>
    </w:p>
    <w:p w:rsidR="002111DF" w:rsidRPr="00DD2A04" w:rsidRDefault="002111DF" w:rsidP="009E5FDE">
      <w:pPr>
        <w:numPr>
          <w:ilvl w:val="0"/>
          <w:numId w:val="1"/>
        </w:numPr>
        <w:spacing w:after="122"/>
        <w:ind w:right="0" w:hanging="492"/>
        <w:rPr>
          <w:lang w:val="pt-BR"/>
        </w:rPr>
      </w:pPr>
      <w:r w:rsidRPr="00DD2A04">
        <w:rPr>
          <w:lang w:val="pt-BR"/>
        </w:rPr>
        <w:t xml:space="preserve">– suprir o aumento transitório e inesperado de serviços públicos; </w:t>
      </w:r>
    </w:p>
    <w:p w:rsidR="002111DF" w:rsidRPr="00DD2A04" w:rsidRDefault="002111DF" w:rsidP="009E5FDE">
      <w:pPr>
        <w:numPr>
          <w:ilvl w:val="0"/>
          <w:numId w:val="1"/>
        </w:numPr>
        <w:ind w:right="0" w:hanging="492"/>
        <w:rPr>
          <w:lang w:val="pt-BR"/>
        </w:rPr>
      </w:pPr>
      <w:r w:rsidRPr="00DD2A04">
        <w:rPr>
          <w:lang w:val="pt-BR"/>
        </w:rPr>
        <w:t xml:space="preserve">- recuperação de obras ou serviços danificados por fenômenos </w:t>
      </w:r>
    </w:p>
    <w:p w:rsidR="002111DF" w:rsidRDefault="002111DF" w:rsidP="009E5FDE">
      <w:pPr>
        <w:ind w:left="-5" w:right="0"/>
      </w:pPr>
      <w:proofErr w:type="spellStart"/>
      <w:proofErr w:type="gramStart"/>
      <w:r>
        <w:t>meteorológicos</w:t>
      </w:r>
      <w:proofErr w:type="spellEnd"/>
      <w:proofErr w:type="gramEnd"/>
      <w:r>
        <w:t xml:space="preserve">, </w:t>
      </w:r>
      <w:proofErr w:type="spellStart"/>
      <w:r>
        <w:t>acidentes</w:t>
      </w:r>
      <w:proofErr w:type="spellEnd"/>
      <w:r>
        <w:t xml:space="preserve"> e </w:t>
      </w:r>
      <w:proofErr w:type="spellStart"/>
      <w:r>
        <w:t>incêndios</w:t>
      </w:r>
      <w:proofErr w:type="spellEnd"/>
      <w:r>
        <w:t xml:space="preserve">; </w:t>
      </w:r>
    </w:p>
    <w:p w:rsidR="002111DF" w:rsidRDefault="002111DF" w:rsidP="009E5FDE">
      <w:pPr>
        <w:spacing w:after="0" w:line="259" w:lineRule="auto"/>
        <w:ind w:left="1418" w:right="0" w:firstLine="0"/>
      </w:pPr>
    </w:p>
    <w:p w:rsidR="002111DF" w:rsidRDefault="002111DF" w:rsidP="009E5FDE">
      <w:pPr>
        <w:spacing w:after="0" w:line="259" w:lineRule="auto"/>
        <w:ind w:left="1418" w:right="0" w:firstLine="0"/>
      </w:pPr>
    </w:p>
    <w:p w:rsidR="002111DF" w:rsidRPr="001B309B" w:rsidRDefault="002111DF" w:rsidP="009E5FDE">
      <w:pPr>
        <w:numPr>
          <w:ilvl w:val="0"/>
          <w:numId w:val="1"/>
        </w:numPr>
        <w:ind w:left="-5" w:right="0" w:hanging="492"/>
        <w:rPr>
          <w:lang w:val="pt-BR"/>
        </w:rPr>
      </w:pPr>
      <w:r w:rsidRPr="001B309B">
        <w:rPr>
          <w:lang w:val="pt-BR"/>
        </w:rPr>
        <w:lastRenderedPageBreak/>
        <w:t xml:space="preserve">- execução ou recuperação de obra certa, que </w:t>
      </w:r>
      <w:proofErr w:type="gramStart"/>
      <w:r w:rsidRPr="001B309B">
        <w:rPr>
          <w:lang w:val="pt-BR"/>
        </w:rPr>
        <w:t>obedeça o</w:t>
      </w:r>
      <w:proofErr w:type="gramEnd"/>
      <w:r w:rsidRPr="001B309B">
        <w:rPr>
          <w:lang w:val="pt-BR"/>
        </w:rPr>
        <w:t xml:space="preserve"> regime de </w:t>
      </w:r>
      <w:r w:rsidR="001B309B" w:rsidRPr="001B309B">
        <w:rPr>
          <w:lang w:val="pt-BR"/>
        </w:rPr>
        <w:t xml:space="preserve">Administração </w:t>
      </w:r>
      <w:r w:rsidRPr="001B309B">
        <w:rPr>
          <w:lang w:val="pt-BR"/>
        </w:rPr>
        <w:t xml:space="preserve">direta; </w:t>
      </w:r>
    </w:p>
    <w:p w:rsidR="002111DF" w:rsidRPr="00DD2A04" w:rsidRDefault="002111DF" w:rsidP="009E5FDE">
      <w:pPr>
        <w:numPr>
          <w:ilvl w:val="0"/>
          <w:numId w:val="1"/>
        </w:numPr>
        <w:ind w:right="0" w:hanging="492"/>
        <w:rPr>
          <w:lang w:val="pt-BR"/>
        </w:rPr>
      </w:pPr>
      <w:r w:rsidRPr="00DD2A04">
        <w:rPr>
          <w:lang w:val="pt-BR"/>
        </w:rPr>
        <w:t xml:space="preserve">- permitir a execução de serviço por profissional de notória </w:t>
      </w:r>
    </w:p>
    <w:p w:rsidR="002111DF" w:rsidRPr="00DD2A04" w:rsidRDefault="002111DF" w:rsidP="009E5FDE">
      <w:pPr>
        <w:ind w:left="-5" w:right="0"/>
        <w:rPr>
          <w:lang w:val="pt-BR"/>
        </w:rPr>
      </w:pPr>
      <w:proofErr w:type="gramStart"/>
      <w:r w:rsidRPr="00DD2A04">
        <w:rPr>
          <w:lang w:val="pt-BR"/>
        </w:rPr>
        <w:t>especialização</w:t>
      </w:r>
      <w:proofErr w:type="gramEnd"/>
      <w:r w:rsidRPr="00DD2A04">
        <w:rPr>
          <w:lang w:val="pt-BR"/>
        </w:rPr>
        <w:t xml:space="preserve"> na área jurídica, saúde, assistência social, agricultura ou educação, dentre outras especialidades; </w:t>
      </w:r>
    </w:p>
    <w:p w:rsidR="002111DF" w:rsidRPr="00DD2A04" w:rsidRDefault="002111DF" w:rsidP="009E5FDE">
      <w:pPr>
        <w:numPr>
          <w:ilvl w:val="0"/>
          <w:numId w:val="1"/>
        </w:numPr>
        <w:ind w:right="0" w:hanging="492"/>
        <w:rPr>
          <w:lang w:val="pt-BR"/>
        </w:rPr>
      </w:pPr>
      <w:r w:rsidRPr="00DD2A04">
        <w:rPr>
          <w:lang w:val="pt-BR"/>
        </w:rPr>
        <w:t xml:space="preserve">- ocupação de cargos que venham a ser necessário o seu </w:t>
      </w:r>
    </w:p>
    <w:p w:rsidR="002111DF" w:rsidRPr="00DD2A04" w:rsidRDefault="002111DF" w:rsidP="009E5FDE">
      <w:pPr>
        <w:ind w:left="-5" w:right="0"/>
        <w:rPr>
          <w:lang w:val="pt-BR"/>
        </w:rPr>
      </w:pPr>
      <w:proofErr w:type="gramStart"/>
      <w:r w:rsidRPr="00DD2A04">
        <w:rPr>
          <w:lang w:val="pt-BR"/>
        </w:rPr>
        <w:t>preenchimento</w:t>
      </w:r>
      <w:proofErr w:type="gramEnd"/>
      <w:r w:rsidRPr="00DD2A04">
        <w:rPr>
          <w:lang w:val="pt-BR"/>
        </w:rPr>
        <w:t xml:space="preserve">, em função da ampliação dos trabalhos da Administração Pública Municipal, com a aquisição de máquinas e veículos, construção e/ou funcionamento de novas salas de aulas, ou espaços públicos, até a realização de concurso público; e  </w:t>
      </w:r>
    </w:p>
    <w:p w:rsidR="002111DF" w:rsidRDefault="002111DF" w:rsidP="009E5FDE">
      <w:pPr>
        <w:numPr>
          <w:ilvl w:val="0"/>
          <w:numId w:val="1"/>
        </w:numPr>
        <w:spacing w:after="128"/>
        <w:ind w:right="0" w:hanging="492"/>
      </w:pPr>
      <w:r>
        <w:t xml:space="preserve">– </w:t>
      </w:r>
      <w:proofErr w:type="spellStart"/>
      <w:r>
        <w:t>especificamente</w:t>
      </w:r>
      <w:proofErr w:type="spellEnd"/>
      <w:r w:rsidR="001B309B">
        <w:t xml:space="preserve"> </w:t>
      </w:r>
      <w:proofErr w:type="spellStart"/>
      <w:r>
        <w:t>ao</w:t>
      </w:r>
      <w:proofErr w:type="spellEnd"/>
      <w:r w:rsidR="001B309B">
        <w:t xml:space="preserve"> </w:t>
      </w:r>
      <w:proofErr w:type="spellStart"/>
      <w:r>
        <w:t>magistério</w:t>
      </w:r>
      <w:proofErr w:type="spellEnd"/>
      <w:r w:rsidR="001B309B">
        <w:t xml:space="preserve"> </w:t>
      </w:r>
      <w:proofErr w:type="spellStart"/>
      <w:r>
        <w:t>público</w:t>
      </w:r>
      <w:proofErr w:type="spellEnd"/>
      <w:r>
        <w:t xml:space="preserve">:  </w:t>
      </w:r>
    </w:p>
    <w:p w:rsidR="002111DF" w:rsidRPr="00DD2A04" w:rsidRDefault="002111DF" w:rsidP="009E5FDE">
      <w:pPr>
        <w:numPr>
          <w:ilvl w:val="0"/>
          <w:numId w:val="2"/>
        </w:numPr>
        <w:spacing w:after="124"/>
        <w:ind w:left="1746" w:right="0" w:hanging="328"/>
        <w:rPr>
          <w:lang w:val="pt-BR"/>
        </w:rPr>
      </w:pPr>
      <w:proofErr w:type="gramStart"/>
      <w:r w:rsidRPr="00DD2A04">
        <w:rPr>
          <w:lang w:val="pt-BR"/>
        </w:rPr>
        <w:t>em</w:t>
      </w:r>
      <w:proofErr w:type="gramEnd"/>
      <w:r w:rsidRPr="00DD2A04">
        <w:rPr>
          <w:lang w:val="pt-BR"/>
        </w:rPr>
        <w:t xml:space="preserve"> substituição aos afastamentos legais dos titulares;  </w:t>
      </w:r>
    </w:p>
    <w:p w:rsidR="002111DF" w:rsidRPr="00DD2A04" w:rsidRDefault="002111DF" w:rsidP="009E5FDE">
      <w:pPr>
        <w:numPr>
          <w:ilvl w:val="0"/>
          <w:numId w:val="2"/>
        </w:numPr>
        <w:spacing w:after="127"/>
        <w:ind w:left="1746" w:right="0" w:hanging="328"/>
        <w:rPr>
          <w:lang w:val="pt-BR"/>
        </w:rPr>
      </w:pPr>
      <w:proofErr w:type="gramStart"/>
      <w:r w:rsidRPr="00DD2A04">
        <w:rPr>
          <w:lang w:val="pt-BR"/>
        </w:rPr>
        <w:t>em</w:t>
      </w:r>
      <w:proofErr w:type="gramEnd"/>
      <w:r w:rsidRPr="00DD2A04">
        <w:rPr>
          <w:lang w:val="pt-BR"/>
        </w:rPr>
        <w:t xml:space="preserve"> virtude de existência de vaga não ocupada após a realização de </w:t>
      </w:r>
    </w:p>
    <w:p w:rsidR="002111DF" w:rsidRDefault="002111DF" w:rsidP="009E5FDE">
      <w:pPr>
        <w:spacing w:after="124"/>
        <w:ind w:left="-5" w:right="0"/>
      </w:pPr>
      <w:proofErr w:type="spellStart"/>
      <w:proofErr w:type="gramStart"/>
      <w:r>
        <w:t>concursos</w:t>
      </w:r>
      <w:proofErr w:type="spellEnd"/>
      <w:proofErr w:type="gramEnd"/>
      <w:r w:rsidR="001B309B">
        <w:t xml:space="preserve"> </w:t>
      </w:r>
      <w:proofErr w:type="spellStart"/>
      <w:r>
        <w:t>públicos</w:t>
      </w:r>
      <w:proofErr w:type="spellEnd"/>
      <w:r>
        <w:t xml:space="preserve">; e  </w:t>
      </w:r>
    </w:p>
    <w:p w:rsidR="002111DF" w:rsidRPr="00DD2A04" w:rsidRDefault="002111DF" w:rsidP="009E5FDE">
      <w:pPr>
        <w:numPr>
          <w:ilvl w:val="0"/>
          <w:numId w:val="2"/>
        </w:numPr>
        <w:spacing w:after="127"/>
        <w:ind w:left="1746" w:right="0" w:hanging="328"/>
        <w:rPr>
          <w:lang w:val="pt-BR"/>
        </w:rPr>
      </w:pPr>
      <w:proofErr w:type="gramStart"/>
      <w:r w:rsidRPr="00DD2A04">
        <w:rPr>
          <w:lang w:val="pt-BR"/>
        </w:rPr>
        <w:t>em</w:t>
      </w:r>
      <w:proofErr w:type="gramEnd"/>
      <w:r w:rsidRPr="00DD2A04">
        <w:rPr>
          <w:lang w:val="pt-BR"/>
        </w:rPr>
        <w:t xml:space="preserve"> decorrência de abertura de novas vagas, por criação ou por </w:t>
      </w:r>
    </w:p>
    <w:p w:rsidR="002111DF" w:rsidRPr="00DD2A04" w:rsidRDefault="002111DF" w:rsidP="009E5FDE">
      <w:pPr>
        <w:spacing w:after="122"/>
        <w:ind w:left="-5" w:right="0"/>
        <w:rPr>
          <w:lang w:val="pt-BR"/>
        </w:rPr>
      </w:pPr>
      <w:proofErr w:type="gramStart"/>
      <w:r w:rsidRPr="00DD2A04">
        <w:rPr>
          <w:lang w:val="pt-BR"/>
        </w:rPr>
        <w:t>dispensa</w:t>
      </w:r>
      <w:proofErr w:type="gramEnd"/>
      <w:r w:rsidRPr="00DD2A04">
        <w:rPr>
          <w:lang w:val="pt-BR"/>
        </w:rPr>
        <w:t xml:space="preserve"> de seu ocupante.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>Art. 3°</w:t>
      </w:r>
      <w:proofErr w:type="gramStart"/>
      <w:r w:rsidRPr="00DD2A04">
        <w:rPr>
          <w:lang w:val="pt-BR"/>
        </w:rPr>
        <w:t xml:space="preserve">  </w:t>
      </w:r>
      <w:proofErr w:type="gramEnd"/>
      <w:r w:rsidRPr="00DD2A04">
        <w:rPr>
          <w:lang w:val="pt-BR"/>
        </w:rPr>
        <w:t xml:space="preserve">As contratações  de que trata o artigo anterior obedecerão os seguintes prazos: </w:t>
      </w:r>
    </w:p>
    <w:p w:rsidR="002111DF" w:rsidRPr="00DD2A04" w:rsidRDefault="002111DF" w:rsidP="009E5FDE">
      <w:pPr>
        <w:numPr>
          <w:ilvl w:val="0"/>
          <w:numId w:val="3"/>
        </w:numPr>
        <w:ind w:right="0" w:hanging="720"/>
        <w:rPr>
          <w:lang w:val="pt-BR"/>
        </w:rPr>
      </w:pPr>
      <w:proofErr w:type="gramStart"/>
      <w:r w:rsidRPr="00DD2A04">
        <w:rPr>
          <w:lang w:val="pt-BR"/>
        </w:rPr>
        <w:t>nas</w:t>
      </w:r>
      <w:proofErr w:type="gramEnd"/>
      <w:r w:rsidRPr="00DD2A04">
        <w:rPr>
          <w:lang w:val="pt-BR"/>
        </w:rPr>
        <w:t xml:space="preserve"> hipóteses dos incisos V, VIII e IX o prazo que durar o afastamento do titular, a execução da obra; </w:t>
      </w:r>
    </w:p>
    <w:p w:rsidR="002111DF" w:rsidRPr="00DD2A04" w:rsidRDefault="002111DF" w:rsidP="009E5FDE">
      <w:pPr>
        <w:numPr>
          <w:ilvl w:val="0"/>
          <w:numId w:val="3"/>
        </w:numPr>
        <w:ind w:right="0" w:hanging="720"/>
        <w:rPr>
          <w:lang w:val="pt-BR"/>
        </w:rPr>
      </w:pPr>
      <w:proofErr w:type="gramStart"/>
      <w:r w:rsidRPr="00DD2A04">
        <w:rPr>
          <w:lang w:val="pt-BR"/>
        </w:rPr>
        <w:t>nas</w:t>
      </w:r>
      <w:proofErr w:type="gramEnd"/>
      <w:r w:rsidRPr="00DD2A04">
        <w:rPr>
          <w:lang w:val="pt-BR"/>
        </w:rPr>
        <w:t xml:space="preserve"> hipóteses dos inciso I e II, até 6 (seis) meses, ou pelo tempo de vigência do decreto de reconhecimento da situação de emergência; </w:t>
      </w:r>
    </w:p>
    <w:p w:rsidR="002111DF" w:rsidRPr="00DD2A04" w:rsidRDefault="002111DF" w:rsidP="009E5FDE">
      <w:pPr>
        <w:numPr>
          <w:ilvl w:val="0"/>
          <w:numId w:val="3"/>
        </w:numPr>
        <w:ind w:right="0" w:hanging="720"/>
        <w:rPr>
          <w:lang w:val="pt-BR"/>
        </w:rPr>
      </w:pPr>
      <w:proofErr w:type="gramStart"/>
      <w:r w:rsidRPr="00DD2A04">
        <w:rPr>
          <w:lang w:val="pt-BR"/>
        </w:rPr>
        <w:t>na</w:t>
      </w:r>
      <w:proofErr w:type="gramEnd"/>
      <w:r w:rsidRPr="00DD2A04">
        <w:rPr>
          <w:lang w:val="pt-BR"/>
        </w:rPr>
        <w:t xml:space="preserve"> hipótese do inciso XII, tratando-se de professor contratado para a execução de convênio, inclusive de municipalização, ou para substituição de ocupantes de cargos efetivos afastados temporariamente das funções observar-se-á o prazo de até 12 (doze) meses;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 xml:space="preserve">Art. 4° - O recrutamento será feito mediante processo seletivo, ou através do aproveitamento de cadastro de reserva ou lista de classificação em concurso público, sendo a seleção de provas, provas e títulos ou títulos conforme a situação exigir frente </w:t>
      </w:r>
      <w:proofErr w:type="gramStart"/>
      <w:r w:rsidRPr="00DD2A04">
        <w:rPr>
          <w:lang w:val="pt-BR"/>
        </w:rPr>
        <w:t>a</w:t>
      </w:r>
      <w:proofErr w:type="gramEnd"/>
      <w:r w:rsidRPr="00DD2A04">
        <w:rPr>
          <w:lang w:val="pt-BR"/>
        </w:rPr>
        <w:t xml:space="preserve"> legislação aplicada.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 xml:space="preserve">Art. 5° - É vedado o desvio de função de pessoa contratada na forma desta Lei, </w:t>
      </w:r>
      <w:proofErr w:type="gramStart"/>
      <w:r w:rsidRPr="00DD2A04">
        <w:rPr>
          <w:lang w:val="pt-BR"/>
        </w:rPr>
        <w:t>sob pena</w:t>
      </w:r>
      <w:proofErr w:type="gramEnd"/>
      <w:r w:rsidRPr="00DD2A04">
        <w:rPr>
          <w:lang w:val="pt-BR"/>
        </w:rPr>
        <w:t xml:space="preserve"> de nulidade do contrato.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 xml:space="preserve">Art. 6° - Nas contratações por tempo determinado serão observados os padrões de vencimentos do Quadro de Pessoal do Município, exceto nas hipóteses dos incisos IX e X, quando serão observados os valores do mercado de trabalho.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 xml:space="preserve">§ 1° - Aos vencimentos dos professores contratados temporariamente será acrescida a gratificação de estimulo á regência de classe.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lastRenderedPageBreak/>
        <w:t xml:space="preserve">§ 2° - Quando a contratação se der para regime de trabalho inferior á jornada fixada para os servidores efetivos, os vencimentos serão proporcionais á carga horária estabelecida no contrato.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>Art. 7°</w:t>
      </w:r>
      <w:proofErr w:type="gramStart"/>
      <w:r w:rsidRPr="00DD2A04">
        <w:rPr>
          <w:lang w:val="pt-BR"/>
        </w:rPr>
        <w:t xml:space="preserve">  </w:t>
      </w:r>
      <w:proofErr w:type="gramEnd"/>
      <w:r w:rsidRPr="00DD2A04">
        <w:rPr>
          <w:lang w:val="pt-BR"/>
        </w:rPr>
        <w:t xml:space="preserve">Os contratados temporariamente, nas hipóteses previstas nesta Lei, serão regidos pelo Estatuto do Servidor Público Municipal e sujeitam-se ao Regime geral da Providencia Social, na forma prevista no art. 40, § 13° da Constituição Federal, com a redação dada pela emenda Constitucional n° 20/98.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8F5EDA" w:rsidP="009E5FDE">
      <w:pPr>
        <w:ind w:left="-5" w:right="0"/>
        <w:rPr>
          <w:lang w:val="pt-BR"/>
        </w:rPr>
      </w:pPr>
      <w:r>
        <w:rPr>
          <w:lang w:val="pt-BR"/>
        </w:rPr>
        <w:t xml:space="preserve">Art. </w:t>
      </w:r>
      <w:r w:rsidR="002111DF" w:rsidRPr="00DD2A04">
        <w:rPr>
          <w:lang w:val="pt-BR"/>
        </w:rPr>
        <w:t>8°</w:t>
      </w:r>
      <w:proofErr w:type="gramStart"/>
      <w:r w:rsidR="002111DF" w:rsidRPr="00DD2A04">
        <w:rPr>
          <w:lang w:val="pt-BR"/>
        </w:rPr>
        <w:t xml:space="preserve">  </w:t>
      </w:r>
      <w:proofErr w:type="gramEnd"/>
      <w:r w:rsidR="002111DF" w:rsidRPr="00DD2A04">
        <w:rPr>
          <w:lang w:val="pt-BR"/>
        </w:rPr>
        <w:t xml:space="preserve">As admissões em caráter temporário serão autorizados pelo Prefeito Municipal, mediante exposição de motivos de cada área onde a contratação se fizer necessária.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 xml:space="preserve">Art. 9° As contratações de que trata esta Lei, só poderão ocorrer para cargos existentes e vagos nos quadros de pessoal da Administração Pública Municipal, e esgotadas todas as possibilidades de aproveitamento dos servidores públicos </w:t>
      </w:r>
      <w:proofErr w:type="gramStart"/>
      <w:r w:rsidRPr="00DD2A04">
        <w:rPr>
          <w:lang w:val="pt-BR"/>
        </w:rPr>
        <w:t>municipais, disponíveis</w:t>
      </w:r>
      <w:proofErr w:type="gramEnd"/>
      <w:r w:rsidRPr="00DD2A04">
        <w:rPr>
          <w:lang w:val="pt-BR"/>
        </w:rPr>
        <w:t xml:space="preserve"> nos quadros de pessoal da Prefeitura Municipal e observados os critérios de aptidão profissional.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9E5FDE" w:rsidP="009E5FDE">
      <w:pPr>
        <w:ind w:left="-5" w:right="0"/>
        <w:rPr>
          <w:lang w:val="pt-BR"/>
        </w:rPr>
      </w:pPr>
      <w:r>
        <w:rPr>
          <w:lang w:val="pt-BR"/>
        </w:rPr>
        <w:t>Art. 10 Revoga-se toda e qualquer disposição em contrário</w:t>
      </w:r>
      <w:r w:rsidR="008A2023">
        <w:rPr>
          <w:lang w:val="pt-BR"/>
        </w:rPr>
        <w:t>.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 xml:space="preserve">Art. 11 Esta Lei entra em vigor na data de sua publicação. </w:t>
      </w:r>
    </w:p>
    <w:p w:rsidR="002111DF" w:rsidRPr="00DD2A04" w:rsidRDefault="002111DF" w:rsidP="009E5FDE">
      <w:pPr>
        <w:spacing w:after="0" w:line="259" w:lineRule="auto"/>
        <w:ind w:left="62" w:right="0" w:firstLine="0"/>
        <w:rPr>
          <w:lang w:val="pt-BR"/>
        </w:rPr>
      </w:pPr>
    </w:p>
    <w:p w:rsidR="002111DF" w:rsidRPr="00DD2A04" w:rsidRDefault="002111DF" w:rsidP="009E5FDE">
      <w:pPr>
        <w:ind w:left="-5" w:right="0"/>
        <w:rPr>
          <w:lang w:val="pt-BR"/>
        </w:rPr>
      </w:pPr>
      <w:r w:rsidRPr="00DD2A04">
        <w:rPr>
          <w:lang w:val="pt-BR"/>
        </w:rPr>
        <w:t>Gab</w:t>
      </w:r>
      <w:r>
        <w:rPr>
          <w:lang w:val="pt-BR"/>
        </w:rPr>
        <w:t>inete do Prefeito Municipal de Brunópolis</w:t>
      </w:r>
      <w:r w:rsidRPr="00DD2A04">
        <w:rPr>
          <w:lang w:val="pt-BR"/>
        </w:rPr>
        <w:t xml:space="preserve">, </w:t>
      </w:r>
      <w:r w:rsidR="00094EC1">
        <w:rPr>
          <w:lang w:val="pt-BR"/>
        </w:rPr>
        <w:t>SC</w:t>
      </w:r>
      <w:r w:rsidRPr="00DD2A04">
        <w:rPr>
          <w:lang w:val="pt-BR"/>
        </w:rPr>
        <w:t xml:space="preserve">, em </w:t>
      </w:r>
      <w:r w:rsidR="00094EC1">
        <w:rPr>
          <w:lang w:val="pt-BR"/>
        </w:rPr>
        <w:t>04</w:t>
      </w:r>
      <w:r w:rsidRPr="00DD2A04">
        <w:rPr>
          <w:lang w:val="pt-BR"/>
        </w:rPr>
        <w:t xml:space="preserve"> de </w:t>
      </w:r>
      <w:r w:rsidR="00094EC1">
        <w:rPr>
          <w:lang w:val="pt-BR"/>
        </w:rPr>
        <w:t>outubro</w:t>
      </w:r>
      <w:r w:rsidRPr="00DD2A04">
        <w:rPr>
          <w:lang w:val="pt-BR"/>
        </w:rPr>
        <w:t xml:space="preserve"> de 201</w:t>
      </w:r>
      <w:r>
        <w:rPr>
          <w:lang w:val="pt-BR"/>
        </w:rPr>
        <w:t>7</w:t>
      </w:r>
      <w:r w:rsidRPr="00DD2A04">
        <w:rPr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E65BF8" w:rsidRDefault="00E65BF8" w:rsidP="009E5FDE">
      <w:pPr>
        <w:ind w:left="-5" w:right="2368"/>
        <w:rPr>
          <w:lang w:val="pt-BR"/>
        </w:rPr>
      </w:pPr>
    </w:p>
    <w:p w:rsidR="002111DF" w:rsidRDefault="002111DF" w:rsidP="00F24DD3">
      <w:pPr>
        <w:ind w:left="-5" w:right="2368"/>
        <w:jc w:val="center"/>
        <w:rPr>
          <w:lang w:val="pt-BR"/>
        </w:rPr>
      </w:pPr>
      <w:r>
        <w:rPr>
          <w:lang w:val="pt-BR"/>
        </w:rPr>
        <w:t>ADEMIL ANTONIO DA ROSA</w:t>
      </w:r>
    </w:p>
    <w:p w:rsidR="002111DF" w:rsidRDefault="002111DF" w:rsidP="00F24DD3">
      <w:pPr>
        <w:ind w:left="-5" w:right="2368"/>
        <w:jc w:val="center"/>
        <w:rPr>
          <w:lang w:val="pt-BR"/>
        </w:rPr>
      </w:pPr>
      <w:r>
        <w:rPr>
          <w:lang w:val="pt-BR"/>
        </w:rPr>
        <w:t>PREFEITO MUNICIPAL</w:t>
      </w:r>
    </w:p>
    <w:p w:rsidR="00094EC1" w:rsidRDefault="00094EC1" w:rsidP="00F24DD3">
      <w:pPr>
        <w:ind w:left="-5" w:right="2368"/>
        <w:jc w:val="center"/>
        <w:rPr>
          <w:lang w:val="pt-BR"/>
        </w:rPr>
      </w:pPr>
    </w:p>
    <w:p w:rsidR="00094EC1" w:rsidRPr="00DD2A04" w:rsidRDefault="00094EC1" w:rsidP="00F24DD3">
      <w:pPr>
        <w:ind w:left="-5" w:right="2368"/>
        <w:jc w:val="center"/>
        <w:rPr>
          <w:lang w:val="pt-BR"/>
        </w:rPr>
      </w:pPr>
    </w:p>
    <w:p w:rsidR="00094EC1" w:rsidRPr="00094EC1" w:rsidRDefault="00094EC1" w:rsidP="00094EC1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MARIA GORETE DO NASCIMENTO KERN</w:t>
      </w:r>
    </w:p>
    <w:p w:rsidR="002111DF" w:rsidRPr="00DD2A04" w:rsidRDefault="00094EC1" w:rsidP="00094EC1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SECRETÁRIA DE ADMINISTRAÇÃO PLANEJAMENTO E FINANÇAS</w:t>
      </w:r>
    </w:p>
    <w:p w:rsidR="002111DF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094EC1" w:rsidRDefault="00094EC1" w:rsidP="009E5FDE">
      <w:pPr>
        <w:spacing w:after="0" w:line="259" w:lineRule="auto"/>
        <w:ind w:left="0" w:right="0" w:firstLine="0"/>
        <w:rPr>
          <w:lang w:val="pt-BR"/>
        </w:rPr>
      </w:pPr>
    </w:p>
    <w:p w:rsidR="00F24DD3" w:rsidRPr="00DD2A04" w:rsidRDefault="00F24DD3" w:rsidP="009E5FDE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 xml:space="preserve">Registro e Publicação em </w:t>
      </w:r>
      <w:proofErr w:type="gramStart"/>
      <w:r w:rsidR="006F67AC">
        <w:rPr>
          <w:lang w:val="pt-BR"/>
        </w:rPr>
        <w:t>DOM</w:t>
      </w:r>
      <w:r>
        <w:rPr>
          <w:lang w:val="pt-BR"/>
        </w:rPr>
        <w:t>:</w:t>
      </w:r>
      <w:proofErr w:type="gramEnd"/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</w:r>
      <w:r w:rsidR="006F67AC">
        <w:rPr>
          <w:lang w:val="pt-BR"/>
        </w:rPr>
        <w:softHyphen/>
        <w:t>________________________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41249C" w:rsidRDefault="0041249C" w:rsidP="009E5FDE">
      <w:pPr>
        <w:rPr>
          <w:lang w:val="pt-BR"/>
        </w:rPr>
      </w:pPr>
    </w:p>
    <w:p w:rsidR="008A2023" w:rsidRDefault="008A2023" w:rsidP="009E5FDE">
      <w:pPr>
        <w:rPr>
          <w:lang w:val="pt-BR"/>
        </w:rPr>
      </w:pPr>
    </w:p>
    <w:p w:rsidR="008A2023" w:rsidRDefault="008A2023" w:rsidP="009E5FDE">
      <w:pPr>
        <w:rPr>
          <w:lang w:val="pt-BR"/>
        </w:rPr>
      </w:pPr>
    </w:p>
    <w:p w:rsidR="008A2023" w:rsidRDefault="008A2023" w:rsidP="009E5FDE">
      <w:pPr>
        <w:rPr>
          <w:lang w:val="pt-BR"/>
        </w:rPr>
      </w:pPr>
    </w:p>
    <w:p w:rsidR="008A2023" w:rsidRDefault="008A2023" w:rsidP="009E5FDE">
      <w:pPr>
        <w:rPr>
          <w:lang w:val="pt-BR"/>
        </w:rPr>
      </w:pPr>
    </w:p>
    <w:sectPr w:rsidR="008A2023" w:rsidSect="008F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134" w:right="1134" w:bottom="2268" w:left="1134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57" w:rsidRDefault="00644857" w:rsidP="002111DF">
      <w:pPr>
        <w:spacing w:after="0" w:line="240" w:lineRule="auto"/>
      </w:pPr>
      <w:r>
        <w:separator/>
      </w:r>
    </w:p>
  </w:endnote>
  <w:endnote w:type="continuationSeparator" w:id="0">
    <w:p w:rsidR="00644857" w:rsidRDefault="00644857" w:rsidP="002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DD2A04" w:rsidRDefault="00094EC1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94EC1" w:rsidRPr="00DD2A04" w:rsidRDefault="00094EC1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94EC1" w:rsidRDefault="00094EC1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94EC1" w:rsidRDefault="00094EC1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Default="00094EC1" w:rsidP="002111DF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rFonts w:ascii="Times New Roman" w:eastAsia="Times New Roman" w:hAnsi="Times New Roman" w:cs="Times New Roman"/>
        <w:sz w:val="20"/>
      </w:rPr>
    </w:pPr>
    <w:r>
      <w:rPr>
        <w:rFonts w:ascii="Calibri" w:eastAsia="Calibri" w:hAnsi="Calibri" w:cs="Calibri"/>
        <w:sz w:val="22"/>
      </w:rPr>
      <w:tab/>
    </w:r>
  </w:p>
  <w:p w:rsidR="00094EC1" w:rsidRDefault="00094EC1">
    <w:pPr>
      <w:spacing w:after="0" w:line="259" w:lineRule="auto"/>
      <w:ind w:left="0" w:right="7" w:firstLine="0"/>
      <w:jc w:val="center"/>
    </w:pPr>
  </w:p>
  <w:p w:rsidR="00094EC1" w:rsidRDefault="00094EC1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DD2A04" w:rsidRDefault="00094EC1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94EC1" w:rsidRPr="00DD2A04" w:rsidRDefault="00094EC1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94EC1" w:rsidRDefault="00094EC1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94EC1" w:rsidRDefault="00094EC1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57" w:rsidRDefault="00644857" w:rsidP="002111DF">
      <w:pPr>
        <w:spacing w:after="0" w:line="240" w:lineRule="auto"/>
      </w:pPr>
      <w:r>
        <w:separator/>
      </w:r>
    </w:p>
  </w:footnote>
  <w:footnote w:type="continuationSeparator" w:id="0">
    <w:p w:rsidR="00644857" w:rsidRDefault="00644857" w:rsidP="002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2111DF" w:rsidRDefault="00094EC1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4DD0D4FF" wp14:editId="5F8827CE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2111DF" w:rsidRDefault="00094EC1">
    <w:pPr>
      <w:spacing w:after="104" w:line="259" w:lineRule="auto"/>
      <w:ind w:left="0" w:right="0" w:firstLine="0"/>
      <w:jc w:val="left"/>
      <w:rPr>
        <w:lang w:val="pt-BR"/>
      </w:rPr>
    </w:pPr>
  </w:p>
  <w:p w:rsidR="00094EC1" w:rsidRPr="00DD2A04" w:rsidRDefault="00094EC1" w:rsidP="002111DF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1" w:rsidRPr="002111DF" w:rsidRDefault="00094EC1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0" wp14:anchorId="056BFCA1" wp14:editId="1AC76A75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94EC1" w:rsidRPr="00DD2A04" w:rsidRDefault="00094EC1">
    <w:pPr>
      <w:spacing w:after="0" w:line="259" w:lineRule="auto"/>
      <w:ind w:left="0" w:right="0" w:firstLine="0"/>
      <w:jc w:val="lef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3D"/>
    <w:multiLevelType w:val="hybridMultilevel"/>
    <w:tmpl w:val="7F2C5744"/>
    <w:lvl w:ilvl="0" w:tplc="27962606">
      <w:start w:val="1"/>
      <w:numFmt w:val="upperRoman"/>
      <w:lvlText w:val="%1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19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1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D2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1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EE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4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E8E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3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76F12"/>
    <w:multiLevelType w:val="hybridMultilevel"/>
    <w:tmpl w:val="CFE62D10"/>
    <w:lvl w:ilvl="0" w:tplc="1E200A5E">
      <w:start w:val="1"/>
      <w:numFmt w:val="lowerLetter"/>
      <w:lvlText w:val="%1)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C62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640A0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63F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DFE4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8266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A224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A3E8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C15C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D5459"/>
    <w:multiLevelType w:val="hybridMultilevel"/>
    <w:tmpl w:val="1E40F7D2"/>
    <w:lvl w:ilvl="0" w:tplc="D3E6BBC0">
      <w:start w:val="1"/>
      <w:numFmt w:val="upperRoman"/>
      <w:lvlText w:val="%1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BC14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24E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207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02A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DA5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BCDC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FB7A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ED776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F"/>
    <w:rsid w:val="00094EC1"/>
    <w:rsid w:val="001B309B"/>
    <w:rsid w:val="002111DF"/>
    <w:rsid w:val="00220397"/>
    <w:rsid w:val="00261940"/>
    <w:rsid w:val="003F6B4A"/>
    <w:rsid w:val="0041249C"/>
    <w:rsid w:val="00596621"/>
    <w:rsid w:val="00644857"/>
    <w:rsid w:val="006660ED"/>
    <w:rsid w:val="006F67AC"/>
    <w:rsid w:val="007E3DE0"/>
    <w:rsid w:val="00810505"/>
    <w:rsid w:val="00885316"/>
    <w:rsid w:val="008A2023"/>
    <w:rsid w:val="008C214C"/>
    <w:rsid w:val="008F5EDA"/>
    <w:rsid w:val="009E5FDE"/>
    <w:rsid w:val="00B22FD9"/>
    <w:rsid w:val="00D702EE"/>
    <w:rsid w:val="00E65BF8"/>
    <w:rsid w:val="00EC0B97"/>
    <w:rsid w:val="00F2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Imprensa_01</cp:lastModifiedBy>
  <cp:revision>2</cp:revision>
  <cp:lastPrinted>2017-10-04T17:42:00Z</cp:lastPrinted>
  <dcterms:created xsi:type="dcterms:W3CDTF">2017-10-05T10:20:00Z</dcterms:created>
  <dcterms:modified xsi:type="dcterms:W3CDTF">2017-10-05T10:20:00Z</dcterms:modified>
</cp:coreProperties>
</file>