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9F" w:rsidRPr="00B368E9" w:rsidRDefault="00FC169F" w:rsidP="00492900">
      <w:pPr>
        <w:widowControl w:val="0"/>
        <w:spacing w:after="120" w:line="240" w:lineRule="auto"/>
        <w:ind w:left="115" w:right="154"/>
        <w:jc w:val="center"/>
        <w:outlineLvl w:val="0"/>
        <w:rPr>
          <w:rFonts w:ascii="Times New Roman" w:eastAsia="Times New Roman" w:hAnsi="Times New Roman" w:cs="Times New Roman"/>
          <w:b/>
          <w:bCs/>
          <w:spacing w:val="-4"/>
        </w:rPr>
      </w:pPr>
      <w:bookmarkStart w:id="0" w:name="_GoBack"/>
      <w:bookmarkEnd w:id="0"/>
      <w:r w:rsidRPr="00B368E9">
        <w:rPr>
          <w:rFonts w:ascii="Times New Roman" w:eastAsia="Times New Roman" w:hAnsi="Times New Roman" w:cs="Times New Roman"/>
          <w:b/>
          <w:bCs/>
          <w:spacing w:val="-4"/>
        </w:rPr>
        <w:t xml:space="preserve">LEI </w:t>
      </w:r>
      <w:r w:rsidR="0057797B">
        <w:rPr>
          <w:rFonts w:ascii="Times New Roman" w:eastAsia="Times New Roman" w:hAnsi="Times New Roman" w:cs="Times New Roman"/>
          <w:b/>
          <w:bCs/>
          <w:spacing w:val="-4"/>
        </w:rPr>
        <w:t>Nº 898</w:t>
      </w:r>
      <w:proofErr w:type="gramStart"/>
      <w:r w:rsidR="00492900">
        <w:rPr>
          <w:rFonts w:ascii="Times New Roman" w:eastAsia="Times New Roman" w:hAnsi="Times New Roman" w:cs="Times New Roman"/>
          <w:b/>
          <w:bCs/>
          <w:spacing w:val="-4"/>
        </w:rPr>
        <w:t xml:space="preserve"> </w:t>
      </w:r>
      <w:r w:rsidRPr="00B368E9">
        <w:rPr>
          <w:rFonts w:ascii="Times New Roman" w:eastAsia="Times New Roman" w:hAnsi="Times New Roman" w:cs="Times New Roman"/>
          <w:b/>
          <w:bCs/>
          <w:spacing w:val="-4"/>
        </w:rPr>
        <w:t xml:space="preserve"> </w:t>
      </w:r>
      <w:proofErr w:type="gramEnd"/>
      <w:r w:rsidRPr="00B368E9">
        <w:rPr>
          <w:rFonts w:ascii="Times New Roman" w:eastAsia="Times New Roman" w:hAnsi="Times New Roman" w:cs="Times New Roman"/>
          <w:b/>
          <w:bCs/>
          <w:spacing w:val="-4"/>
        </w:rPr>
        <w:t xml:space="preserve">DE </w:t>
      </w:r>
      <w:r w:rsidR="0057797B">
        <w:rPr>
          <w:rFonts w:ascii="Times New Roman" w:eastAsia="Times New Roman" w:hAnsi="Times New Roman" w:cs="Times New Roman"/>
          <w:b/>
          <w:bCs/>
          <w:spacing w:val="-4"/>
        </w:rPr>
        <w:t>09</w:t>
      </w:r>
      <w:r w:rsidRPr="00B368E9">
        <w:rPr>
          <w:rFonts w:ascii="Times New Roman" w:eastAsia="Times New Roman" w:hAnsi="Times New Roman" w:cs="Times New Roman"/>
          <w:b/>
          <w:bCs/>
          <w:spacing w:val="-4"/>
        </w:rPr>
        <w:t xml:space="preserve"> DE </w:t>
      </w:r>
      <w:r w:rsidR="0057797B">
        <w:rPr>
          <w:rFonts w:ascii="Times New Roman" w:eastAsia="Times New Roman" w:hAnsi="Times New Roman" w:cs="Times New Roman"/>
          <w:b/>
          <w:bCs/>
          <w:spacing w:val="-4"/>
        </w:rPr>
        <w:t>AGOSTO</w:t>
      </w:r>
      <w:r w:rsidRPr="00B368E9">
        <w:rPr>
          <w:rFonts w:ascii="Times New Roman" w:eastAsia="Times New Roman" w:hAnsi="Times New Roman" w:cs="Times New Roman"/>
          <w:b/>
          <w:bCs/>
          <w:spacing w:val="-4"/>
        </w:rPr>
        <w:t xml:space="preserve"> DE 2017.</w:t>
      </w:r>
    </w:p>
    <w:p w:rsidR="00FC169F" w:rsidRPr="00B368E9" w:rsidRDefault="00FC169F" w:rsidP="00FC169F">
      <w:pPr>
        <w:widowControl w:val="0"/>
        <w:spacing w:after="120" w:line="240" w:lineRule="auto"/>
        <w:rPr>
          <w:rFonts w:ascii="Times New Roman" w:eastAsia="Times New Roman" w:hAnsi="Times New Roman" w:cs="Times New Roman"/>
          <w:b/>
          <w:spacing w:val="-4"/>
        </w:rPr>
      </w:pPr>
    </w:p>
    <w:p w:rsidR="00FC169F" w:rsidRPr="00B368E9" w:rsidRDefault="00FC169F" w:rsidP="00FC169F">
      <w:pPr>
        <w:widowControl w:val="0"/>
        <w:tabs>
          <w:tab w:val="left" w:pos="6656"/>
          <w:tab w:val="left" w:pos="8284"/>
        </w:tabs>
        <w:spacing w:after="120" w:line="240" w:lineRule="auto"/>
        <w:ind w:left="2124" w:right="98"/>
        <w:jc w:val="both"/>
        <w:rPr>
          <w:rFonts w:ascii="Times New Roman" w:eastAsia="Times New Roman" w:hAnsi="Times New Roman" w:cs="Times New Roman"/>
          <w:b/>
          <w:spacing w:val="-4"/>
        </w:rPr>
      </w:pPr>
      <w:r w:rsidRPr="00B368E9">
        <w:rPr>
          <w:rFonts w:ascii="Times New Roman" w:eastAsia="Times New Roman" w:hAnsi="Times New Roman" w:cs="Times New Roman"/>
          <w:b/>
          <w:spacing w:val="-4"/>
        </w:rPr>
        <w:t>RATIFICA AS ALTERAÇÕES REALIZADAS NO PROTOCOLO DE INTENÇÕES CONSUBSTANCIADO NO CONTRATO DE CONSÓRCIO PÚBLICO DO CONSÓRCIO INTERMUNICIPAL DE SANEAMENTO AMBIENTAL – CISAM MEIO OESTE, E DÁ OUTRAS PROVIDÊNCIAS.</w:t>
      </w:r>
    </w:p>
    <w:p w:rsidR="00FC169F" w:rsidRPr="00B368E9" w:rsidRDefault="00FC169F" w:rsidP="00FC169F">
      <w:pPr>
        <w:widowControl w:val="0"/>
        <w:spacing w:after="120" w:line="240" w:lineRule="auto"/>
        <w:rPr>
          <w:rFonts w:ascii="Times New Roman" w:eastAsia="Times New Roman" w:hAnsi="Times New Roman" w:cs="Times New Roman"/>
          <w:b/>
          <w:spacing w:val="-4"/>
        </w:rPr>
      </w:pPr>
    </w:p>
    <w:p w:rsidR="00FC169F" w:rsidRPr="00B368E9" w:rsidRDefault="00492900" w:rsidP="00492900">
      <w:pPr>
        <w:widowControl w:val="0"/>
        <w:spacing w:after="120" w:line="240" w:lineRule="auto"/>
        <w:ind w:left="708" w:right="154"/>
        <w:jc w:val="both"/>
        <w:rPr>
          <w:rFonts w:ascii="Times New Roman" w:eastAsia="Times New Roman" w:hAnsi="Times New Roman" w:cs="Times New Roman"/>
          <w:spacing w:val="-4"/>
        </w:rPr>
      </w:pPr>
      <w:r>
        <w:rPr>
          <w:rFonts w:ascii="Times New Roman" w:eastAsia="Times New Roman" w:hAnsi="Times New Roman" w:cs="Times New Roman"/>
          <w:spacing w:val="-4"/>
        </w:rPr>
        <w:t>ADEMIL ANTONIO DA ROSA</w:t>
      </w:r>
      <w:proofErr w:type="gramStart"/>
      <w:r>
        <w:rPr>
          <w:rFonts w:ascii="Times New Roman" w:eastAsia="Times New Roman" w:hAnsi="Times New Roman" w:cs="Times New Roman"/>
          <w:spacing w:val="-4"/>
        </w:rPr>
        <w:t xml:space="preserve"> </w:t>
      </w:r>
      <w:r w:rsidR="00B32737">
        <w:rPr>
          <w:rFonts w:ascii="Times New Roman" w:eastAsia="Times New Roman" w:hAnsi="Times New Roman" w:cs="Times New Roman"/>
          <w:spacing w:val="-4"/>
        </w:rPr>
        <w:t xml:space="preserve"> </w:t>
      </w:r>
      <w:proofErr w:type="gramEnd"/>
      <w:r w:rsidR="00B32737">
        <w:rPr>
          <w:rFonts w:ascii="Times New Roman" w:eastAsia="Times New Roman" w:hAnsi="Times New Roman" w:cs="Times New Roman"/>
          <w:spacing w:val="-4"/>
        </w:rPr>
        <w:t>Prefeito</w:t>
      </w:r>
      <w:r w:rsidR="00FC169F" w:rsidRPr="00B368E9">
        <w:rPr>
          <w:rFonts w:ascii="Times New Roman" w:eastAsia="Times New Roman" w:hAnsi="Times New Roman" w:cs="Times New Roman"/>
          <w:spacing w:val="-4"/>
        </w:rPr>
        <w:t xml:space="preserve"> Municipal </w:t>
      </w:r>
      <w:proofErr w:type="spellStart"/>
      <w:r w:rsidR="00FC169F" w:rsidRPr="00B368E9">
        <w:rPr>
          <w:rFonts w:ascii="Times New Roman" w:eastAsia="Times New Roman" w:hAnsi="Times New Roman" w:cs="Times New Roman"/>
          <w:spacing w:val="-4"/>
        </w:rPr>
        <w:t>de</w:t>
      </w:r>
      <w:r w:rsidR="00B32737">
        <w:rPr>
          <w:rFonts w:ascii="Times New Roman" w:eastAsia="Times New Roman" w:hAnsi="Times New Roman" w:cs="Times New Roman"/>
          <w:spacing w:val="-4"/>
        </w:rPr>
        <w:t>Brunópolis</w:t>
      </w:r>
      <w:proofErr w:type="spellEnd"/>
      <w:r w:rsidR="00FC169F" w:rsidRPr="00B368E9">
        <w:rPr>
          <w:rFonts w:ascii="Times New Roman" w:eastAsia="Times New Roman" w:hAnsi="Times New Roman" w:cs="Times New Roman"/>
          <w:spacing w:val="-4"/>
        </w:rPr>
        <w:t>, Estado de</w:t>
      </w:r>
      <w:r w:rsidR="00FC169F">
        <w:rPr>
          <w:rFonts w:ascii="Times New Roman" w:eastAsia="Times New Roman" w:hAnsi="Times New Roman" w:cs="Times New Roman"/>
          <w:spacing w:val="-4"/>
        </w:rPr>
        <w:t xml:space="preserve"> Santa Catarina, no uso de suas</w:t>
      </w:r>
      <w:r w:rsidR="00FC169F" w:rsidRPr="00B368E9">
        <w:rPr>
          <w:rFonts w:ascii="Times New Roman" w:eastAsia="Times New Roman" w:hAnsi="Times New Roman" w:cs="Times New Roman"/>
          <w:spacing w:val="-4"/>
        </w:rPr>
        <w:t xml:space="preserve"> atribuições legais,</w:t>
      </w:r>
      <w:r>
        <w:rPr>
          <w:rFonts w:ascii="Times New Roman" w:eastAsia="Times New Roman" w:hAnsi="Times New Roman" w:cs="Times New Roman"/>
          <w:spacing w:val="-4"/>
        </w:rPr>
        <w:t xml:space="preserve"> </w:t>
      </w:r>
      <w:r w:rsidR="00FC169F" w:rsidRPr="00B368E9">
        <w:rPr>
          <w:rFonts w:ascii="Times New Roman" w:eastAsia="Times New Roman" w:hAnsi="Times New Roman" w:cs="Times New Roman"/>
          <w:b/>
          <w:spacing w:val="-4"/>
        </w:rPr>
        <w:t>FAZ SABER</w:t>
      </w:r>
      <w:r w:rsidR="00FC169F" w:rsidRPr="00B368E9">
        <w:rPr>
          <w:rFonts w:ascii="Times New Roman" w:eastAsia="Times New Roman" w:hAnsi="Times New Roman" w:cs="Times New Roman"/>
          <w:spacing w:val="-4"/>
        </w:rPr>
        <w:t>, a todos os habitantes do Mun</w:t>
      </w:r>
      <w:r w:rsidR="00FC169F">
        <w:rPr>
          <w:rFonts w:ascii="Times New Roman" w:eastAsia="Times New Roman" w:hAnsi="Times New Roman" w:cs="Times New Roman"/>
          <w:spacing w:val="-4"/>
        </w:rPr>
        <w:t>icípio, que a Câmara</w:t>
      </w:r>
      <w:r w:rsidR="00FC169F" w:rsidRPr="00B368E9">
        <w:rPr>
          <w:rFonts w:ascii="Times New Roman" w:eastAsia="Times New Roman" w:hAnsi="Times New Roman" w:cs="Times New Roman"/>
          <w:spacing w:val="-4"/>
        </w:rPr>
        <w:t xml:space="preserve"> de Vereadores aprovou e eu sanciono a seguinte Lei:</w:t>
      </w:r>
    </w:p>
    <w:p w:rsidR="00FC169F" w:rsidRPr="00B368E9" w:rsidRDefault="00FC169F" w:rsidP="00FC169F">
      <w:pPr>
        <w:widowControl w:val="0"/>
        <w:spacing w:after="120" w:line="240" w:lineRule="auto"/>
        <w:jc w:val="both"/>
        <w:rPr>
          <w:rFonts w:ascii="Times New Roman" w:eastAsia="Times New Roman" w:hAnsi="Times New Roman" w:cs="Times New Roman"/>
          <w:spacing w:val="-4"/>
        </w:rPr>
      </w:pPr>
    </w:p>
    <w:p w:rsidR="00FC169F" w:rsidRDefault="00FC169F" w:rsidP="00FC169F">
      <w:pPr>
        <w:widowControl w:val="0"/>
        <w:spacing w:after="120" w:line="240" w:lineRule="auto"/>
        <w:ind w:left="115" w:right="101" w:firstLine="708"/>
        <w:jc w:val="both"/>
        <w:rPr>
          <w:rFonts w:ascii="Times New Roman" w:eastAsia="Times New Roman" w:hAnsi="Times New Roman" w:cs="Times New Roman"/>
          <w:spacing w:val="-4"/>
        </w:rPr>
      </w:pPr>
      <w:r w:rsidRPr="00B368E9">
        <w:rPr>
          <w:rFonts w:ascii="Times New Roman" w:eastAsia="Times New Roman" w:hAnsi="Times New Roman" w:cs="Times New Roman"/>
          <w:b/>
          <w:spacing w:val="-4"/>
        </w:rPr>
        <w:t xml:space="preserve">Art. 1º. </w:t>
      </w:r>
      <w:r w:rsidRPr="00B368E9">
        <w:rPr>
          <w:rFonts w:ascii="Times New Roman" w:eastAsia="Times New Roman" w:hAnsi="Times New Roman" w:cs="Times New Roman"/>
          <w:spacing w:val="-4"/>
        </w:rPr>
        <w:t xml:space="preserve">Nos termos do Artigo 12, da Lei Federal nº 11.107, de 06 de abril de 2005, ficam ratificadas, em todos os seus termos, as alterações realizadas no Protocolo de Intenções, consubstanciado no Contrato de Consórcio Público do Consórcio Intermunicipal de Saneamento Ambiental – CISAM Meio Oeste firmado por este Município, mediante autorização da Lei Municipal nº </w:t>
      </w:r>
      <w:r w:rsidR="00B32737">
        <w:rPr>
          <w:rFonts w:ascii="Times New Roman" w:eastAsia="Times New Roman" w:hAnsi="Times New Roman" w:cs="Times New Roman"/>
          <w:spacing w:val="-4"/>
        </w:rPr>
        <w:t>395</w:t>
      </w:r>
      <w:r w:rsidRPr="00B368E9">
        <w:rPr>
          <w:rFonts w:ascii="Times New Roman" w:eastAsia="Times New Roman" w:hAnsi="Times New Roman" w:cs="Times New Roman"/>
          <w:spacing w:val="-4"/>
        </w:rPr>
        <w:t xml:space="preserve">de </w:t>
      </w:r>
      <w:r w:rsidR="00B32737">
        <w:rPr>
          <w:rFonts w:ascii="Times New Roman" w:eastAsia="Times New Roman" w:hAnsi="Times New Roman" w:cs="Times New Roman"/>
          <w:spacing w:val="-4"/>
        </w:rPr>
        <w:t>21</w:t>
      </w:r>
      <w:r w:rsidRPr="00B368E9">
        <w:rPr>
          <w:rFonts w:ascii="Times New Roman" w:eastAsia="Times New Roman" w:hAnsi="Times New Roman" w:cs="Times New Roman"/>
          <w:spacing w:val="-4"/>
        </w:rPr>
        <w:t xml:space="preserve"> de </w:t>
      </w:r>
      <w:r w:rsidR="00B32737">
        <w:rPr>
          <w:rFonts w:ascii="Times New Roman" w:eastAsia="Times New Roman" w:hAnsi="Times New Roman" w:cs="Times New Roman"/>
          <w:spacing w:val="-4"/>
        </w:rPr>
        <w:t>novembro</w:t>
      </w:r>
      <w:r>
        <w:rPr>
          <w:rFonts w:ascii="Times New Roman" w:eastAsia="Times New Roman" w:hAnsi="Times New Roman" w:cs="Times New Roman"/>
          <w:spacing w:val="-4"/>
        </w:rPr>
        <w:t xml:space="preserve"> de 200</w:t>
      </w:r>
      <w:r w:rsidR="00B32737">
        <w:rPr>
          <w:rFonts w:ascii="Times New Roman" w:eastAsia="Times New Roman" w:hAnsi="Times New Roman" w:cs="Times New Roman"/>
          <w:spacing w:val="-4"/>
        </w:rPr>
        <w:t>6</w:t>
      </w:r>
      <w:r w:rsidRPr="00B368E9">
        <w:rPr>
          <w:rFonts w:ascii="Times New Roman" w:eastAsia="Times New Roman" w:hAnsi="Times New Roman" w:cs="Times New Roman"/>
          <w:spacing w:val="-4"/>
        </w:rPr>
        <w:t>.</w:t>
      </w:r>
    </w:p>
    <w:p w:rsidR="00FC169F" w:rsidRPr="00B368E9" w:rsidRDefault="00FC169F" w:rsidP="00FC169F">
      <w:pPr>
        <w:widowControl w:val="0"/>
        <w:spacing w:after="120" w:line="240" w:lineRule="auto"/>
        <w:ind w:left="115" w:right="102" w:firstLine="708"/>
        <w:jc w:val="both"/>
        <w:rPr>
          <w:rFonts w:ascii="Times New Roman" w:eastAsia="Times New Roman" w:hAnsi="Times New Roman" w:cs="Times New Roman"/>
          <w:spacing w:val="-4"/>
        </w:rPr>
      </w:pPr>
      <w:r w:rsidRPr="00B368E9">
        <w:rPr>
          <w:rFonts w:ascii="Times New Roman" w:eastAsia="Times New Roman" w:hAnsi="Times New Roman" w:cs="Times New Roman"/>
          <w:b/>
          <w:spacing w:val="-4"/>
        </w:rPr>
        <w:t xml:space="preserve">Art. 2º. </w:t>
      </w:r>
      <w:r w:rsidRPr="00B368E9">
        <w:rPr>
          <w:rFonts w:ascii="Times New Roman" w:eastAsia="Times New Roman" w:hAnsi="Times New Roman" w:cs="Times New Roman"/>
          <w:spacing w:val="-4"/>
        </w:rPr>
        <w:t>O texto consolidado do Protocolo de Intenções convolado em Contrato de Consórcio Público do Consórcio Intermunicipal de Saneamento Ambiental – CISAM Meio Oeste é parte integrante do Anexo I desta Lei.</w:t>
      </w:r>
    </w:p>
    <w:p w:rsidR="00FC169F" w:rsidRDefault="00FC169F" w:rsidP="00FC169F">
      <w:pPr>
        <w:widowControl w:val="0"/>
        <w:spacing w:after="120" w:line="240" w:lineRule="auto"/>
        <w:ind w:left="115" w:right="154" w:firstLine="708"/>
        <w:jc w:val="both"/>
        <w:rPr>
          <w:rFonts w:ascii="Times New Roman" w:eastAsia="Times New Roman" w:hAnsi="Times New Roman" w:cs="Times New Roman"/>
          <w:spacing w:val="-4"/>
        </w:rPr>
      </w:pPr>
      <w:r w:rsidRPr="00B368E9">
        <w:rPr>
          <w:rFonts w:ascii="Times New Roman" w:eastAsia="Times New Roman" w:hAnsi="Times New Roman" w:cs="Times New Roman"/>
          <w:b/>
          <w:spacing w:val="-4"/>
        </w:rPr>
        <w:t xml:space="preserve">Art. 3º. </w:t>
      </w:r>
      <w:r w:rsidRPr="00B368E9">
        <w:rPr>
          <w:rFonts w:ascii="Times New Roman" w:eastAsia="Times New Roman" w:hAnsi="Times New Roman" w:cs="Times New Roman"/>
          <w:spacing w:val="-4"/>
        </w:rPr>
        <w:t>Esta Lei entrará em vigor na data de sua publicaç</w:t>
      </w:r>
      <w:r>
        <w:rPr>
          <w:rFonts w:ascii="Times New Roman" w:eastAsia="Times New Roman" w:hAnsi="Times New Roman" w:cs="Times New Roman"/>
          <w:spacing w:val="-4"/>
        </w:rPr>
        <w:t xml:space="preserve">ão, revogando-se as disposições em </w:t>
      </w:r>
      <w:r w:rsidRPr="00B368E9">
        <w:rPr>
          <w:rFonts w:ascii="Times New Roman" w:eastAsia="Times New Roman" w:hAnsi="Times New Roman" w:cs="Times New Roman"/>
          <w:spacing w:val="-4"/>
        </w:rPr>
        <w:t>contrário.</w:t>
      </w:r>
    </w:p>
    <w:p w:rsidR="00FC169F" w:rsidRPr="00B368E9" w:rsidRDefault="00FC169F" w:rsidP="00FC169F">
      <w:pPr>
        <w:widowControl w:val="0"/>
        <w:spacing w:after="120" w:line="240" w:lineRule="auto"/>
        <w:ind w:left="115" w:right="154" w:firstLine="708"/>
        <w:jc w:val="both"/>
        <w:rPr>
          <w:rFonts w:ascii="Times New Roman" w:eastAsia="Times New Roman" w:hAnsi="Times New Roman" w:cs="Times New Roman"/>
          <w:spacing w:val="-4"/>
        </w:rPr>
      </w:pPr>
    </w:p>
    <w:p w:rsidR="00FC169F" w:rsidRDefault="00FC169F" w:rsidP="00FC169F">
      <w:pPr>
        <w:widowControl w:val="0"/>
        <w:spacing w:after="120" w:line="240" w:lineRule="auto"/>
        <w:rPr>
          <w:rFonts w:ascii="Times New Roman" w:eastAsia="Times New Roman" w:hAnsi="Times New Roman" w:cs="Times New Roman"/>
          <w:spacing w:val="-4"/>
        </w:rPr>
      </w:pPr>
      <w:r>
        <w:rPr>
          <w:rFonts w:ascii="Times New Roman" w:eastAsia="Times New Roman" w:hAnsi="Times New Roman" w:cs="Times New Roman"/>
          <w:spacing w:val="-4"/>
        </w:rPr>
        <w:tab/>
      </w:r>
      <w:proofErr w:type="gramStart"/>
      <w:r w:rsidR="0008714C">
        <w:rPr>
          <w:rFonts w:ascii="Times New Roman" w:eastAsia="Times New Roman" w:hAnsi="Times New Roman" w:cs="Times New Roman"/>
          <w:spacing w:val="-4"/>
        </w:rPr>
        <w:t>Brunópolis</w:t>
      </w:r>
      <w:r w:rsidRPr="00B368E9">
        <w:rPr>
          <w:rFonts w:ascii="Times New Roman" w:eastAsia="Times New Roman" w:hAnsi="Times New Roman" w:cs="Times New Roman"/>
          <w:spacing w:val="-4"/>
        </w:rPr>
        <w:t>(</w:t>
      </w:r>
      <w:proofErr w:type="gramEnd"/>
      <w:r w:rsidRPr="00B368E9">
        <w:rPr>
          <w:rFonts w:ascii="Times New Roman" w:eastAsia="Times New Roman" w:hAnsi="Times New Roman" w:cs="Times New Roman"/>
          <w:spacing w:val="-4"/>
        </w:rPr>
        <w:t xml:space="preserve">SC), </w:t>
      </w:r>
      <w:r w:rsidR="0057797B">
        <w:rPr>
          <w:rFonts w:ascii="Times New Roman" w:eastAsia="Times New Roman" w:hAnsi="Times New Roman" w:cs="Times New Roman"/>
          <w:spacing w:val="-4"/>
        </w:rPr>
        <w:t>09</w:t>
      </w:r>
      <w:r w:rsidR="00377794">
        <w:rPr>
          <w:rFonts w:ascii="Times New Roman" w:eastAsia="Times New Roman" w:hAnsi="Times New Roman" w:cs="Times New Roman"/>
          <w:spacing w:val="-4"/>
        </w:rPr>
        <w:t xml:space="preserve"> </w:t>
      </w:r>
      <w:r w:rsidRPr="00B368E9">
        <w:rPr>
          <w:rFonts w:ascii="Times New Roman" w:eastAsia="Times New Roman" w:hAnsi="Times New Roman" w:cs="Times New Roman"/>
          <w:spacing w:val="-4"/>
        </w:rPr>
        <w:t xml:space="preserve">de </w:t>
      </w:r>
      <w:r w:rsidR="0057797B">
        <w:rPr>
          <w:rFonts w:ascii="Times New Roman" w:eastAsia="Times New Roman" w:hAnsi="Times New Roman" w:cs="Times New Roman"/>
          <w:spacing w:val="-4"/>
        </w:rPr>
        <w:t>agosto</w:t>
      </w:r>
      <w:r w:rsidR="00377794">
        <w:rPr>
          <w:rFonts w:ascii="Times New Roman" w:eastAsia="Times New Roman" w:hAnsi="Times New Roman" w:cs="Times New Roman"/>
          <w:spacing w:val="-4"/>
        </w:rPr>
        <w:t xml:space="preserve"> </w:t>
      </w:r>
      <w:r w:rsidRPr="00B368E9">
        <w:rPr>
          <w:rFonts w:ascii="Times New Roman" w:eastAsia="Times New Roman" w:hAnsi="Times New Roman" w:cs="Times New Roman"/>
          <w:spacing w:val="-4"/>
        </w:rPr>
        <w:t>de 2017.</w:t>
      </w:r>
    </w:p>
    <w:p w:rsidR="00890CA5" w:rsidRDefault="00890CA5" w:rsidP="0057797B">
      <w:pPr>
        <w:widowControl w:val="0"/>
        <w:spacing w:after="120" w:line="240" w:lineRule="auto"/>
        <w:jc w:val="center"/>
        <w:rPr>
          <w:rFonts w:ascii="Times New Roman" w:eastAsia="Times New Roman" w:hAnsi="Times New Roman" w:cs="Times New Roman"/>
          <w:spacing w:val="-4"/>
        </w:rPr>
      </w:pPr>
    </w:p>
    <w:p w:rsidR="00B32737" w:rsidRDefault="00B32737" w:rsidP="0057797B">
      <w:pPr>
        <w:widowControl w:val="0"/>
        <w:spacing w:after="0" w:line="240" w:lineRule="auto"/>
        <w:jc w:val="center"/>
        <w:rPr>
          <w:rFonts w:ascii="Times New Roman" w:eastAsia="Times New Roman" w:hAnsi="Times New Roman" w:cs="Times New Roman"/>
          <w:spacing w:val="-4"/>
        </w:rPr>
      </w:pPr>
      <w:r>
        <w:rPr>
          <w:rFonts w:ascii="Times New Roman" w:eastAsia="Times New Roman" w:hAnsi="Times New Roman" w:cs="Times New Roman"/>
          <w:spacing w:val="-4"/>
        </w:rPr>
        <w:t>ADEMIL ANTONIO DA ROSA</w:t>
      </w:r>
    </w:p>
    <w:p w:rsidR="00FC169F" w:rsidRDefault="002B729B" w:rsidP="0057797B">
      <w:pPr>
        <w:widowControl w:val="0"/>
        <w:spacing w:after="0" w:line="240" w:lineRule="auto"/>
        <w:jc w:val="center"/>
        <w:rPr>
          <w:rFonts w:ascii="Times New Roman" w:eastAsia="Times New Roman" w:hAnsi="Times New Roman" w:cs="Times New Roman"/>
          <w:spacing w:val="-4"/>
        </w:rPr>
      </w:pPr>
      <w:r>
        <w:rPr>
          <w:rFonts w:ascii="Times New Roman" w:eastAsia="Times New Roman" w:hAnsi="Times New Roman" w:cs="Times New Roman"/>
          <w:spacing w:val="-4"/>
        </w:rPr>
        <w:t>Prefeit</w:t>
      </w:r>
      <w:r w:rsidR="00B32737">
        <w:rPr>
          <w:rFonts w:ascii="Times New Roman" w:eastAsia="Times New Roman" w:hAnsi="Times New Roman" w:cs="Times New Roman"/>
          <w:spacing w:val="-4"/>
        </w:rPr>
        <w:t>o</w:t>
      </w:r>
      <w:r w:rsidR="00FC169F" w:rsidRPr="00AF3CC4">
        <w:rPr>
          <w:rFonts w:ascii="Times New Roman" w:eastAsia="Times New Roman" w:hAnsi="Times New Roman" w:cs="Times New Roman"/>
          <w:spacing w:val="-4"/>
        </w:rPr>
        <w:t xml:space="preserve"> Municipal</w:t>
      </w:r>
    </w:p>
    <w:p w:rsidR="0057797B" w:rsidRDefault="0057797B" w:rsidP="0057797B">
      <w:pPr>
        <w:widowControl w:val="0"/>
        <w:spacing w:after="0" w:line="240" w:lineRule="auto"/>
        <w:jc w:val="center"/>
        <w:rPr>
          <w:rFonts w:ascii="Times New Roman" w:eastAsia="Times New Roman" w:hAnsi="Times New Roman" w:cs="Times New Roman"/>
          <w:spacing w:val="-4"/>
        </w:rPr>
      </w:pPr>
    </w:p>
    <w:p w:rsidR="0057797B" w:rsidRDefault="0057797B" w:rsidP="0057797B">
      <w:pPr>
        <w:widowControl w:val="0"/>
        <w:spacing w:after="0" w:line="240" w:lineRule="auto"/>
        <w:jc w:val="center"/>
        <w:rPr>
          <w:rFonts w:ascii="Times New Roman" w:eastAsia="Times New Roman" w:hAnsi="Times New Roman" w:cs="Times New Roman"/>
          <w:spacing w:val="-4"/>
        </w:rPr>
      </w:pPr>
    </w:p>
    <w:p w:rsidR="0057797B" w:rsidRDefault="0057797B" w:rsidP="0057797B">
      <w:pPr>
        <w:widowControl w:val="0"/>
        <w:spacing w:after="0" w:line="240" w:lineRule="auto"/>
        <w:jc w:val="center"/>
        <w:rPr>
          <w:rFonts w:ascii="Times New Roman" w:eastAsia="Times New Roman" w:hAnsi="Times New Roman" w:cs="Times New Roman"/>
          <w:spacing w:val="-4"/>
        </w:rPr>
      </w:pPr>
      <w:r>
        <w:rPr>
          <w:rFonts w:ascii="Times New Roman" w:eastAsia="Times New Roman" w:hAnsi="Times New Roman" w:cs="Times New Roman"/>
          <w:spacing w:val="-4"/>
        </w:rPr>
        <w:t>Maria Gorete do Nascimento</w:t>
      </w:r>
    </w:p>
    <w:p w:rsidR="0057797B" w:rsidRDefault="0057797B" w:rsidP="0057797B">
      <w:pPr>
        <w:widowControl w:val="0"/>
        <w:spacing w:after="0" w:line="240" w:lineRule="auto"/>
        <w:jc w:val="center"/>
        <w:rPr>
          <w:rFonts w:ascii="Times New Roman" w:eastAsia="Times New Roman" w:hAnsi="Times New Roman" w:cs="Times New Roman"/>
          <w:spacing w:val="-4"/>
        </w:rPr>
      </w:pPr>
      <w:r>
        <w:rPr>
          <w:rFonts w:ascii="Times New Roman" w:eastAsia="Times New Roman" w:hAnsi="Times New Roman" w:cs="Times New Roman"/>
          <w:spacing w:val="-4"/>
        </w:rPr>
        <w:t xml:space="preserve">Secretária de Administração, Planejamento e </w:t>
      </w:r>
      <w:proofErr w:type="gramStart"/>
      <w:r>
        <w:rPr>
          <w:rFonts w:ascii="Times New Roman" w:eastAsia="Times New Roman" w:hAnsi="Times New Roman" w:cs="Times New Roman"/>
          <w:spacing w:val="-4"/>
        </w:rPr>
        <w:t>Fazenda</w:t>
      </w:r>
      <w:proofErr w:type="gramEnd"/>
    </w:p>
    <w:p w:rsidR="0057797B" w:rsidRDefault="0057797B" w:rsidP="0057797B">
      <w:pPr>
        <w:widowControl w:val="0"/>
        <w:spacing w:after="0" w:line="240" w:lineRule="auto"/>
        <w:jc w:val="center"/>
        <w:rPr>
          <w:rFonts w:ascii="Times New Roman" w:eastAsia="Times New Roman" w:hAnsi="Times New Roman" w:cs="Times New Roman"/>
          <w:spacing w:val="-4"/>
        </w:rPr>
      </w:pPr>
    </w:p>
    <w:p w:rsidR="0057797B" w:rsidRDefault="0057797B" w:rsidP="0057797B">
      <w:pPr>
        <w:widowControl w:val="0"/>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Registrada e Publicada no DOM.</w:t>
      </w:r>
    </w:p>
    <w:p w:rsidR="0057797B" w:rsidRPr="00AF3CC4" w:rsidRDefault="0057797B" w:rsidP="0057797B">
      <w:pPr>
        <w:widowControl w:val="0"/>
        <w:spacing w:after="0" w:line="240" w:lineRule="auto"/>
        <w:jc w:val="center"/>
        <w:rPr>
          <w:rFonts w:ascii="Times New Roman" w:eastAsia="Times New Roman" w:hAnsi="Times New Roman" w:cs="Times New Roman"/>
          <w:spacing w:val="-4"/>
        </w:rPr>
      </w:pPr>
    </w:p>
    <w:p w:rsidR="007830C1" w:rsidRDefault="007830C1" w:rsidP="0057797B">
      <w:pPr>
        <w:spacing w:line="240" w:lineRule="auto"/>
        <w:jc w:val="center"/>
      </w:pPr>
    </w:p>
    <w:p w:rsidR="00FF488C" w:rsidRDefault="00FF488C" w:rsidP="0057797B">
      <w:pPr>
        <w:jc w:val="center"/>
      </w:pPr>
    </w:p>
    <w:p w:rsidR="00FF488C" w:rsidRDefault="00FF488C"/>
    <w:p w:rsidR="00FF488C" w:rsidRDefault="00FF488C"/>
    <w:p w:rsidR="00FF488C" w:rsidRDefault="00FF488C"/>
    <w:p w:rsidR="00FF488C" w:rsidRDefault="00FF488C"/>
    <w:p w:rsidR="00FF488C" w:rsidRDefault="00FF488C"/>
    <w:p w:rsidR="00FF488C" w:rsidRDefault="00FF488C"/>
    <w:p w:rsidR="00F36F29" w:rsidRPr="00F36F29" w:rsidRDefault="00F36F29" w:rsidP="00F36F29">
      <w:pPr>
        <w:widowControl w:val="0"/>
        <w:spacing w:after="120" w:line="240" w:lineRule="auto"/>
        <w:ind w:right="154"/>
        <w:jc w:val="both"/>
        <w:rPr>
          <w:rFonts w:ascii="Times New Roman" w:eastAsia="Times New Roman" w:hAnsi="Times New Roman" w:cs="Times New Roman"/>
          <w:spacing w:val="-4"/>
        </w:rPr>
      </w:pPr>
      <w:r w:rsidRPr="00F36F29">
        <w:rPr>
          <w:rFonts w:ascii="Times New Roman" w:eastAsia="Times New Roman" w:hAnsi="Times New Roman" w:cs="Times New Roman"/>
          <w:spacing w:val="-4"/>
        </w:rPr>
        <w:lastRenderedPageBreak/>
        <w:t>ANEXO I, à Lei Municipal n°</w:t>
      </w:r>
      <w:r w:rsidR="0057797B">
        <w:rPr>
          <w:rFonts w:ascii="Times New Roman" w:eastAsia="Times New Roman" w:hAnsi="Times New Roman" w:cs="Times New Roman"/>
          <w:spacing w:val="-4"/>
        </w:rPr>
        <w:t xml:space="preserve"> 898</w:t>
      </w:r>
      <w:r w:rsidRPr="00F36F29">
        <w:rPr>
          <w:rFonts w:ascii="Times New Roman" w:eastAsia="Times New Roman" w:hAnsi="Times New Roman" w:cs="Times New Roman"/>
          <w:spacing w:val="-4"/>
        </w:rPr>
        <w:t xml:space="preserve"> de</w:t>
      </w:r>
      <w:r w:rsidR="0057797B">
        <w:rPr>
          <w:rFonts w:ascii="Times New Roman" w:eastAsia="Times New Roman" w:hAnsi="Times New Roman" w:cs="Times New Roman"/>
          <w:spacing w:val="-4"/>
        </w:rPr>
        <w:t xml:space="preserve"> 09 de agosto de </w:t>
      </w:r>
      <w:r w:rsidRPr="00F36F29">
        <w:rPr>
          <w:rFonts w:ascii="Times New Roman" w:eastAsia="Times New Roman" w:hAnsi="Times New Roman" w:cs="Times New Roman"/>
          <w:spacing w:val="-4"/>
        </w:rPr>
        <w:t xml:space="preserve">2017. </w:t>
      </w:r>
    </w:p>
    <w:p w:rsidR="00F36F29" w:rsidRPr="00F36F29" w:rsidRDefault="00F36F29" w:rsidP="00F36F29">
      <w:pPr>
        <w:widowControl w:val="0"/>
        <w:spacing w:after="120" w:line="240" w:lineRule="auto"/>
        <w:ind w:left="536" w:right="532"/>
        <w:jc w:val="center"/>
        <w:rPr>
          <w:rFonts w:ascii="Times New Roman" w:eastAsia="Times New Roman" w:hAnsi="Times New Roman" w:cs="Times New Roman"/>
          <w:spacing w:val="-4"/>
        </w:rPr>
      </w:pPr>
    </w:p>
    <w:p w:rsidR="00F36F29" w:rsidRPr="00F36F29" w:rsidRDefault="00F36F29" w:rsidP="00F36F29">
      <w:pPr>
        <w:spacing w:after="120" w:line="240" w:lineRule="auto"/>
        <w:jc w:val="center"/>
        <w:rPr>
          <w:rFonts w:ascii="Times New Roman" w:eastAsia="Calibri" w:hAnsi="Times New Roman" w:cs="Times New Roman"/>
          <w:noProof/>
          <w:spacing w:val="-4"/>
        </w:rPr>
      </w:pPr>
      <w:r w:rsidRPr="00F36F29">
        <w:rPr>
          <w:rFonts w:ascii="Times New Roman" w:eastAsia="Calibri" w:hAnsi="Times New Roman" w:cs="Times New Roman"/>
          <w:noProof/>
          <w:spacing w:val="-4"/>
        </w:rPr>
        <w:t>CONTRATO DO CONSÓRCIO INTERMUNICIPAL DE SANEAMENTO AMBIENTAL – CISAM MEIO OESTE – CONSÓRCIO PÚBLICO DE DIREITO PÚBLICO</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noProof/>
          <w:spacing w:val="-4"/>
        </w:rPr>
        <w:t> </w:t>
      </w:r>
      <w:r w:rsidRPr="00F36F29">
        <w:rPr>
          <w:rFonts w:ascii="Calibri" w:eastAsia="Calibri" w:hAnsi="Calibri" w:cs="Times New Roman"/>
          <w:noProof/>
          <w:lang w:eastAsia="pt-BR"/>
        </w:rPr>
        <mc:AlternateContent>
          <mc:Choice Requires="wps">
            <w:drawing>
              <wp:inline distT="0" distB="0" distL="0" distR="0" wp14:anchorId="7794EF7C" wp14:editId="27B44CE7">
                <wp:extent cx="304800" cy="304800"/>
                <wp:effectExtent l="0" t="0" r="0" b="0"/>
                <wp:docPr id="4" name="Retângulo 1" descr="http://www.cisam.sc.gov.br/images/image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Descrição: http://www.cisam.sc.gov.br/images/image0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CB3wIAAO4FAAAOAAAAZHJzL2Uyb0RvYy54bWysVNty0zAQfWeGf9Do3bfUudhTp9PGMcNM&#10;gQ6FD1Bk2dZgS0ZS4haGn+FX+DFWcpImLU+AHuSVVj57O7uXVw9di3ZMaS5FhiM/xIgJKksu6gx/&#10;/lR4C4y0IaIkrRQsw49M46vl61eXQ5+yiWxkWzKFAETodOgz3BjTp0GgacM6on3ZMwHKSqqOGDiq&#10;OigVGQC9a4NJGM6CQaqyV5IyreE2H5V46fCrilHzoao0M6jNMPhm3K7cvrF7sLwkaa1I33C6d4P8&#10;hRcd4QKMHqFyYgjaKv4CquNUSS0r41PZBbKqOGUuBogmCp9Fc9+QnrlYIDm6P6ZJ/z9Y+n53pxAv&#10;MxxjJEgHJfrIzK+fot62EkUYlUxTyNe+LsMw+JRr0vma+rXc+RsV8I7UTI+fMPR7UdusDr1OAfy+&#10;v1M2L7q/lfSLRkKuGiJqdq17qA0wBqwerpSSQ8NICeFFFiI4w7AHDWhoM7yTJfhJtka6nD9UqrM2&#10;IJvowZX28Vha9mAQhcuLMF6EQAAKqr1sLZD08HOvtHnDZIeskGEF3jlwsrvVZnx6eGJtCVnwtoV7&#10;krbi7AIwxxswDb9anXXCkeF7EibrxXoRe/FktvbiMM+962IVe7Mimk/zi3y1yqMf1m4Upw0vSyas&#10;mQMxo/hYiEOD/JFP+xYZKXWkppYtLy2cdUmrerNqFdoRaIzCLZdy0Dw9C87dcPmCWJ6FFE3i8GaS&#10;eMVsMffiIp56yTxceGGU3CSzME7ivDgP6ZYL9u8hoSHDyXQydVU6cfpZbKFbL2MjaccNjJ6WdxkG&#10;asCyj0hqGbgWpZMN4e0on6TCuv+UCij3odCOr5aiI/s3snwEuioJdALmwZAEoZHqG0YDDJwM669b&#10;ohhG7VsBlE+iOLYTyh3i6XwCB3Wq2ZxqiKAAlWGD0SiuzDjVtr3idQOWIpcYIa+hTSruKGxbaPRq&#10;31wwVFwk+wFop9bp2b16GtPL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1MECB3wIAAO4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F36F29" w:rsidRPr="00F36F29" w:rsidRDefault="00F36F29" w:rsidP="00F36F29">
      <w:pPr>
        <w:spacing w:after="120" w:line="240" w:lineRule="auto"/>
        <w:jc w:val="center"/>
        <w:rPr>
          <w:rFonts w:ascii="Times New Roman" w:eastAsia="Calibri" w:hAnsi="Times New Roman" w:cs="Times New Roman"/>
          <w:spacing w:val="-4"/>
        </w:rPr>
      </w:pPr>
      <w:bookmarkStart w:id="1" w:name="h.gjdgxs"/>
      <w:bookmarkEnd w:id="1"/>
      <w:r w:rsidRPr="00F36F29">
        <w:rPr>
          <w:rFonts w:ascii="Times New Roman" w:eastAsia="Calibri" w:hAnsi="Times New Roman" w:cs="Times New Roman"/>
          <w:spacing w:val="-4"/>
        </w:rPr>
        <w:t>PREÂMBULO</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Os municípios localizados na região Meio Oeste do Estado de Santa Catarina, e que contam com serviços públicos centralizados e descentralizados (por meio de autarquias) de abastecimento de água e de coleta e tratamento de esgoto, têm procurado, com o decorrer dos anos, estabelecer diversas formas de cooperação visando à obtenção de melhorias nas condições administrativas, técnicas e operacionais em geral na execução desses serviços.</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Sem dúvida, as atividades administrativas, técnicas e operacionais desses serviços, sempre apoiadas de forma valiosa pela Fundação Nacional de Saúde – FUNASA – órgão do Governo Federal, guardam diversas semelhanças nesses municípios, de forma que a junção de esforços e até mesmo a padronização de condutas é elemento imprescindível para o correto e satisfatório atendimento aos usuários, que são os grandes destinatários finais.</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De fato, com a promoção da cooperação mútua entre esses municípios, é possível a prestação de serviços públicos de abastecimento de água e de coleta de esgoto com qualidade e, sobretudo, com eficiência e economia, fins esses que devem ser almejados por todo e qualquer órgão público brasileiro.</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 xml:space="preserve">Assim sendo, com a conjugação dos interesses desses municípios, é possível o alcance e a realização de atividades que, isoladamente, talvez não fosse possível </w:t>
      </w:r>
      <w:proofErr w:type="gramStart"/>
      <w:r w:rsidRPr="00F36F29">
        <w:rPr>
          <w:rFonts w:ascii="Times New Roman" w:eastAsia="Calibri" w:hAnsi="Times New Roman" w:cs="Times New Roman"/>
          <w:spacing w:val="-4"/>
        </w:rPr>
        <w:t>executá-las</w:t>
      </w:r>
      <w:proofErr w:type="gramEnd"/>
      <w:r w:rsidRPr="00F36F29">
        <w:rPr>
          <w:rFonts w:ascii="Times New Roman" w:eastAsia="Calibri" w:hAnsi="Times New Roman" w:cs="Times New Roman"/>
          <w:spacing w:val="-4"/>
        </w:rPr>
        <w:t>.</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Além disso, como esses municípios guardam relativas semelhanças em relação a seus portes e importâncias geopolíticas, a cooperação mútua é instrumento valioso, também, para reforçar poderes de reivindicações junto ao Governo Estadual e ao Governo Federal.</w:t>
      </w:r>
    </w:p>
    <w:p w:rsidR="00F36F29" w:rsidRPr="00F36F29" w:rsidRDefault="00F36F29" w:rsidP="00F36F29">
      <w:pPr>
        <w:spacing w:after="120" w:line="240" w:lineRule="auto"/>
        <w:jc w:val="both"/>
        <w:rPr>
          <w:rFonts w:ascii="Times New Roman" w:eastAsia="Calibri" w:hAnsi="Times New Roman" w:cs="Times New Roman"/>
          <w:b/>
          <w:i/>
          <w:spacing w:val="-4"/>
        </w:rPr>
      </w:pPr>
      <w:r w:rsidRPr="00F36F29">
        <w:rPr>
          <w:rFonts w:ascii="Times New Roman" w:eastAsia="Calibri" w:hAnsi="Times New Roman" w:cs="Times New Roman"/>
          <w:spacing w:val="-4"/>
        </w:rPr>
        <w:t xml:space="preserve">Diante de todas essas constatações, esses municípios, com o apoio imprescindível da FUNASA, resolvem neste dia 04/10/2006, criar o Consórcio Intermunicipal de Saneamento Ambiental – CISAM – Meio Oeste, </w:t>
      </w:r>
      <w:r w:rsidRPr="00F36F29">
        <w:rPr>
          <w:rFonts w:ascii="Times New Roman" w:eastAsia="Calibri" w:hAnsi="Times New Roman" w:cs="Times New Roman"/>
          <w:b/>
          <w:i/>
          <w:spacing w:val="-4"/>
        </w:rPr>
        <w:t>Consórcio Público de Direito Público, sob a forma de Associação Pública, com personalidade jurídica de direito público interno.</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 xml:space="preserve">Os municípios da região Meio Oeste do Estado de Santa Catarina já manifestaram </w:t>
      </w:r>
      <w:proofErr w:type="gramStart"/>
      <w:r w:rsidRPr="00F36F29">
        <w:rPr>
          <w:rFonts w:ascii="Times New Roman" w:eastAsia="Calibri" w:hAnsi="Times New Roman" w:cs="Times New Roman"/>
          <w:spacing w:val="-4"/>
        </w:rPr>
        <w:t>o interesse em estabelecer cooperação mais ampla e baseada em um fato jurídico de sustentação, salientando a possibilidade da contratação de engenheiro, advogado, contador, consultores diversos</w:t>
      </w:r>
      <w:proofErr w:type="gramEnd"/>
      <w:r w:rsidRPr="00F36F29">
        <w:rPr>
          <w:rFonts w:ascii="Times New Roman" w:eastAsia="Calibri" w:hAnsi="Times New Roman" w:cs="Times New Roman"/>
          <w:spacing w:val="-4"/>
        </w:rPr>
        <w:t xml:space="preserve"> e servidores para o atendimento dos diversos objetivos de interesse comum dos entes consorciados, bem como a reivindicação de recursos nas diversas esferas de governo para o consórcio e para as próprias autarquias.</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 xml:space="preserve">Os municípios de </w:t>
      </w:r>
      <w:proofErr w:type="spellStart"/>
      <w:r w:rsidRPr="00F36F29">
        <w:rPr>
          <w:rFonts w:ascii="Times New Roman" w:eastAsia="Calibri" w:hAnsi="Times New Roman" w:cs="Times New Roman"/>
          <w:spacing w:val="-4"/>
        </w:rPr>
        <w:t>Abdon</w:t>
      </w:r>
      <w:proofErr w:type="spellEnd"/>
      <w:r w:rsidRPr="00F36F29">
        <w:rPr>
          <w:rFonts w:ascii="Times New Roman" w:eastAsia="Calibri" w:hAnsi="Times New Roman" w:cs="Times New Roman"/>
          <w:spacing w:val="-4"/>
        </w:rPr>
        <w:t xml:space="preserve"> Batista, </w:t>
      </w:r>
      <w:proofErr w:type="gramStart"/>
      <w:r w:rsidRPr="00F36F29">
        <w:rPr>
          <w:rFonts w:ascii="Times New Roman" w:eastAsia="Calibri" w:hAnsi="Times New Roman" w:cs="Times New Roman"/>
          <w:spacing w:val="-4"/>
        </w:rPr>
        <w:t>Alto Bela</w:t>
      </w:r>
      <w:proofErr w:type="gramEnd"/>
      <w:r w:rsidRPr="00F36F29">
        <w:rPr>
          <w:rFonts w:ascii="Times New Roman" w:eastAsia="Calibri" w:hAnsi="Times New Roman" w:cs="Times New Roman"/>
          <w:spacing w:val="-4"/>
        </w:rPr>
        <w:t xml:space="preserve"> Vista, Brunópolis, Campos Novos, Capinzal, Fraiburgo, Frei Rogério, Herval D'Oeste, Joaçaba, Luzerna, Monte Carlo, Ouro, Vargem, e </w:t>
      </w:r>
      <w:proofErr w:type="spellStart"/>
      <w:r w:rsidRPr="00F36F29">
        <w:rPr>
          <w:rFonts w:ascii="Times New Roman" w:eastAsia="Calibri" w:hAnsi="Times New Roman" w:cs="Times New Roman"/>
          <w:spacing w:val="-4"/>
        </w:rPr>
        <w:t>Zortéa</w:t>
      </w:r>
      <w:proofErr w:type="spellEnd"/>
      <w:r w:rsidRPr="00F36F29">
        <w:rPr>
          <w:rFonts w:ascii="Times New Roman" w:eastAsia="Calibri" w:hAnsi="Times New Roman" w:cs="Times New Roman"/>
          <w:spacing w:val="-4"/>
        </w:rPr>
        <w:t>, devidamente interessados na formação do consórcio, visam cooperação e possuem interesses:</w:t>
      </w:r>
    </w:p>
    <w:p w:rsidR="00F36F29" w:rsidRPr="00F36F29" w:rsidRDefault="00F36F29" w:rsidP="00F36F29">
      <w:pPr>
        <w:numPr>
          <w:ilvl w:val="0"/>
          <w:numId w:val="6"/>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na</w:t>
      </w:r>
      <w:proofErr w:type="gramEnd"/>
      <w:r w:rsidRPr="00F36F29">
        <w:rPr>
          <w:rFonts w:ascii="Times New Roman" w:eastAsia="Calibri" w:hAnsi="Times New Roman" w:cs="Times New Roman"/>
          <w:spacing w:val="-4"/>
        </w:rPr>
        <w:t xml:space="preserve"> representação e fortalecimento, em conjunto, em assuntos de interesse comum perante </w:t>
      </w:r>
      <w:proofErr w:type="gramStart"/>
      <w:r w:rsidRPr="00F36F29">
        <w:rPr>
          <w:rFonts w:ascii="Times New Roman" w:eastAsia="Calibri" w:hAnsi="Times New Roman" w:cs="Times New Roman"/>
          <w:spacing w:val="-4"/>
        </w:rPr>
        <w:t>entes</w:t>
      </w:r>
      <w:proofErr w:type="gramEnd"/>
      <w:r w:rsidRPr="00F36F29">
        <w:rPr>
          <w:rFonts w:ascii="Times New Roman" w:eastAsia="Calibri" w:hAnsi="Times New Roman" w:cs="Times New Roman"/>
          <w:spacing w:val="-4"/>
        </w:rPr>
        <w:t>, entidades e órgãos públicos e organizações privadas, nacionais ou internacionais;</w:t>
      </w:r>
    </w:p>
    <w:p w:rsidR="00F36F29" w:rsidRPr="00F36F29" w:rsidRDefault="00F36F29" w:rsidP="00F36F29">
      <w:pPr>
        <w:numPr>
          <w:ilvl w:val="0"/>
          <w:numId w:val="6"/>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na</w:t>
      </w:r>
      <w:proofErr w:type="gramEnd"/>
      <w:r w:rsidRPr="00F36F29">
        <w:rPr>
          <w:rFonts w:ascii="Times New Roman" w:eastAsia="Calibri" w:hAnsi="Times New Roman" w:cs="Times New Roman"/>
          <w:spacing w:val="-4"/>
        </w:rPr>
        <w:t xml:space="preserve"> promoção da integração entre si para a prestação de cooperação mútua nas áreas técnicas e administrativas;</w:t>
      </w:r>
    </w:p>
    <w:p w:rsidR="00F36F29" w:rsidRPr="00F36F29" w:rsidRDefault="00F36F29" w:rsidP="00F36F29">
      <w:pPr>
        <w:numPr>
          <w:ilvl w:val="0"/>
          <w:numId w:val="6"/>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na</w:t>
      </w:r>
      <w:proofErr w:type="gramEnd"/>
      <w:r w:rsidRPr="00F36F29">
        <w:rPr>
          <w:rFonts w:ascii="Times New Roman" w:eastAsia="Calibri" w:hAnsi="Times New Roman" w:cs="Times New Roman"/>
          <w:spacing w:val="-4"/>
        </w:rPr>
        <w:t xml:space="preserve"> instalação e operação de sede (s) adequada (s) para o desenvolvimento de todas as suas atividades institucionais do consórcio;</w:t>
      </w:r>
    </w:p>
    <w:p w:rsidR="00F36F29" w:rsidRPr="00F36F29" w:rsidRDefault="00F36F29" w:rsidP="00F36F29">
      <w:pPr>
        <w:numPr>
          <w:ilvl w:val="0"/>
          <w:numId w:val="6"/>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na</w:t>
      </w:r>
      <w:proofErr w:type="gramEnd"/>
      <w:r w:rsidRPr="00F36F29">
        <w:rPr>
          <w:rFonts w:ascii="Times New Roman" w:eastAsia="Calibri" w:hAnsi="Times New Roman" w:cs="Times New Roman"/>
          <w:spacing w:val="-4"/>
        </w:rPr>
        <w:t xml:space="preserve"> prestação de assistência técnica e assessoria administrativa, contábil e jurídica no desenvolvimento de atividades, tais como:</w:t>
      </w:r>
    </w:p>
    <w:p w:rsidR="00F36F29" w:rsidRPr="00F36F29" w:rsidRDefault="00F36F29" w:rsidP="00F36F29">
      <w:pPr>
        <w:numPr>
          <w:ilvl w:val="0"/>
          <w:numId w:val="7"/>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lastRenderedPageBreak/>
        <w:t>solução</w:t>
      </w:r>
      <w:proofErr w:type="gramEnd"/>
      <w:r w:rsidRPr="00F36F29">
        <w:rPr>
          <w:rFonts w:ascii="Times New Roman" w:eastAsia="Calibri" w:hAnsi="Times New Roman" w:cs="Times New Roman"/>
          <w:spacing w:val="-4"/>
        </w:rPr>
        <w:t xml:space="preserve"> dos problemas de saneamento ambiental;</w:t>
      </w:r>
    </w:p>
    <w:p w:rsidR="00F36F29" w:rsidRPr="00F36F29" w:rsidRDefault="00F36F29" w:rsidP="00F36F29">
      <w:pPr>
        <w:numPr>
          <w:ilvl w:val="0"/>
          <w:numId w:val="7"/>
        </w:numPr>
        <w:tabs>
          <w:tab w:val="num" w:pos="696"/>
          <w:tab w:val="num" w:pos="1440"/>
        </w:tab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elaboração</w:t>
      </w:r>
      <w:proofErr w:type="gramEnd"/>
      <w:r w:rsidRPr="00F36F29">
        <w:rPr>
          <w:rFonts w:ascii="Times New Roman" w:eastAsia="Calibri" w:hAnsi="Times New Roman" w:cs="Times New Roman"/>
          <w:spacing w:val="-4"/>
        </w:rPr>
        <w:t xml:space="preserve"> de projetos e promoção de estudos de concepção;</w:t>
      </w:r>
    </w:p>
    <w:p w:rsidR="00F36F29" w:rsidRPr="00F36F29" w:rsidRDefault="00F36F29" w:rsidP="00F36F29">
      <w:pPr>
        <w:numPr>
          <w:ilvl w:val="0"/>
          <w:numId w:val="7"/>
        </w:numPr>
        <w:tabs>
          <w:tab w:val="num" w:pos="1440"/>
        </w:tab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projeção</w:t>
      </w:r>
      <w:proofErr w:type="gramEnd"/>
      <w:r w:rsidRPr="00F36F29">
        <w:rPr>
          <w:rFonts w:ascii="Times New Roman" w:eastAsia="Calibri" w:hAnsi="Times New Roman" w:cs="Times New Roman"/>
          <w:spacing w:val="-4"/>
        </w:rPr>
        <w:t xml:space="preserve"> e supervisão de obras;</w:t>
      </w:r>
    </w:p>
    <w:p w:rsidR="00F36F29" w:rsidRPr="00F36F29" w:rsidRDefault="00F36F29" w:rsidP="00F36F29">
      <w:pPr>
        <w:numPr>
          <w:ilvl w:val="0"/>
          <w:numId w:val="7"/>
        </w:numPr>
        <w:tabs>
          <w:tab w:val="num" w:pos="1440"/>
        </w:tab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implantação</w:t>
      </w:r>
      <w:proofErr w:type="gramEnd"/>
      <w:r w:rsidRPr="00F36F29">
        <w:rPr>
          <w:rFonts w:ascii="Times New Roman" w:eastAsia="Calibri" w:hAnsi="Times New Roman" w:cs="Times New Roman"/>
          <w:spacing w:val="-4"/>
        </w:rPr>
        <w:t xml:space="preserve"> de processos contábeis, administrativos, gerenciais e operacionais;</w:t>
      </w:r>
    </w:p>
    <w:p w:rsidR="00F36F29" w:rsidRPr="00F36F29" w:rsidRDefault="00F36F29" w:rsidP="00F36F29">
      <w:pPr>
        <w:numPr>
          <w:ilvl w:val="0"/>
          <w:numId w:val="7"/>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treinamento</w:t>
      </w:r>
      <w:proofErr w:type="gramEnd"/>
      <w:r w:rsidRPr="00F36F29">
        <w:rPr>
          <w:rFonts w:ascii="Times New Roman" w:eastAsia="Calibri" w:hAnsi="Times New Roman" w:cs="Times New Roman"/>
          <w:spacing w:val="-4"/>
        </w:rPr>
        <w:t xml:space="preserve"> e aperfeiçoamento de pessoal;</w:t>
      </w:r>
    </w:p>
    <w:p w:rsidR="00F36F29" w:rsidRPr="00F36F29" w:rsidRDefault="00F36F29" w:rsidP="00F36F29">
      <w:pPr>
        <w:numPr>
          <w:ilvl w:val="0"/>
          <w:numId w:val="7"/>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formulação</w:t>
      </w:r>
      <w:proofErr w:type="gramEnd"/>
      <w:r w:rsidRPr="00F36F29">
        <w:rPr>
          <w:rFonts w:ascii="Times New Roman" w:eastAsia="Calibri" w:hAnsi="Times New Roman" w:cs="Times New Roman"/>
          <w:spacing w:val="-4"/>
        </w:rPr>
        <w:t xml:space="preserve"> da política tarifária dos serviços de água e esgoto;</w:t>
      </w:r>
    </w:p>
    <w:p w:rsidR="00F36F29" w:rsidRPr="00F36F29" w:rsidRDefault="00F36F29" w:rsidP="00F36F29">
      <w:pPr>
        <w:numPr>
          <w:ilvl w:val="0"/>
          <w:numId w:val="7"/>
        </w:numPr>
        <w:spacing w:after="120" w:line="240" w:lineRule="auto"/>
        <w:jc w:val="both"/>
        <w:rPr>
          <w:rFonts w:ascii="Times New Roman" w:eastAsia="Calibri" w:hAnsi="Times New Roman" w:cs="Times New Roman"/>
          <w:spacing w:val="-4"/>
        </w:rPr>
      </w:pPr>
      <w:bookmarkStart w:id="2" w:name="h.30j0zll"/>
      <w:bookmarkEnd w:id="2"/>
      <w:proofErr w:type="gramStart"/>
      <w:r w:rsidRPr="00F36F29">
        <w:rPr>
          <w:rFonts w:ascii="Times New Roman" w:eastAsia="Calibri" w:hAnsi="Times New Roman" w:cs="Times New Roman"/>
          <w:spacing w:val="-4"/>
        </w:rPr>
        <w:t>intercâmbio</w:t>
      </w:r>
      <w:proofErr w:type="gramEnd"/>
      <w:r w:rsidRPr="00F36F29">
        <w:rPr>
          <w:rFonts w:ascii="Times New Roman" w:eastAsia="Calibri" w:hAnsi="Times New Roman" w:cs="Times New Roman"/>
          <w:spacing w:val="-4"/>
        </w:rPr>
        <w:t xml:space="preserve"> com entidades afins, promoção e/ou participação em cursos, seminários e eventos correlatos;</w:t>
      </w:r>
    </w:p>
    <w:p w:rsidR="00F36F29" w:rsidRPr="00F36F29" w:rsidRDefault="00F36F29" w:rsidP="00F36F29">
      <w:pPr>
        <w:numPr>
          <w:ilvl w:val="0"/>
          <w:numId w:val="7"/>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implementação</w:t>
      </w:r>
      <w:proofErr w:type="gramEnd"/>
      <w:r w:rsidRPr="00F36F29">
        <w:rPr>
          <w:rFonts w:ascii="Times New Roman" w:eastAsia="Calibri" w:hAnsi="Times New Roman" w:cs="Times New Roman"/>
          <w:spacing w:val="-4"/>
        </w:rPr>
        <w:t xml:space="preserve"> de programas de saneamento rural, construção de melhorias sanitárias e proposição de soluções conjuntas água-esgoto-módulo sanitário;</w:t>
      </w:r>
    </w:p>
    <w:p w:rsidR="00F36F29" w:rsidRPr="00F36F29" w:rsidRDefault="00F36F29" w:rsidP="00F36F29">
      <w:pPr>
        <w:numPr>
          <w:ilvl w:val="0"/>
          <w:numId w:val="7"/>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desenvolvimento</w:t>
      </w:r>
      <w:proofErr w:type="gramEnd"/>
      <w:r w:rsidRPr="00F36F29">
        <w:rPr>
          <w:rFonts w:ascii="Times New Roman" w:eastAsia="Calibri" w:hAnsi="Times New Roman" w:cs="Times New Roman"/>
          <w:spacing w:val="-4"/>
        </w:rPr>
        <w:t xml:space="preserve"> de planos, programas e projetos conjuntos destinados à conservação e melhoria das condições ambientais;</w:t>
      </w:r>
    </w:p>
    <w:p w:rsidR="00F36F29" w:rsidRPr="00F36F29" w:rsidRDefault="00F36F29" w:rsidP="00F36F29">
      <w:pPr>
        <w:numPr>
          <w:ilvl w:val="0"/>
          <w:numId w:val="7"/>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assistência</w:t>
      </w:r>
      <w:proofErr w:type="gramEnd"/>
      <w:r w:rsidRPr="00F36F29">
        <w:rPr>
          <w:rFonts w:ascii="Times New Roman" w:eastAsia="Calibri" w:hAnsi="Times New Roman" w:cs="Times New Roman"/>
          <w:spacing w:val="-4"/>
        </w:rPr>
        <w:t xml:space="preserve"> jurídica judicial e/ou extrajudicial, inclusive com a realização de cursos, palestras, simpósios e congêneres;</w:t>
      </w:r>
    </w:p>
    <w:p w:rsidR="00F36F29" w:rsidRPr="00F36F29" w:rsidRDefault="00F36F29" w:rsidP="00F36F29">
      <w:pPr>
        <w:numPr>
          <w:ilvl w:val="0"/>
          <w:numId w:val="8"/>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no</w:t>
      </w:r>
      <w:proofErr w:type="gramEnd"/>
      <w:r w:rsidRPr="00F36F29">
        <w:rPr>
          <w:rFonts w:ascii="Times New Roman" w:eastAsia="Calibri" w:hAnsi="Times New Roman" w:cs="Times New Roman"/>
          <w:spacing w:val="-4"/>
        </w:rPr>
        <w:t xml:space="preserve"> saneamento ambiental;</w:t>
      </w:r>
    </w:p>
    <w:p w:rsidR="00F36F29" w:rsidRPr="00F36F29" w:rsidRDefault="00F36F29" w:rsidP="00F36F29">
      <w:pPr>
        <w:numPr>
          <w:ilvl w:val="0"/>
          <w:numId w:val="8"/>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na</w:t>
      </w:r>
      <w:proofErr w:type="gramEnd"/>
      <w:r w:rsidRPr="00F36F29">
        <w:rPr>
          <w:rFonts w:ascii="Times New Roman" w:eastAsia="Calibri" w:hAnsi="Times New Roman" w:cs="Times New Roman"/>
          <w:spacing w:val="-4"/>
        </w:rPr>
        <w:t xml:space="preserve"> prestação de serviços;</w:t>
      </w:r>
    </w:p>
    <w:p w:rsidR="00F36F29" w:rsidRPr="00F36F29" w:rsidRDefault="00F36F29" w:rsidP="00F36F29">
      <w:pPr>
        <w:numPr>
          <w:ilvl w:val="0"/>
          <w:numId w:val="8"/>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na</w:t>
      </w:r>
      <w:proofErr w:type="gramEnd"/>
      <w:r w:rsidRPr="00F36F29">
        <w:rPr>
          <w:rFonts w:ascii="Times New Roman" w:eastAsia="Calibri" w:hAnsi="Times New Roman" w:cs="Times New Roman"/>
          <w:spacing w:val="-4"/>
        </w:rPr>
        <w:t xml:space="preserve"> realização de licitações compartilhadas das quais, em cada uma delas, decorram dois ou mais contratos, celebrados pelos consorciados ou entes de sua administração indireta;</w:t>
      </w:r>
    </w:p>
    <w:p w:rsidR="00F36F29" w:rsidRPr="00F36F29" w:rsidRDefault="00F36F29" w:rsidP="00F36F29">
      <w:pPr>
        <w:numPr>
          <w:ilvl w:val="0"/>
          <w:numId w:val="8"/>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na</w:t>
      </w:r>
      <w:proofErr w:type="gramEnd"/>
      <w:r w:rsidRPr="00F36F29">
        <w:rPr>
          <w:rFonts w:ascii="Times New Roman" w:eastAsia="Calibri" w:hAnsi="Times New Roman" w:cs="Times New Roman"/>
          <w:spacing w:val="-4"/>
        </w:rPr>
        <w:t xml:space="preserve"> aquisição e/ou administração de bens para o uso compartilhado dos municípios consorciados;</w:t>
      </w:r>
    </w:p>
    <w:p w:rsidR="00F36F29" w:rsidRPr="00F36F29" w:rsidRDefault="00F36F29" w:rsidP="00F36F29">
      <w:pPr>
        <w:numPr>
          <w:ilvl w:val="0"/>
          <w:numId w:val="8"/>
        </w:num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na</w:t>
      </w:r>
      <w:proofErr w:type="gramEnd"/>
      <w:r w:rsidRPr="00F36F29">
        <w:rPr>
          <w:rFonts w:ascii="Times New Roman" w:eastAsia="Calibri" w:hAnsi="Times New Roman" w:cs="Times New Roman"/>
          <w:spacing w:val="-4"/>
        </w:rPr>
        <w:t xml:space="preserve"> implantação de laboratório regional para controle de qualidade da água e monitoramento do esgotamento sanitário.</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 xml:space="preserve">Visando a implantação desse processo de cooperação, esses municípios, reunidos em assembleia realizada no dia 10 de outubro de 2006, no Município de Joaçaba - SC, argumentaram que, diante da edição da Lei nº 11.107, de </w:t>
      </w:r>
      <w:proofErr w:type="gramStart"/>
      <w:r w:rsidRPr="00F36F29">
        <w:rPr>
          <w:rFonts w:ascii="Times New Roman" w:eastAsia="Calibri" w:hAnsi="Times New Roman" w:cs="Times New Roman"/>
          <w:spacing w:val="-4"/>
        </w:rPr>
        <w:t>6</w:t>
      </w:r>
      <w:proofErr w:type="gramEnd"/>
      <w:r w:rsidRPr="00F36F29">
        <w:rPr>
          <w:rFonts w:ascii="Times New Roman" w:eastAsia="Calibri" w:hAnsi="Times New Roman" w:cs="Times New Roman"/>
          <w:spacing w:val="-4"/>
        </w:rPr>
        <w:t xml:space="preserve"> de abril de 2005, a criação do CISAM Meio Oeste, no formato de Associação Pública, de direito público é medida necessária e que se impõe para o fortalecimento desse cooperativismo.</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 xml:space="preserve">Sendo assim, e por aprovação unânime, os municípios presentes deliberaram, naquela assembleia, pela criação do CISAM - Meio Oeste consórcio público com personalidade jurídica de direito público, na forma da Lei nº 11.107, de </w:t>
      </w:r>
      <w:proofErr w:type="gramStart"/>
      <w:r w:rsidRPr="00F36F29">
        <w:rPr>
          <w:rFonts w:ascii="Times New Roman" w:eastAsia="Calibri" w:hAnsi="Times New Roman" w:cs="Times New Roman"/>
          <w:spacing w:val="-4"/>
        </w:rPr>
        <w:t>6</w:t>
      </w:r>
      <w:proofErr w:type="gramEnd"/>
      <w:r w:rsidRPr="00F36F29">
        <w:rPr>
          <w:rFonts w:ascii="Times New Roman" w:eastAsia="Calibri" w:hAnsi="Times New Roman" w:cs="Times New Roman"/>
          <w:spacing w:val="-4"/>
        </w:rPr>
        <w:t xml:space="preserve"> de abril de 2005.</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 xml:space="preserve">Isto posto, o Município de </w:t>
      </w:r>
      <w:proofErr w:type="spellStart"/>
      <w:r w:rsidRPr="00F36F29">
        <w:rPr>
          <w:rFonts w:ascii="Times New Roman" w:eastAsia="Calibri" w:hAnsi="Times New Roman" w:cs="Times New Roman"/>
          <w:spacing w:val="-4"/>
        </w:rPr>
        <w:t>Abdon</w:t>
      </w:r>
      <w:proofErr w:type="spellEnd"/>
      <w:r w:rsidRPr="00F36F29">
        <w:rPr>
          <w:rFonts w:ascii="Times New Roman" w:eastAsia="Calibri" w:hAnsi="Times New Roman" w:cs="Times New Roman"/>
          <w:spacing w:val="-4"/>
        </w:rPr>
        <w:t xml:space="preserve"> </w:t>
      </w:r>
      <w:proofErr w:type="gramStart"/>
      <w:r w:rsidRPr="00F36F29">
        <w:rPr>
          <w:rFonts w:ascii="Times New Roman" w:eastAsia="Calibri" w:hAnsi="Times New Roman" w:cs="Times New Roman"/>
          <w:spacing w:val="-4"/>
        </w:rPr>
        <w:t>Batista ,</w:t>
      </w:r>
      <w:proofErr w:type="gramEnd"/>
      <w:r w:rsidRPr="00F36F29">
        <w:rPr>
          <w:rFonts w:ascii="Times New Roman" w:eastAsia="Calibri" w:hAnsi="Times New Roman" w:cs="Times New Roman"/>
          <w:spacing w:val="-4"/>
        </w:rPr>
        <w:t xml:space="preserve"> o Município de Alto Bela Vista, o Município de Brunópolis, o Município de Campos Novos, O Município de Capinzal, o Município de Fraiburgo, o Município de Frei Rogério, o Município de Herval D'Oeste, o Município de Joaçaba, o Município de Luzerna, o Município de Monte Carlo, o Município de Ouro, o Município de Vargem e o Município de </w:t>
      </w:r>
      <w:proofErr w:type="spellStart"/>
      <w:r w:rsidRPr="00F36F29">
        <w:rPr>
          <w:rFonts w:ascii="Times New Roman" w:eastAsia="Calibri" w:hAnsi="Times New Roman" w:cs="Times New Roman"/>
          <w:spacing w:val="-4"/>
        </w:rPr>
        <w:t>Zortéa</w:t>
      </w:r>
      <w:proofErr w:type="spellEnd"/>
      <w:r w:rsidRPr="00F36F29">
        <w:rPr>
          <w:rFonts w:ascii="Times New Roman" w:eastAsia="Calibri" w:hAnsi="Times New Roman" w:cs="Times New Roman"/>
          <w:spacing w:val="-4"/>
        </w:rPr>
        <w:t>, DELIBERAM por constituir o Consórcio Intermunicipal de Saneamento Ambiental – CISAM  Meio Oeste, que se regerá pelo disposto na Lei nº 11.107, de 6 de abril de 2005, pelo respectivo regulamento, pelo contrato de consórcio público, por seus estatutos e pelos demais atos que adotar.</w:t>
      </w: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spacing w:val="-4"/>
        </w:rPr>
        <w:t xml:space="preserve">Para tanto, os representantes legais de cada um dos entes federativos acima mencionados subscreveram o Protocolo de Intenções, o qual, </w:t>
      </w:r>
      <w:proofErr w:type="gramStart"/>
      <w:r w:rsidRPr="00F36F29">
        <w:rPr>
          <w:rFonts w:ascii="Times New Roman" w:eastAsia="Calibri" w:hAnsi="Times New Roman" w:cs="Times New Roman"/>
          <w:spacing w:val="-4"/>
        </w:rPr>
        <w:t>após</w:t>
      </w:r>
      <w:proofErr w:type="gramEnd"/>
      <w:r w:rsidRPr="00F36F29">
        <w:rPr>
          <w:rFonts w:ascii="Times New Roman" w:eastAsia="Calibri" w:hAnsi="Times New Roman" w:cs="Times New Roman"/>
          <w:spacing w:val="-4"/>
        </w:rPr>
        <w:t xml:space="preserve"> ratificado por três de seus entes, fica convolado em:</w:t>
      </w:r>
    </w:p>
    <w:p w:rsidR="0057797B" w:rsidRDefault="0057797B" w:rsidP="00F36F29">
      <w:pPr>
        <w:spacing w:after="120" w:line="240" w:lineRule="auto"/>
        <w:jc w:val="center"/>
        <w:rPr>
          <w:rFonts w:ascii="Times New Roman" w:eastAsia="Calibri" w:hAnsi="Times New Roman" w:cs="Times New Roman"/>
          <w:b/>
          <w:spacing w:val="-4"/>
        </w:rPr>
      </w:pPr>
    </w:p>
    <w:p w:rsidR="0057797B" w:rsidRDefault="0057797B" w:rsidP="00F36F29">
      <w:pPr>
        <w:spacing w:after="120" w:line="240" w:lineRule="auto"/>
        <w:jc w:val="center"/>
        <w:rPr>
          <w:rFonts w:ascii="Times New Roman" w:eastAsia="Calibri" w:hAnsi="Times New Roman" w:cs="Times New Roman"/>
          <w:b/>
          <w:spacing w:val="-4"/>
        </w:rPr>
      </w:pPr>
    </w:p>
    <w:p w:rsidR="0057797B" w:rsidRDefault="0057797B" w:rsidP="00F36F29">
      <w:pPr>
        <w:spacing w:after="120" w:line="240" w:lineRule="auto"/>
        <w:jc w:val="center"/>
        <w:rPr>
          <w:rFonts w:ascii="Times New Roman" w:eastAsia="Calibri" w:hAnsi="Times New Roman" w:cs="Times New Roman"/>
          <w:b/>
          <w:spacing w:val="-4"/>
        </w:rPr>
      </w:pPr>
    </w:p>
    <w:p w:rsidR="00F36F29" w:rsidRPr="00F36F29" w:rsidRDefault="00F36F29" w:rsidP="00F36F29">
      <w:pPr>
        <w:spacing w:after="120" w:line="240" w:lineRule="auto"/>
        <w:jc w:val="center"/>
        <w:rPr>
          <w:rFonts w:ascii="Times New Roman" w:eastAsia="Calibri" w:hAnsi="Times New Roman" w:cs="Times New Roman"/>
          <w:b/>
          <w:spacing w:val="-4"/>
        </w:rPr>
      </w:pPr>
      <w:r w:rsidRPr="00F36F29">
        <w:rPr>
          <w:rFonts w:ascii="Times New Roman" w:eastAsia="Calibri" w:hAnsi="Times New Roman" w:cs="Times New Roman"/>
          <w:b/>
          <w:spacing w:val="-4"/>
        </w:rPr>
        <w:lastRenderedPageBreak/>
        <w:t>CONTRATO DE CONSÓRCIO PÚBLICO</w:t>
      </w:r>
    </w:p>
    <w:p w:rsidR="00F36F29" w:rsidRPr="00F36F29" w:rsidRDefault="00F36F29" w:rsidP="00F36F29">
      <w:pPr>
        <w:spacing w:after="120" w:line="240" w:lineRule="auto"/>
        <w:jc w:val="center"/>
        <w:rPr>
          <w:rFonts w:ascii="Times New Roman" w:eastAsia="Calibri" w:hAnsi="Times New Roman" w:cs="Times New Roman"/>
          <w:b/>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DAS DISPOSIÇÕES INICIAIS</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 CONSORCIAMENTO</w:t>
      </w:r>
    </w:p>
    <w:p w:rsidR="00F36F29" w:rsidRPr="00F36F29" w:rsidRDefault="00F36F29" w:rsidP="00F36F29">
      <w:pPr>
        <w:spacing w:after="120" w:line="240" w:lineRule="auto"/>
        <w:jc w:val="center"/>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PRIMEIRA.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subscritores).</w:t>
      </w:r>
      <w:r w:rsidRPr="00F36F29">
        <w:rPr>
          <w:rFonts w:ascii="Times New Roman" w:eastAsia="Calibri" w:hAnsi="Times New Roman" w:cs="Times New Roman"/>
          <w:noProof/>
          <w:spacing w:val="-4"/>
        </w:rPr>
        <w:t xml:space="preserve"> São subscritores do Protocolo de Intenções: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 – o MUNICÍPIO DE ABDON BATISTA, pessoa jurídica de direito público interno inscrita no CNPJ do MF sob o nº 78.511.052/0001-10, com sede na Rua João Santin, 30, CEP 89636-000, Fone/Fax (49)3545-1133, neste ato representado por seu Prefeito Municipal, o Sr Luiz Antonio Zanquetti;</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 – o MUNICÍPIO DE ALTO BELA VISTA, pessoa jurídica de direito público interno inscrita no CNPJ do MF sob o nº 01.614.374/0001-60, com sede na Rua do Comércio, 1015, CEP 89730-000, Fone/Fax (49)3455-9022, neste ato representado por seu Prefeito Municipal, o Sr. Sérgio Luiz Schimitz;</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III – o MUNICÍPIO DE BRUNÓPOLIS, pessoa jurídica de direito público interno inscrita no CNPJ do MF sob o nº 01.613.853/0001-61, com sede na Rua Armindo Leobet, 441, CEP 89634-000, Fone/Fax (49)3556-0020, neste ato representado por seu Prefeito Municipal, o Sr. Volcir Canuto;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IV – o MUNICÍPIO DE CAMPOS NOVOS, pessoa jurídica de direito público interno inscrita no CNPJ do MF sob o nº 82.939.232/0001-74, com sede na Rua Expedicionário J. B. De Almeida, 323, CEP 89620-000, Fone/Fax (49) 3541-6200, neste ato representado por seu Prefeito Municipal, o Sr. Nelson Cruz;</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V – o MUNICÍPIO DE CAPINZAL, pessoa jurídica de direito público interno inscrita no CNPJ do MF sob n° 82.939.406/0001-07, com sede na Rua Carmelo Zócolli,155, CEP 89665-000, Fone/Fax (49)3555-2222, neste ato representado por seu Prefeito Municipal, o Sr. Nilvo Dorini;</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VI – o MUNICÍPIO DE FRAIBURGO, pessoa jurídica de direito público interno inscrita no CNPJ do MF sob n° 82.947.979/0001-74, com sede na Avenida Rio das Antas,185, CEP 89580-000, Fone/Fax (49)3251-3000, neste ato representado por seu Prefeito Municipal, o Sr. Nelmar Pinz;</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VII – o MUNICÍPIO DE FREI ROGÉRIO, pessoa jurídica de direito público interno inscrita no CNPJ do MF sob n° 01.616.039/0001-09, com sede na Rua Adolfo Soleti,750, CEP 89530-000, Fone/Fax (49)3257-0000, neste ato representado por seu Prefeito Municipal, o Sr. Antonio Moacir Darol;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VIII – o MUNICÍPIO DE HERVAL D'OESTE, pessoa jurídica de direito público interno inscrita no CNPJ do MF sob n° 82.939.430/0001-38, com sede na Rua Nereu Ramos,389, CEP 89610-000, Fone/Fax (49)3554-0922, neste ato representado por seu Prefeito Municipal, o Sr. Paulo Nerceu Conrado;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IX– o MUNICÍPIO DE JOAÇABA, pessoa jurídica de direito público interno inscrita no CNPJ do MF sob n° 82.939.380/0001-99, com sede na Avenida XV de Novembro, 378, CEP 89600-000, Fone/Fax (49)3522-3000, neste ato representado por seu Prefeito Municipal, o Sr. Armindo Haro Netto;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X - o MUNICÍPIO DE LUZERNA, pessoa jurídica de direito público interno inscrita no CNPJ do MF sob n° 01.613.428/0001-72, com sede na Avenida 16 de Fevereiro, 151, CEP 89609-000, Fone/Fax (49)3523-1200, neste ato representado por sua Prefeita Municipal, a Srª. Maria Carlesso Doré;</w:t>
      </w: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3" w:name="h.3znysh7"/>
      <w:bookmarkEnd w:id="3"/>
      <w:r w:rsidRPr="00F36F29">
        <w:rPr>
          <w:rFonts w:ascii="Times New Roman" w:eastAsia="Calibri" w:hAnsi="Times New Roman" w:cs="Times New Roman"/>
          <w:noProof/>
          <w:spacing w:val="-4"/>
        </w:rPr>
        <w:lastRenderedPageBreak/>
        <w:t>XI- o MUNICÍPIO DE MONTE CARLO, pessoa jurídica de direito público interno inscrita no CNPJ do MF sob n° 95.996.104/0001-04, com sede na SC 456 km 15, CEP 89618-000, Fone/Fax (49)3546-0194, neste ato representado por seu Prefeito Municipal, o Sr. Antoninho Tiburcio Gonçalves;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XII - o MUNICÍPIO DE OURO, pessoa jurídica de direito público interno inscrita no CNPJ do MF sob n° 82.777.228/0001-57, com sede na Rua Gov. Jorge Lacerda 1209, CEP 89663-000, Fone/Fax (49)3555-1300, neste ato representado por seu Prefeito Municipal, o Sr. José Camilo Pastore;</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XIII - o MUNICÍPIO DE VARGEM, pessoa jurídica de direito público interno inscrita no CNPJ do MF sob n° 95.995.130/0001-18, com sede na Rua Benjamim Matgoti, 289, CEP 89638-000, Fone/Fax (49)3549-0068, neste ato representado por seu Prefeito Municipal, o Sr. Perci José Salmória;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XIV - o MUNICÍPIO DE ZORTÉA, pessoa jurídica de direito público interno inscrita no CNPJ do MF sob n° 01.612.387/0001-08, com sede na Rua Otaviano Franceschi, 53, CEP 89633-000, Fone/Fax (49)3557-0006, neste ato representado por seu Prefeito Municipal, o Sr. Remilton Andreoni.</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Consideram-se subscritores todos os Municípios criados por desmembramento ou fusão de quaisquer dos Municípios mencionados nos incisos do </w:t>
      </w:r>
      <w:r w:rsidRPr="00F36F29">
        <w:rPr>
          <w:rFonts w:ascii="Times New Roman" w:eastAsia="Calibri" w:hAnsi="Times New Roman" w:cs="Times New Roman"/>
          <w:i/>
          <w:noProof/>
          <w:spacing w:val="-4"/>
        </w:rPr>
        <w:t xml:space="preserve">caput </w:t>
      </w:r>
      <w:r w:rsidRPr="00F36F29">
        <w:rPr>
          <w:rFonts w:ascii="Times New Roman" w:eastAsia="Calibri" w:hAnsi="Times New Roman" w:cs="Times New Roman"/>
          <w:noProof/>
          <w:spacing w:val="-4"/>
        </w:rPr>
        <w:t>desta cláusula, desde que o representante legal do novo Município, formalize anuência ao presente protocolo e o submeta à apreciação do Legislativo Municipal.</w:t>
      </w:r>
    </w:p>
    <w:p w:rsidR="00F36F29" w:rsidRPr="00F36F29" w:rsidRDefault="00F36F29" w:rsidP="00F36F29">
      <w:pPr>
        <w:spacing w:after="120" w:line="240" w:lineRule="auto"/>
        <w:jc w:val="both"/>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SEGUNDA.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ratificação).</w:t>
      </w:r>
      <w:r w:rsidRPr="00F36F29">
        <w:rPr>
          <w:rFonts w:ascii="Times New Roman" w:eastAsia="Calibri" w:hAnsi="Times New Roman" w:cs="Times New Roman"/>
          <w:noProof/>
          <w:spacing w:val="-4"/>
        </w:rPr>
        <w:t xml:space="preserve"> O Protocolo de Intenções, após sua ratificação por pelo menos três dos Municípios que o subscreveram, converter-se-á em Contrato de Consórcio Público, ato constitutivo do </w:t>
      </w:r>
      <w:r w:rsidRPr="00F36F29">
        <w:rPr>
          <w:rFonts w:ascii="Times New Roman" w:eastAsia="Calibri" w:hAnsi="Times New Roman" w:cs="Times New Roman"/>
          <w:b/>
          <w:noProof/>
          <w:spacing w:val="-4"/>
        </w:rPr>
        <w:t xml:space="preserve">CONSÓRCIO INTERMUNICIPAL DE SANEAMENTO AMBIENTAL – CISAM MEIO OESTE. </w:t>
      </w:r>
      <w:r w:rsidRPr="00F36F29">
        <w:rPr>
          <w:rFonts w:ascii="Times New Roman" w:eastAsia="Calibri" w:hAnsi="Times New Roman" w:cs="Times New Roman"/>
          <w:noProof/>
          <w:spacing w:val="-4"/>
        </w:rPr>
        <w:t>(art. 5º, § 1º, da Lei nº 11.107/2005).</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Somente será considerado consorciado o ente da Federação subscritor do Protocolo de Intenções que o ratificar por meio de lei.</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Será automaticamente admitido no Consórcio o ente da Federação que efetuar ratificação em até dois anos.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3º</w:t>
      </w:r>
      <w:r w:rsidRPr="00F36F29">
        <w:rPr>
          <w:rFonts w:ascii="Times New Roman" w:eastAsia="Calibri" w:hAnsi="Times New Roman" w:cs="Times New Roman"/>
          <w:noProof/>
          <w:spacing w:val="-4"/>
        </w:rPr>
        <w:t xml:space="preserve"> A ratificação realizada após dois anos da subscrição somente será válida após homologação da Assembleia Geral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4º</w:t>
      </w:r>
      <w:r w:rsidRPr="00F36F29">
        <w:rPr>
          <w:rFonts w:ascii="Times New Roman" w:eastAsia="Calibri" w:hAnsi="Times New Roman" w:cs="Times New Roman"/>
          <w:noProof/>
          <w:spacing w:val="-4"/>
        </w:rPr>
        <w:t xml:space="preserve"> A subscrição pelo Chefe do Poder Executivo não induz a obrigação de ratificar, cuja decisão pertence, soberanamente, ao Poder Legislativo.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5º</w:t>
      </w:r>
      <w:r w:rsidRPr="00F36F29">
        <w:rPr>
          <w:rFonts w:ascii="Times New Roman" w:eastAsia="Calibri" w:hAnsi="Times New Roman" w:cs="Times New Roman"/>
          <w:noProof/>
          <w:spacing w:val="-4"/>
        </w:rPr>
        <w:t xml:space="preserve"> Somente poderá ratificar o Protocolo de Intenções o ente da Federação que o tenha subscrito.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6º</w:t>
      </w:r>
      <w:r w:rsidRPr="00F36F29">
        <w:rPr>
          <w:rFonts w:ascii="Times New Roman" w:eastAsia="Calibri" w:hAnsi="Times New Roman" w:cs="Times New Roman"/>
          <w:noProof/>
          <w:spacing w:val="-4"/>
        </w:rPr>
        <w:t xml:space="preserve"> O ente da Federação não designado no Protocolo de Intenções poderá integrar o Consórcio, desde que haja a sua inclusão no Protocolo de Intenções e ratificação deste em até dois anos contados da assinatura respectiva, mediante aprovação em Assembleia Geral.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7º</w:t>
      </w:r>
      <w:r w:rsidRPr="00F36F29">
        <w:rPr>
          <w:rFonts w:ascii="Times New Roman" w:eastAsia="Calibri" w:hAnsi="Times New Roman" w:cs="Times New Roman"/>
          <w:noProof/>
          <w:spacing w:val="-4"/>
        </w:rPr>
        <w:t xml:space="preserve"> A lei de ratificação poderá prever reservas para afastar ou condicionar a vigência de cláusulas, parágrafos, incisos ou alíneas do Protocolo de Intenções, sendo que, nessa hipótese, o consorciamento dependerá de que as reservas sejam aceitas pelos demais entes da Federação subscritores do Protocolo.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CONCEITOS</w:t>
      </w:r>
    </w:p>
    <w:p w:rsidR="00F36F29" w:rsidRPr="00F36F29" w:rsidRDefault="00F36F29" w:rsidP="00F36F29">
      <w:pPr>
        <w:spacing w:after="120" w:line="240" w:lineRule="auto"/>
        <w:jc w:val="center"/>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TERCEIRA.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conceitos)</w:t>
      </w:r>
      <w:r w:rsidRPr="00F36F29">
        <w:rPr>
          <w:rFonts w:ascii="Times New Roman" w:eastAsia="Calibri" w:hAnsi="Times New Roman" w:cs="Times New Roman"/>
          <w:noProof/>
          <w:spacing w:val="-4"/>
        </w:rPr>
        <w:t>. Para os efeitos do Protocolo de Intenções e de todos os atos emanados ou subscritos pelo Consórcio Público ou ente consorciado, consideram-se:</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lastRenderedPageBreak/>
        <w:t xml:space="preserve">I - </w:t>
      </w:r>
      <w:r w:rsidRPr="00F36F29">
        <w:rPr>
          <w:rFonts w:ascii="Times New Roman" w:eastAsia="Calibri" w:hAnsi="Times New Roman" w:cs="Times New Roman"/>
          <w:i/>
          <w:noProof/>
          <w:spacing w:val="-4"/>
        </w:rPr>
        <w:t>saneamento ambiental:</w:t>
      </w:r>
      <w:r w:rsidRPr="00F36F29">
        <w:rPr>
          <w:rFonts w:ascii="Times New Roman" w:eastAsia="Calibri" w:hAnsi="Times New Roman" w:cs="Times New Roman"/>
          <w:noProof/>
          <w:spacing w:val="-4"/>
        </w:rPr>
        <w:t xml:space="preserve"> O conjunto de ações técnicas e socioeconômicas, entendidas fundamentalmente como de saúde pública, que tem por objetivo alcançar níveis crescentes de salubridade ambiental, por meio de abastecimento de água potável, coleta e disposição sanitária de resíduos sólidos, líquidos e gasosos, promoção da disciplina sanitária de uso do solo, drenagem urbana, controle de doenças transmissíveis e demais serviços e obras especializadas, com a finalidade de proteger e melhorar as condições de vida urbana e rural;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II - </w:t>
      </w:r>
      <w:r w:rsidRPr="00F36F29">
        <w:rPr>
          <w:rFonts w:ascii="Times New Roman" w:eastAsia="Calibri" w:hAnsi="Times New Roman" w:cs="Times New Roman"/>
          <w:i/>
          <w:noProof/>
          <w:spacing w:val="-4"/>
        </w:rPr>
        <w:t>saneamento básico:</w:t>
      </w:r>
      <w:r w:rsidRPr="00F36F29">
        <w:rPr>
          <w:rFonts w:ascii="Times New Roman" w:eastAsia="Calibri" w:hAnsi="Times New Roman" w:cs="Times New Roman"/>
          <w:noProof/>
          <w:spacing w:val="-4"/>
        </w:rPr>
        <w:t xml:space="preserve"> o conjunto de serviços e ações com o objetivo de alcançar níveis crescentes de salubridade ambiental, compreendendo o abastecimento de água, a coleta, o tratamento e a disposição dos esgotos; manejo de resíduos sólidos de limpeza urbana, drenagem e manejo de águas pluviais - nas condições que maximizem a promoção - e a melhoria das condições de vida;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III - </w:t>
      </w:r>
      <w:r w:rsidRPr="00F36F29">
        <w:rPr>
          <w:rFonts w:ascii="Times New Roman" w:eastAsia="Calibri" w:hAnsi="Times New Roman" w:cs="Times New Roman"/>
          <w:i/>
          <w:noProof/>
          <w:spacing w:val="-4"/>
        </w:rPr>
        <w:t>salubridade ambiental:</w:t>
      </w:r>
      <w:r w:rsidRPr="00F36F29">
        <w:rPr>
          <w:rFonts w:ascii="Times New Roman" w:eastAsia="Calibri" w:hAnsi="Times New Roman" w:cs="Times New Roman"/>
          <w:noProof/>
          <w:spacing w:val="-4"/>
        </w:rPr>
        <w:t xml:space="preserve"> qualidade das condições em que vivem populações urbanas e rurais no que diz respeito à sua capacidade de inibir, prevenir ou impedir a ocorrência de doenças relacionadas com o meio ambiente, bem como de favorecer o pleno gozo da saúde e o bem-estar;</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IV - </w:t>
      </w:r>
      <w:r w:rsidRPr="00F36F29">
        <w:rPr>
          <w:rFonts w:ascii="Times New Roman" w:eastAsia="Calibri" w:hAnsi="Times New Roman" w:cs="Times New Roman"/>
          <w:i/>
          <w:noProof/>
          <w:spacing w:val="-4"/>
        </w:rPr>
        <w:t>plano de saneamento ambiental:</w:t>
      </w:r>
      <w:r w:rsidRPr="00F36F29">
        <w:rPr>
          <w:rFonts w:ascii="Times New Roman" w:eastAsia="Calibri" w:hAnsi="Times New Roman" w:cs="Times New Roman"/>
          <w:noProof/>
          <w:spacing w:val="-4"/>
        </w:rPr>
        <w:t xml:space="preserve"> no que se refere a um determinado âmbito territorial, o conjunto de estudos, diretrizes, programas, prioridades, metas, atos normativos e procedimentos que, com fundamento em avaliação do estado de salubridade ambiental, inclusive da prestação dos serviços públicos a ela referentes, define a programação das ações e dos investimentos necessários para a prestação universal, integral e atualizada dos serviços públicos de saneamento básico, bem como, quando relevantes, das demais soluções para a concretização de níveis crescentemente melhores de salubridade ambiental;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V - </w:t>
      </w:r>
      <w:r w:rsidRPr="00F36F29">
        <w:rPr>
          <w:rFonts w:ascii="Times New Roman" w:eastAsia="Calibri" w:hAnsi="Times New Roman" w:cs="Times New Roman"/>
          <w:i/>
          <w:noProof/>
          <w:spacing w:val="-4"/>
        </w:rPr>
        <w:t>serviços públicos de saneamento básico:</w:t>
      </w:r>
      <w:r w:rsidRPr="00F36F29">
        <w:rPr>
          <w:rFonts w:ascii="Times New Roman" w:eastAsia="Calibri" w:hAnsi="Times New Roman" w:cs="Times New Roman"/>
          <w:noProof/>
          <w:spacing w:val="-4"/>
        </w:rPr>
        <w:t xml:space="preserve"> os serviços públicos cuja natureza sejam o abastecimento de água e o esgotamento sanitário; manejo de resíduos sólidos de limpeza urbana, drenagem e manejo de águas pluviais;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VI - </w:t>
      </w:r>
      <w:r w:rsidRPr="00F36F29">
        <w:rPr>
          <w:rFonts w:ascii="Times New Roman" w:eastAsia="Calibri" w:hAnsi="Times New Roman" w:cs="Times New Roman"/>
          <w:i/>
          <w:noProof/>
          <w:spacing w:val="-4"/>
        </w:rPr>
        <w:t>serviços públicos de abastecimento de água:</w:t>
      </w:r>
      <w:r w:rsidRPr="00F36F29">
        <w:rPr>
          <w:rFonts w:ascii="Times New Roman" w:eastAsia="Calibri" w:hAnsi="Times New Roman" w:cs="Times New Roman"/>
          <w:noProof/>
          <w:spacing w:val="-4"/>
        </w:rPr>
        <w:t xml:space="preserve"> a captação, a adução de água bruta, o tratamento, a adução, a reservação, a distribuição e o controle de qualidade da água tratada;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VII - </w:t>
      </w:r>
      <w:r w:rsidRPr="00F36F29">
        <w:rPr>
          <w:rFonts w:ascii="Times New Roman" w:eastAsia="Calibri" w:hAnsi="Times New Roman" w:cs="Times New Roman"/>
          <w:i/>
          <w:noProof/>
          <w:spacing w:val="-4"/>
        </w:rPr>
        <w:t>serviços públicos de esgotamento sanitário:</w:t>
      </w:r>
      <w:r w:rsidRPr="00F36F29">
        <w:rPr>
          <w:rFonts w:ascii="Times New Roman" w:eastAsia="Calibri" w:hAnsi="Times New Roman" w:cs="Times New Roman"/>
          <w:noProof/>
          <w:spacing w:val="-4"/>
        </w:rPr>
        <w:t xml:space="preserve"> a coleta, o transporte, o tratamento e a disposição final de esgotos sanitários, incluindo os efluentes industriais compatíveis, bem como de lodos e de outros resíduos do processo de tratamento;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VIII – </w:t>
      </w:r>
      <w:r w:rsidRPr="00F36F29">
        <w:rPr>
          <w:rFonts w:ascii="Times New Roman" w:eastAsia="Calibri" w:hAnsi="Times New Roman" w:cs="Times New Roman"/>
          <w:i/>
          <w:noProof/>
          <w:spacing w:val="-4"/>
        </w:rPr>
        <w:t>manejo de resíduos sólidos de limpeza urbana:</w:t>
      </w:r>
      <w:r w:rsidRPr="00F36F29">
        <w:rPr>
          <w:rFonts w:ascii="Times New Roman" w:eastAsia="Calibri" w:hAnsi="Times New Roman" w:cs="Times New Roman"/>
          <w:noProof/>
          <w:spacing w:val="-4"/>
        </w:rPr>
        <w:t xml:space="preserve"> coleta e transbordo, transporte, triagem para fins de reutilização ou reciclagem, tratamento, inclusive por compostagem, e sua disposição final;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IX – </w:t>
      </w:r>
      <w:r w:rsidRPr="00F36F29">
        <w:rPr>
          <w:rFonts w:ascii="Times New Roman" w:eastAsia="Calibri" w:hAnsi="Times New Roman" w:cs="Times New Roman"/>
          <w:i/>
          <w:noProof/>
          <w:spacing w:val="-4"/>
        </w:rPr>
        <w:t>drenagem e manejo de águas pluviais:</w:t>
      </w:r>
      <w:r w:rsidRPr="00F36F29">
        <w:rPr>
          <w:rFonts w:ascii="Times New Roman" w:eastAsia="Calibri" w:hAnsi="Times New Roman" w:cs="Times New Roman"/>
          <w:noProof/>
          <w:spacing w:val="-4"/>
        </w:rPr>
        <w:t xml:space="preserve"> coleta e transporte; detenção ou retenção – para amortecimento de vazão de cheias – e tratamento e disposição final de águas pluviais urbanas;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 - </w:t>
      </w:r>
      <w:r w:rsidRPr="00F36F29">
        <w:rPr>
          <w:rFonts w:ascii="Times New Roman" w:eastAsia="Calibri" w:hAnsi="Times New Roman" w:cs="Times New Roman"/>
          <w:i/>
          <w:noProof/>
          <w:spacing w:val="-4"/>
        </w:rPr>
        <w:t>serviços públicos de saneamento básico integrados:</w:t>
      </w:r>
      <w:r w:rsidRPr="00F36F29">
        <w:rPr>
          <w:rFonts w:ascii="Times New Roman" w:eastAsia="Calibri" w:hAnsi="Times New Roman" w:cs="Times New Roman"/>
          <w:noProof/>
          <w:spacing w:val="-4"/>
        </w:rPr>
        <w:t xml:space="preserve"> os serviços públicos de saneamento básico não-qualificados como de interesse local;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XI - </w:t>
      </w:r>
      <w:r w:rsidRPr="00F36F29">
        <w:rPr>
          <w:rFonts w:ascii="Times New Roman" w:eastAsia="Calibri" w:hAnsi="Times New Roman" w:cs="Times New Roman"/>
          <w:i/>
          <w:noProof/>
          <w:spacing w:val="-4"/>
        </w:rPr>
        <w:t>planejamento:</w:t>
      </w:r>
      <w:r w:rsidRPr="00F36F29">
        <w:rPr>
          <w:rFonts w:ascii="Times New Roman" w:eastAsia="Calibri" w:hAnsi="Times New Roman" w:cs="Times New Roman"/>
          <w:noProof/>
          <w:spacing w:val="-4"/>
        </w:rPr>
        <w:t xml:space="preserve"> as atividades de identificação, qualificação, quantificação, organização e orientação de todas as ações, públicas e privadas, por meio das quais um serviço público deve ser prestado ou colocado à disposição de forma adequada em determinado período para o alcance das metas e resultados pretendidos;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XII </w:t>
      </w:r>
      <w:r w:rsidRPr="00F36F29">
        <w:rPr>
          <w:rFonts w:ascii="Times New Roman" w:eastAsia="Calibri" w:hAnsi="Times New Roman" w:cs="Times New Roman"/>
          <w:i/>
          <w:noProof/>
          <w:spacing w:val="-4"/>
        </w:rPr>
        <w:t>- regulação:</w:t>
      </w:r>
      <w:r w:rsidRPr="00F36F29">
        <w:rPr>
          <w:rFonts w:ascii="Times New Roman" w:eastAsia="Calibri" w:hAnsi="Times New Roman" w:cs="Times New Roman"/>
          <w:noProof/>
          <w:spacing w:val="-4"/>
        </w:rPr>
        <w:t xml:space="preserve"> todo e qualquer ato, normativo ou não, que discipline ou organize um determinado serviço público, incluindo suas características, padrões de qualidade, impactos socioambientais, os direitos e obrigações dos cidadãos, dos usuários e dos responsáveis por sua oferta ou prestação, a política e sistema de cobrança, inclusive a fixação, reajuste e revisão do valor de tarifas e outros preços públicos;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XIII - </w:t>
      </w:r>
      <w:r w:rsidRPr="00F36F29">
        <w:rPr>
          <w:rFonts w:ascii="Times New Roman" w:eastAsia="Calibri" w:hAnsi="Times New Roman" w:cs="Times New Roman"/>
          <w:i/>
          <w:noProof/>
          <w:spacing w:val="-4"/>
        </w:rPr>
        <w:t>fiscalização:</w:t>
      </w:r>
      <w:r w:rsidRPr="00F36F29">
        <w:rPr>
          <w:rFonts w:ascii="Times New Roman" w:eastAsia="Calibri" w:hAnsi="Times New Roman" w:cs="Times New Roman"/>
          <w:noProof/>
          <w:spacing w:val="-4"/>
        </w:rPr>
        <w:t xml:space="preserve"> as atividades de acompanhamento, monitoramento, controle e avaliação, exercidas pelo titular do serviço público, inclusive por entidades de sua administração indireta ou por entidades conveniadas ou delegadas, e pelos cidadãos e usuários, no sentido de garantir a utilização, efetiva ou potencial, do serviço público;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XIV - </w:t>
      </w:r>
      <w:r w:rsidRPr="00F36F29">
        <w:rPr>
          <w:rFonts w:ascii="Times New Roman" w:eastAsia="Calibri" w:hAnsi="Times New Roman" w:cs="Times New Roman"/>
          <w:i/>
          <w:noProof/>
          <w:spacing w:val="-4"/>
        </w:rPr>
        <w:t>prestação de serviço público:</w:t>
      </w:r>
      <w:r w:rsidRPr="00F36F29">
        <w:rPr>
          <w:rFonts w:ascii="Times New Roman" w:eastAsia="Calibri" w:hAnsi="Times New Roman" w:cs="Times New Roman"/>
          <w:noProof/>
          <w:spacing w:val="-4"/>
        </w:rPr>
        <w:t xml:space="preserve"> a execução de toda e qualquer atividade ou obra com o objetivo de permitir o acesso a um serviço público com características e padrão de qualidade determinados;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lastRenderedPageBreak/>
        <w:t xml:space="preserve">XV - </w:t>
      </w:r>
      <w:r w:rsidRPr="00F36F29">
        <w:rPr>
          <w:rFonts w:ascii="Times New Roman" w:eastAsia="Calibri" w:hAnsi="Times New Roman" w:cs="Times New Roman"/>
          <w:i/>
          <w:noProof/>
          <w:spacing w:val="-4"/>
        </w:rPr>
        <w:t>titular:</w:t>
      </w:r>
      <w:r w:rsidRPr="00F36F29">
        <w:rPr>
          <w:rFonts w:ascii="Times New Roman" w:eastAsia="Calibri" w:hAnsi="Times New Roman" w:cs="Times New Roman"/>
          <w:noProof/>
          <w:spacing w:val="-4"/>
        </w:rPr>
        <w:t xml:space="preserve"> o Município consorciado;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XVI - </w:t>
      </w:r>
      <w:r w:rsidRPr="00F36F29">
        <w:rPr>
          <w:rFonts w:ascii="Times New Roman" w:eastAsia="Calibri" w:hAnsi="Times New Roman" w:cs="Times New Roman"/>
          <w:i/>
          <w:noProof/>
          <w:spacing w:val="-4"/>
        </w:rPr>
        <w:t>projetos associados aos serviços públicos de saneamento básico:</w:t>
      </w:r>
      <w:r w:rsidRPr="00F36F29">
        <w:rPr>
          <w:rFonts w:ascii="Times New Roman" w:eastAsia="Calibri" w:hAnsi="Times New Roman" w:cs="Times New Roman"/>
          <w:noProof/>
          <w:spacing w:val="-4"/>
        </w:rPr>
        <w:t xml:space="preserve"> os desenvolvidos em caráter acessório ou correlato à prestação dos serviços, capazes de gerar benefícios sociais, ambientais ou econômicos adicionais, dentre eles: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a) a utilização de água bruta para outros usos, comprovado o não prejuízo aos serviços públicos de abastecimento de água;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b) o aproveitamento de água de reutilização;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c) o aproveitamento do lodo resultante de tratamento de água ou de esgoto sanitário;</w:t>
      </w: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4" w:name="h.tyjcwt"/>
      <w:bookmarkEnd w:id="4"/>
      <w:r w:rsidRPr="00F36F29">
        <w:rPr>
          <w:rFonts w:ascii="Times New Roman" w:eastAsia="Calibri" w:hAnsi="Times New Roman" w:cs="Times New Roman"/>
          <w:noProof/>
          <w:spacing w:val="-4"/>
        </w:rPr>
        <w:t>d) o aproveitamento de energia de qualquer fonte potencial vinculada aos serviços, inclusive do biogás resultante de tratamento de esgoto sanitário e do processamento de resíduos sólidos da limpeza urbana;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XVII - </w:t>
      </w:r>
      <w:r w:rsidRPr="00F36F29">
        <w:rPr>
          <w:rFonts w:ascii="Times New Roman" w:eastAsia="Calibri" w:hAnsi="Times New Roman" w:cs="Times New Roman"/>
          <w:i/>
          <w:noProof/>
          <w:spacing w:val="-4"/>
        </w:rPr>
        <w:t>subsídios simples:</w:t>
      </w:r>
      <w:r w:rsidRPr="00F36F29">
        <w:rPr>
          <w:rFonts w:ascii="Times New Roman" w:eastAsia="Calibri" w:hAnsi="Times New Roman" w:cs="Times New Roman"/>
          <w:noProof/>
          <w:spacing w:val="-4"/>
        </w:rPr>
        <w:t xml:space="preserve"> aqueles que se processam mediante receitas que não se originam de remuneração pela prestação de serviços públicos de saneamento básico;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XVIII -</w:t>
      </w:r>
      <w:r w:rsidRPr="00F36F29">
        <w:rPr>
          <w:rFonts w:ascii="Times New Roman" w:eastAsia="Calibri" w:hAnsi="Times New Roman" w:cs="Times New Roman"/>
          <w:i/>
          <w:noProof/>
          <w:spacing w:val="-4"/>
        </w:rPr>
        <w:t xml:space="preserve"> subsídios cruzados:</w:t>
      </w:r>
      <w:r w:rsidRPr="00F36F29">
        <w:rPr>
          <w:rFonts w:ascii="Times New Roman" w:eastAsia="Calibri" w:hAnsi="Times New Roman" w:cs="Times New Roman"/>
          <w:noProof/>
          <w:spacing w:val="-4"/>
        </w:rPr>
        <w:t xml:space="preserve"> aqueles que se processam mediante receitas que se originam de remuneração pela prestação de serviços públicos de saneamento básico;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XIX - </w:t>
      </w:r>
      <w:r w:rsidRPr="00F36F29">
        <w:rPr>
          <w:rFonts w:ascii="Times New Roman" w:eastAsia="Calibri" w:hAnsi="Times New Roman" w:cs="Times New Roman"/>
          <w:i/>
          <w:noProof/>
          <w:spacing w:val="-4"/>
        </w:rPr>
        <w:t>subsídios cruzados internos</w:t>
      </w:r>
      <w:r w:rsidRPr="00F36F29">
        <w:rPr>
          <w:rFonts w:ascii="Times New Roman" w:eastAsia="Calibri" w:hAnsi="Times New Roman" w:cs="Times New Roman"/>
          <w:noProof/>
          <w:spacing w:val="-4"/>
        </w:rPr>
        <w:t>: aqueles que se processam internamente à estrutura de cobrança pela prestação de serviços no território de um só Município ou na área de atuação do Consórcio Público;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XX - </w:t>
      </w:r>
      <w:r w:rsidRPr="00F36F29">
        <w:rPr>
          <w:rFonts w:ascii="Times New Roman" w:eastAsia="Calibri" w:hAnsi="Times New Roman" w:cs="Times New Roman"/>
          <w:i/>
          <w:noProof/>
          <w:spacing w:val="-4"/>
        </w:rPr>
        <w:t>subsídios cruzados externos</w:t>
      </w:r>
      <w:r w:rsidRPr="00F36F29">
        <w:rPr>
          <w:rFonts w:ascii="Times New Roman" w:eastAsia="Calibri" w:hAnsi="Times New Roman" w:cs="Times New Roman"/>
          <w:noProof/>
          <w:spacing w:val="-4"/>
        </w:rPr>
        <w:t>: aqueles que se processam mediante transferências ou compensações de recursos originados de área ou território diverso dos referidos no inciso XIX desta cláusula;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XXI - </w:t>
      </w:r>
      <w:r w:rsidRPr="00F36F29">
        <w:rPr>
          <w:rFonts w:ascii="Times New Roman" w:eastAsia="Calibri" w:hAnsi="Times New Roman" w:cs="Times New Roman"/>
          <w:i/>
          <w:noProof/>
          <w:spacing w:val="-4"/>
        </w:rPr>
        <w:t>subsídios diretos</w:t>
      </w:r>
      <w:r w:rsidRPr="00F36F29">
        <w:rPr>
          <w:rFonts w:ascii="Times New Roman" w:eastAsia="Calibri" w:hAnsi="Times New Roman" w:cs="Times New Roman"/>
          <w:noProof/>
          <w:spacing w:val="-4"/>
        </w:rPr>
        <w:t>: aqueles que se destinam a usuários determinados;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XXII - </w:t>
      </w:r>
      <w:r w:rsidRPr="00F36F29">
        <w:rPr>
          <w:rFonts w:ascii="Times New Roman" w:eastAsia="Calibri" w:hAnsi="Times New Roman" w:cs="Times New Roman"/>
          <w:i/>
          <w:noProof/>
          <w:spacing w:val="-4"/>
        </w:rPr>
        <w:t>controle social:</w:t>
      </w:r>
      <w:r w:rsidRPr="00F36F29">
        <w:rPr>
          <w:rFonts w:ascii="Times New Roman" w:eastAsia="Calibri" w:hAnsi="Times New Roman" w:cs="Times New Roman"/>
          <w:noProof/>
          <w:spacing w:val="-4"/>
        </w:rPr>
        <w:t xml:space="preserve"> mecanismos e procedimentos que garantam à sociedade informação, representação técnica e participação nos processos de decisão do serviço.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Os corpos d'água não integram os serviços públicos de saneamento básico, exceto os lagos artificiais cuja finalidade principal seja a captação de água para abastecimento público ou o tratamento de efluentes.</w:t>
      </w:r>
    </w:p>
    <w:p w:rsidR="00F36F29" w:rsidRPr="00F36F29" w:rsidRDefault="00F36F29" w:rsidP="00F36F29">
      <w:pPr>
        <w:spacing w:after="120" w:line="240" w:lineRule="auto"/>
        <w:rPr>
          <w:rFonts w:ascii="Times New Roman" w:eastAsia="Calibri" w:hAnsi="Times New Roman" w:cs="Times New Roman"/>
          <w:b/>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DAS DISPOSIÇÕES PRELIMINARES</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DENOMINAÇÃO, PRAZO E SEDE</w:t>
      </w:r>
    </w:p>
    <w:p w:rsidR="00F36F29" w:rsidRPr="00F36F29" w:rsidRDefault="00F36F29" w:rsidP="00F36F29">
      <w:pPr>
        <w:spacing w:after="120" w:line="240" w:lineRule="auto"/>
        <w:jc w:val="center"/>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QUARTA.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denominação e natureza jurídica).</w:t>
      </w:r>
      <w:r w:rsidRPr="00F36F29">
        <w:rPr>
          <w:rFonts w:ascii="Times New Roman" w:eastAsia="Calibri" w:hAnsi="Times New Roman" w:cs="Times New Roman"/>
          <w:noProof/>
          <w:spacing w:val="-4"/>
        </w:rPr>
        <w:t xml:space="preserve"> O CISAM MEIO OESTE é pessoa jurídica de direito público interno, do tipo associação pública.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O Consórcio adquirirá personalidade jurídica mediante a vigência das leis de ratificação de pelo menos três dos Municípios subscritores do Protocolo de Intenções.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Como forma de garantir simultaneidade recomenda-se que as leis de ratificação prevejam a sua entrada em vigor no dia primeiro dia útil do mês em que for aprovado.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QUINTA.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 prazo de duração).</w:t>
      </w:r>
      <w:r w:rsidRPr="00F36F29">
        <w:rPr>
          <w:rFonts w:ascii="Times New Roman" w:eastAsia="Calibri" w:hAnsi="Times New Roman" w:cs="Times New Roman"/>
          <w:noProof/>
          <w:spacing w:val="-4"/>
        </w:rPr>
        <w:t xml:space="preserve"> O Consórcio vigorará por prazo indeterminado.</w:t>
      </w:r>
    </w:p>
    <w:p w:rsidR="00F36F29" w:rsidRPr="00F36F29" w:rsidRDefault="00F36F29" w:rsidP="00F36F29">
      <w:pPr>
        <w:spacing w:after="120" w:line="240" w:lineRule="auto"/>
        <w:jc w:val="both"/>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CLÁUSULA SEXTA.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sede).</w:t>
      </w:r>
      <w:r w:rsidRPr="00F36F29">
        <w:rPr>
          <w:rFonts w:ascii="Times New Roman" w:eastAsia="Calibri" w:hAnsi="Times New Roman" w:cs="Times New Roman"/>
          <w:noProof/>
          <w:spacing w:val="-4"/>
        </w:rPr>
        <w:t xml:space="preserve"> A sede do Consórcio será no Município de Capinzal Estado de Santa Catarina podendo haver o desenvolvimento de atividades em escritórios, laboratórios e/ou sedes localizadas em outros Municípios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OBJETIVOS</w:t>
      </w:r>
    </w:p>
    <w:p w:rsidR="00F36F29" w:rsidRPr="00F36F29" w:rsidRDefault="00F36F29" w:rsidP="00F36F29">
      <w:pPr>
        <w:spacing w:after="120" w:line="240" w:lineRule="auto"/>
        <w:jc w:val="center"/>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SÉTIMA.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objetivos).</w:t>
      </w:r>
      <w:r w:rsidRPr="00F36F29">
        <w:rPr>
          <w:rFonts w:ascii="Times New Roman" w:eastAsia="Calibri" w:hAnsi="Times New Roman" w:cs="Times New Roman"/>
          <w:noProof/>
          <w:spacing w:val="-4"/>
        </w:rPr>
        <w:t xml:space="preserve">  São objetivos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 – a capacitação técnica do pessoal encarregado da prestação dos serviços de saneamento nos Municípios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II – </w:t>
      </w:r>
      <w:r w:rsidRPr="00F36F29">
        <w:rPr>
          <w:rFonts w:ascii="Times New Roman" w:eastAsia="Calibri" w:hAnsi="Times New Roman" w:cs="Times New Roman"/>
          <w:noProof/>
          <w:color w:val="000000"/>
          <w:spacing w:val="-4"/>
        </w:rPr>
        <w:t xml:space="preserve">a prestação de </w:t>
      </w:r>
      <w:r w:rsidRPr="00F36F29">
        <w:rPr>
          <w:rFonts w:ascii="Times New Roman" w:eastAsia="Calibri" w:hAnsi="Times New Roman" w:cs="Times New Roman"/>
          <w:noProof/>
          <w:spacing w:val="-4"/>
        </w:rPr>
        <w:t xml:space="preserve">assessoramento na execução de obras e o fornecimento de bens à administração direta ou indireta dos Municípios consorciados e destes para com o Consórcio, inclusive a operação de análises para o controle da qualidade da água e monitoramento de esgoto, assistência técnica e assessoria administrativa, contábil e jurídica;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III – melhoria do saneamento ambiental;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IV – prestação de serviços aos entes consorciados ou a terceiros, observado o disposto na cláusula nona;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V – realização de licitações compartilhadas das quais, em cada uma delas, decorram dois ou mais contratos, celebrados pelos consorciados ou entes de sua administração indireta;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VI – aquisição e/ou administração de bens para o uso compartilhado dos municípios consorciados;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VII – implantação de laboratório regional para controle de qualidade da água e monitoramento do esgotamento sanitário;</w:t>
      </w:r>
    </w:p>
    <w:p w:rsidR="00F36F29" w:rsidRPr="00F36F29" w:rsidRDefault="00F36F29" w:rsidP="00F36F29">
      <w:pPr>
        <w:spacing w:after="120" w:line="240" w:lineRule="auto"/>
        <w:jc w:val="both"/>
        <w:rPr>
          <w:rFonts w:ascii="Times New Roman" w:eastAsia="Calibri" w:hAnsi="Times New Roman" w:cs="Times New Roman"/>
          <w:i/>
          <w:noProof/>
          <w:spacing w:val="-4"/>
        </w:rPr>
      </w:pPr>
      <w:r w:rsidRPr="00F36F29">
        <w:rPr>
          <w:rFonts w:ascii="Times New Roman" w:eastAsia="Calibri" w:hAnsi="Times New Roman" w:cs="Times New Roman"/>
          <w:noProof/>
          <w:spacing w:val="-4"/>
        </w:rPr>
        <w:t xml:space="preserve">VIII – a regulação e fiscalização dos serviços de saneamento básico desde que delegada pelos municípios consorciados; </w:t>
      </w:r>
      <w:r w:rsidRPr="00F36F29">
        <w:rPr>
          <w:rFonts w:ascii="Times New Roman" w:eastAsia="Calibri" w:hAnsi="Times New Roman" w:cs="Times New Roman"/>
          <w:i/>
          <w:noProof/>
          <w:spacing w:val="-4"/>
        </w:rPr>
        <w:t>(Inciso incluído cfe. Resolução nº 02/2013, de 08.08.2013 – Alteração aprovada na AGO de 24.04.2008)</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IX – estabelecer relações cooperativas com outros consórcios com vistas ao desenvolvimento de ações conjuntas em favor dos entes consorciados;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X – poderá ser criado fundo específico para recebimento e aplicação de recursos financeiros oriundos de outros entes federados, bem como recursos provenientes do setor privado, de compensações financeiras e de doações de outras fontes, inclusive de instituições de outros países;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XI – firmar convênios com entidades públicas e privadas, instituições de ensino, organizações não governamentais, e outras que desenvolvam atividades em área afeta aos objetivos e finalidades do Consórcio.</w:t>
      </w:r>
    </w:p>
    <w:p w:rsidR="00F36F29" w:rsidRPr="00F36F29" w:rsidRDefault="00F36F29" w:rsidP="00F36F29">
      <w:pPr>
        <w:spacing w:after="120" w:line="240" w:lineRule="auto"/>
        <w:jc w:val="both"/>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CLÁUSULA OITAVA. </w:t>
      </w:r>
      <w:r w:rsidRPr="00F36F29">
        <w:rPr>
          <w:rFonts w:ascii="Times New Roman" w:eastAsia="Calibri" w:hAnsi="Times New Roman" w:cs="Times New Roman"/>
          <w:i/>
          <w:noProof/>
          <w:spacing w:val="-4"/>
        </w:rPr>
        <w:t>(Da exclusão de objetivo).</w:t>
      </w:r>
      <w:r w:rsidRPr="00F36F29">
        <w:rPr>
          <w:rFonts w:ascii="Times New Roman" w:eastAsia="Calibri" w:hAnsi="Times New Roman" w:cs="Times New Roman"/>
          <w:noProof/>
          <w:spacing w:val="-4"/>
        </w:rPr>
        <w:t xml:space="preserve"> Não constitui objetivo do Consórcio a gestão, operação ou prestação de serviços públicos de saneamento básico.</w:t>
      </w:r>
    </w:p>
    <w:p w:rsidR="00F36F29" w:rsidRPr="00F36F29" w:rsidRDefault="00F36F29" w:rsidP="00F36F29">
      <w:pPr>
        <w:spacing w:after="120" w:line="240" w:lineRule="auto"/>
        <w:jc w:val="both"/>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NONA.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realização dos objetivos e bens)</w:t>
      </w:r>
      <w:r w:rsidRPr="00F36F29">
        <w:rPr>
          <w:rFonts w:ascii="Times New Roman" w:eastAsia="Calibri" w:hAnsi="Times New Roman" w:cs="Times New Roman"/>
          <w:noProof/>
          <w:spacing w:val="-4"/>
        </w:rPr>
        <w:t xml:space="preserve"> O Consórcio somente realizará seus objetivos por meio de contrato, onde for estabelecida remuneração compatível e preferencialmente inferior aos valores de mercado, a qual, sob pena de nulidade do contrato, deverá ser previamente comprovada por meio da publicação do extrato do contrato. </w:t>
      </w:r>
      <w:r w:rsidRPr="00F36F29">
        <w:rPr>
          <w:rFonts w:ascii="Times New Roman" w:eastAsia="Calibri" w:hAnsi="Times New Roman" w:cs="Times New Roman"/>
          <w:noProof/>
          <w:color w:val="000000"/>
          <w:spacing w:val="-4"/>
        </w:rPr>
        <w:t>A</w:t>
      </w:r>
      <w:r w:rsidRPr="00F36F29">
        <w:rPr>
          <w:rFonts w:ascii="Times New Roman" w:eastAsia="Calibri" w:hAnsi="Times New Roman" w:cs="Times New Roman"/>
          <w:noProof/>
          <w:color w:val="FF0000"/>
          <w:spacing w:val="-4"/>
        </w:rPr>
        <w:t xml:space="preserve"> </w:t>
      </w:r>
      <w:r w:rsidRPr="00F36F29">
        <w:rPr>
          <w:rFonts w:ascii="Times New Roman" w:eastAsia="Calibri" w:hAnsi="Times New Roman" w:cs="Times New Roman"/>
          <w:noProof/>
          <w:spacing w:val="-4"/>
        </w:rPr>
        <w:t>Assembleia Geral definirá a remuneração do serviço prestado.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Os bens adquiridos ou administrados na forma do inciso VI do </w:t>
      </w:r>
      <w:r w:rsidRPr="00F36F29">
        <w:rPr>
          <w:rFonts w:ascii="Times New Roman" w:eastAsia="Calibri" w:hAnsi="Times New Roman" w:cs="Times New Roman"/>
          <w:i/>
          <w:noProof/>
          <w:spacing w:val="-4"/>
        </w:rPr>
        <w:t xml:space="preserve">caput </w:t>
      </w:r>
      <w:r w:rsidRPr="00F36F29">
        <w:rPr>
          <w:rFonts w:ascii="Times New Roman" w:eastAsia="Calibri" w:hAnsi="Times New Roman" w:cs="Times New Roman"/>
          <w:noProof/>
          <w:spacing w:val="-4"/>
        </w:rPr>
        <w:t xml:space="preserve">da cláusula sétima serão de uso preferencialmente dos entes que contribuíram para a sua aquisição ou administração, na forma de regulamento da Assembleia Geral. Nos casos de retirada de consorciado ou de extinção do </w:t>
      </w:r>
      <w:r w:rsidRPr="00F36F29">
        <w:rPr>
          <w:rFonts w:ascii="Times New Roman" w:eastAsia="Calibri" w:hAnsi="Times New Roman" w:cs="Times New Roman"/>
          <w:noProof/>
          <w:spacing w:val="-4"/>
        </w:rPr>
        <w:lastRenderedPageBreak/>
        <w:t>Consórcio, os bens permanecerão em condomínio, até a autorização de que seja extinto mediante ajuste entre os interessados.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Não se incluem dentre os mencionados no inciso VI do </w:t>
      </w:r>
      <w:r w:rsidRPr="00F36F29">
        <w:rPr>
          <w:rFonts w:ascii="Times New Roman" w:eastAsia="Calibri" w:hAnsi="Times New Roman" w:cs="Times New Roman"/>
          <w:i/>
          <w:noProof/>
          <w:spacing w:val="-4"/>
        </w:rPr>
        <w:t xml:space="preserve">caput </w:t>
      </w:r>
      <w:r w:rsidRPr="00F36F29">
        <w:rPr>
          <w:rFonts w:ascii="Times New Roman" w:eastAsia="Calibri" w:hAnsi="Times New Roman" w:cs="Times New Roman"/>
          <w:noProof/>
          <w:spacing w:val="-4"/>
        </w:rPr>
        <w:t>da cláusula sétima os bens utilizados pelo Consórcio para a execução de suas atribuições.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DIREITOS E DEVERES DOS ENTES CONSORCIADOS</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DÉCIMA.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direitos)</w:t>
      </w:r>
      <w:r w:rsidRPr="00F36F29">
        <w:rPr>
          <w:rFonts w:ascii="Times New Roman" w:eastAsia="Calibri" w:hAnsi="Times New Roman" w:cs="Times New Roman"/>
          <w:noProof/>
          <w:spacing w:val="-4"/>
        </w:rPr>
        <w:t xml:space="preserve"> – Constituem direitos dos entes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 – participar das assembleias gerais e discutir os assuntos submetidos à apreciação dos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II – votar e ser votado;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III – propor medidas que visem atender aos objetivos e interesses dos entes consorciados e ao aprimoramento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IV – compor o Conselho Fiscal do Consórcio.</w:t>
      </w:r>
    </w:p>
    <w:p w:rsidR="00F36F29" w:rsidRPr="00F36F29" w:rsidRDefault="00F36F29" w:rsidP="00F36F29">
      <w:pPr>
        <w:spacing w:after="120" w:line="240" w:lineRule="auto"/>
        <w:jc w:val="both"/>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DÉCIMA PRIMEIRA.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deveres)</w:t>
      </w:r>
      <w:r w:rsidRPr="00F36F29">
        <w:rPr>
          <w:rFonts w:ascii="Times New Roman" w:eastAsia="Calibri" w:hAnsi="Times New Roman" w:cs="Times New Roman"/>
          <w:noProof/>
          <w:spacing w:val="-4"/>
        </w:rPr>
        <w:t xml:space="preserve"> – Constituem deveres dos entes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 – cumprir e fazer cumprir o presente Protocolo de Intenções, em especial quanto à inserção no orçamento anual e ao repasse de recursos financeiros previstos em contrato;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 – acatar as determinações da Assembleia Geral, cumprindo com as deliberações e obrigações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III – cooperar para o desenvolvimento das atividades do Consórcio, bem como contribuir com a ordem e a harmonia entre os entes consorciados e colaboradores;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IV – participar ativamente das reuniões e assembleias gerais do Consórcio.</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ORGANIZAÇÃO DO CONSÓRCIO</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DISPOSIÇÕES GERAIS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DÉCIMA SEGUNDA.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estatutos).</w:t>
      </w:r>
      <w:r w:rsidRPr="00F36F29">
        <w:rPr>
          <w:rFonts w:ascii="Times New Roman" w:eastAsia="Calibri" w:hAnsi="Times New Roman" w:cs="Times New Roman"/>
          <w:noProof/>
          <w:spacing w:val="-4"/>
        </w:rPr>
        <w:t xml:space="preserve"> O Consórcio será organizado por estatutos cujas disposições, sob pena de nulidade, deverão atender a todas as cláusulas do Protocolo de Intenções.</w:t>
      </w:r>
    </w:p>
    <w:p w:rsid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Os estatutos poderão dispor sobre o exercício do poder disciplinar e regulamentar, procedimento administrativo, preço público dos serviços prestados aos entes consorciados e a terceiros, política tarifária e outros temas referentes ao funcionamento e organização do Consórcio.</w:t>
      </w:r>
    </w:p>
    <w:p w:rsidR="0057797B" w:rsidRDefault="0057797B" w:rsidP="00F36F29">
      <w:pPr>
        <w:spacing w:after="120" w:line="240" w:lineRule="auto"/>
        <w:jc w:val="both"/>
        <w:rPr>
          <w:rFonts w:ascii="Times New Roman" w:eastAsia="Calibri" w:hAnsi="Times New Roman" w:cs="Times New Roman"/>
          <w:noProof/>
          <w:spacing w:val="-4"/>
        </w:rPr>
      </w:pPr>
    </w:p>
    <w:p w:rsidR="0057797B" w:rsidRPr="00F36F29" w:rsidRDefault="0057797B"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lastRenderedPageBreak/>
        <w:t>CAPÍTULO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ÓRGÃOS</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5" w:name="h.1t3h5sf"/>
      <w:bookmarkEnd w:id="5"/>
      <w:r w:rsidRPr="00F36F29">
        <w:rPr>
          <w:rFonts w:ascii="Times New Roman" w:eastAsia="Calibri" w:hAnsi="Times New Roman" w:cs="Times New Roman"/>
          <w:b/>
          <w:noProof/>
          <w:spacing w:val="-4"/>
        </w:rPr>
        <w:t>CLÁUSULA DÉCIMA TERCEIRA.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órgãos).</w:t>
      </w:r>
      <w:r w:rsidRPr="00F36F29">
        <w:rPr>
          <w:rFonts w:ascii="Times New Roman" w:eastAsia="Calibri" w:hAnsi="Times New Roman" w:cs="Times New Roman"/>
          <w:noProof/>
          <w:spacing w:val="-4"/>
        </w:rPr>
        <w:t xml:space="preserve"> O Consórcio é composto dos seguintes órgãos:                          </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b/>
          <w:noProof/>
          <w:spacing w:val="-4"/>
        </w:rPr>
        <w:t>I -</w:t>
      </w:r>
      <w:r w:rsidRPr="00F36F29">
        <w:rPr>
          <w:rFonts w:ascii="Times New Roman" w:eastAsia="Calibri" w:hAnsi="Times New Roman" w:cs="Times New Roman"/>
          <w:noProof/>
          <w:spacing w:val="-4"/>
        </w:rPr>
        <w:t xml:space="preserve"> Assembleia Geral;</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b/>
          <w:noProof/>
          <w:spacing w:val="-4"/>
        </w:rPr>
        <w:t>II –</w:t>
      </w:r>
      <w:r w:rsidRPr="00F36F29">
        <w:rPr>
          <w:rFonts w:ascii="Times New Roman" w:eastAsia="Calibri" w:hAnsi="Times New Roman" w:cs="Times New Roman"/>
          <w:noProof/>
          <w:spacing w:val="-4"/>
        </w:rPr>
        <w:t xml:space="preserve"> Presidência;</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b/>
          <w:noProof/>
          <w:spacing w:val="-4"/>
        </w:rPr>
        <w:t>III –</w:t>
      </w:r>
      <w:r w:rsidRPr="00F36F29">
        <w:rPr>
          <w:rFonts w:ascii="Times New Roman" w:eastAsia="Calibri" w:hAnsi="Times New Roman" w:cs="Times New Roman"/>
          <w:noProof/>
          <w:spacing w:val="-4"/>
        </w:rPr>
        <w:t xml:space="preserve"> Diretoria Executiva;</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b/>
          <w:noProof/>
          <w:spacing w:val="-4"/>
        </w:rPr>
        <w:t>IV –</w:t>
      </w:r>
      <w:r w:rsidRPr="00F36F29">
        <w:rPr>
          <w:rFonts w:ascii="Times New Roman" w:eastAsia="Calibri" w:hAnsi="Times New Roman" w:cs="Times New Roman"/>
          <w:noProof/>
          <w:spacing w:val="-4"/>
        </w:rPr>
        <w:t xml:space="preserve"> Superintendência;</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b/>
          <w:noProof/>
          <w:spacing w:val="-4"/>
        </w:rPr>
        <w:t>V -</w:t>
      </w:r>
      <w:r w:rsidRPr="00F36F29">
        <w:rPr>
          <w:rFonts w:ascii="Times New Roman" w:eastAsia="Calibri" w:hAnsi="Times New Roman" w:cs="Times New Roman"/>
          <w:noProof/>
          <w:spacing w:val="-4"/>
        </w:rPr>
        <w:t xml:space="preserve"> Conselho Fiscal;</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b/>
          <w:noProof/>
          <w:spacing w:val="-4"/>
        </w:rPr>
        <w:t>VI –</w:t>
      </w:r>
      <w:r w:rsidRPr="00F36F29">
        <w:rPr>
          <w:rFonts w:ascii="Times New Roman" w:eastAsia="Calibri" w:hAnsi="Times New Roman" w:cs="Times New Roman"/>
          <w:noProof/>
          <w:spacing w:val="-4"/>
        </w:rPr>
        <w:t xml:space="preserve"> Câmara de Regulação e Fiscalização.</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Os estatutos do Consórcio poderão criar outros órgãos.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Os estatutos do Consórcio definirão a estrutura dos órgãos referidos no </w:t>
      </w:r>
      <w:r w:rsidRPr="00F36F29">
        <w:rPr>
          <w:rFonts w:ascii="Times New Roman" w:eastAsia="Calibri" w:hAnsi="Times New Roman" w:cs="Times New Roman"/>
          <w:i/>
          <w:noProof/>
          <w:spacing w:val="-4"/>
        </w:rPr>
        <w:t xml:space="preserve">caput </w:t>
      </w:r>
      <w:r w:rsidRPr="00F36F29">
        <w:rPr>
          <w:rFonts w:ascii="Times New Roman" w:eastAsia="Calibri" w:hAnsi="Times New Roman" w:cs="Times New Roman"/>
          <w:noProof/>
          <w:spacing w:val="-4"/>
        </w:rPr>
        <w:t>desta cláusula, bem como a correlação e hierarquia mantidas em relação a esses órgãos pelos empregados do Consórcio.</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ASSEMBLÉIA GERAL</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Seção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 funcionamento</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DÉCIMA QUARTA.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(Natureza e composição).</w:t>
      </w:r>
      <w:r w:rsidRPr="00F36F29">
        <w:rPr>
          <w:rFonts w:ascii="Times New Roman" w:eastAsia="Calibri" w:hAnsi="Times New Roman" w:cs="Times New Roman"/>
          <w:noProof/>
          <w:spacing w:val="-4"/>
        </w:rPr>
        <w:t xml:space="preserve"> A Assembleia Geral, instância máxima do Consórcio, é órgão colegiado composto pelos chefes dos poderes executivos ou por diretores de autarquias de saneamento, diretores de departamentos ou equivalentes por aqueles delegados, de todos os entes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Ninguém poderá representar dois ou mais consorciados na mesma Assembleia Geral.</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DÉCIMA QUINTA.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(Das reuniões).</w:t>
      </w:r>
      <w:r w:rsidRPr="00F36F29">
        <w:rPr>
          <w:rFonts w:ascii="Times New Roman" w:eastAsia="Calibri" w:hAnsi="Times New Roman" w:cs="Times New Roman"/>
          <w:noProof/>
          <w:spacing w:val="-4"/>
        </w:rPr>
        <w:t xml:space="preserve"> A Assembleia Geral reunir-se-á ordinariamente duas vezes por ano, nos meses de março e setembro, e, extraordinariamente, sempre que convocada.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A forma de convocação das Assembleias Gerais ordinárias e extraordinárias será definida nos estatutos.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CLÁUSULA DÉCIMA SEXTA. </w:t>
      </w:r>
      <w:r w:rsidRPr="00F36F29">
        <w:rPr>
          <w:rFonts w:ascii="Times New Roman" w:eastAsia="Calibri" w:hAnsi="Times New Roman" w:cs="Times New Roman"/>
          <w:i/>
          <w:noProof/>
          <w:spacing w:val="-4"/>
        </w:rPr>
        <w:t>(Dos votos).</w:t>
      </w:r>
      <w:r w:rsidRPr="00F36F29">
        <w:rPr>
          <w:rFonts w:ascii="Times New Roman" w:eastAsia="Calibri" w:hAnsi="Times New Roman" w:cs="Times New Roman"/>
          <w:noProof/>
          <w:spacing w:val="-4"/>
        </w:rPr>
        <w:t xml:space="preserve"> Cada consorciado terá direito a um voto na Assembleia Geral.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O voto será público e nominal, admitindo-se o voto secreto somente nos casos de julgamento em que se suscite a aplicação de penalidade a servidores do Consórcio ou a ente consorciado.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O Presidente do Consórcio, salvo nas eleições, destituições e nas decisões que exijam </w:t>
      </w:r>
      <w:r w:rsidRPr="00F36F29">
        <w:rPr>
          <w:rFonts w:ascii="Times New Roman" w:eastAsia="Calibri" w:hAnsi="Times New Roman" w:cs="Times New Roman"/>
          <w:i/>
          <w:noProof/>
          <w:spacing w:val="-4"/>
        </w:rPr>
        <w:t xml:space="preserve">quórum </w:t>
      </w:r>
      <w:r w:rsidRPr="00F36F29">
        <w:rPr>
          <w:rFonts w:ascii="Times New Roman" w:eastAsia="Calibri" w:hAnsi="Times New Roman" w:cs="Times New Roman"/>
          <w:noProof/>
          <w:spacing w:val="-4"/>
        </w:rPr>
        <w:t>qualificado, votará apenas para desempatar.</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CLAUSULA DÉCIMA SÉTIMA.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quora).</w:t>
      </w:r>
      <w:r w:rsidRPr="00F36F29">
        <w:rPr>
          <w:rFonts w:ascii="Times New Roman" w:eastAsia="Calibri" w:hAnsi="Times New Roman" w:cs="Times New Roman"/>
          <w:noProof/>
          <w:spacing w:val="-4"/>
        </w:rPr>
        <w:t xml:space="preserve"> Os estatutos deliberarão sobre o número de presenças necessárias para a instalação da Assembleia e para que sejam válidas suas deliberações e, ainda, o número de votos necessários à apreciação de determinadas matérias.</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Seção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Das competências</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Subseção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 rol de competências</w:t>
      </w:r>
    </w:p>
    <w:p w:rsidR="00F36F29" w:rsidRPr="00F36F29" w:rsidRDefault="00F36F29" w:rsidP="00F36F29">
      <w:pPr>
        <w:spacing w:after="120" w:line="240" w:lineRule="auto"/>
        <w:jc w:val="center"/>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DÉCIMA OITAVA.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(Das competências).</w:t>
      </w:r>
      <w:r w:rsidRPr="00F36F29">
        <w:rPr>
          <w:rFonts w:ascii="Times New Roman" w:eastAsia="Calibri" w:hAnsi="Times New Roman" w:cs="Times New Roman"/>
          <w:noProof/>
          <w:spacing w:val="-4"/>
        </w:rPr>
        <w:t xml:space="preserve"> Compete à Assembleia Geral: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 –</w:t>
      </w:r>
      <w:r w:rsidRPr="00F36F29">
        <w:rPr>
          <w:rFonts w:ascii="Times New Roman" w:eastAsia="Calibri" w:hAnsi="Times New Roman" w:cs="Times New Roman"/>
          <w:noProof/>
          <w:spacing w:val="-4"/>
        </w:rPr>
        <w:t xml:space="preserve"> homologar o ingresso no Consórcio de ente federativo que tenha ratificado o Protocolo de Intenções após dois anos de sua subscrição ou de ente federativo que não tenha sido subscritor inicial do Protocolo de Intenções;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 –</w:t>
      </w:r>
      <w:r w:rsidRPr="00F36F29">
        <w:rPr>
          <w:rFonts w:ascii="Times New Roman" w:eastAsia="Calibri" w:hAnsi="Times New Roman" w:cs="Times New Roman"/>
          <w:noProof/>
          <w:spacing w:val="-4"/>
        </w:rPr>
        <w:t xml:space="preserve"> aplicar a pena de exclusão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III – </w:t>
      </w:r>
      <w:r w:rsidRPr="00F36F29">
        <w:rPr>
          <w:rFonts w:ascii="Times New Roman" w:eastAsia="Calibri" w:hAnsi="Times New Roman" w:cs="Times New Roman"/>
          <w:noProof/>
          <w:spacing w:val="-4"/>
        </w:rPr>
        <w:t>elaborar os estatutos do Consórcio e aprovar as suas alterações;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IV –</w:t>
      </w:r>
      <w:r w:rsidRPr="00F36F29">
        <w:rPr>
          <w:rFonts w:ascii="Times New Roman" w:eastAsia="Calibri" w:hAnsi="Times New Roman" w:cs="Times New Roman"/>
          <w:noProof/>
          <w:spacing w:val="-4"/>
        </w:rPr>
        <w:t xml:space="preserve"> eleger ou destituir o Presidente do Consórcio, para mandato</w:t>
      </w:r>
      <w:r w:rsidRPr="00F36F29">
        <w:rPr>
          <w:rFonts w:ascii="Times New Roman" w:eastAsia="Calibri" w:hAnsi="Times New Roman" w:cs="Times New Roman"/>
          <w:noProof/>
          <w:color w:val="0070C0"/>
          <w:spacing w:val="-4"/>
        </w:rPr>
        <w:t xml:space="preserve"> </w:t>
      </w:r>
      <w:r w:rsidRPr="00F36F29">
        <w:rPr>
          <w:rFonts w:ascii="Times New Roman" w:eastAsia="Calibri" w:hAnsi="Times New Roman" w:cs="Times New Roman"/>
          <w:noProof/>
          <w:spacing w:val="-4"/>
        </w:rPr>
        <w:t>de 2 (dois) anos, permitida a reeleição para um único período subsequente;</w:t>
      </w: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6" w:name="h.4d34og8"/>
      <w:bookmarkEnd w:id="6"/>
      <w:r w:rsidRPr="00F36F29">
        <w:rPr>
          <w:rFonts w:ascii="Times New Roman" w:eastAsia="Calibri" w:hAnsi="Times New Roman" w:cs="Times New Roman"/>
          <w:b/>
          <w:noProof/>
          <w:spacing w:val="-4"/>
        </w:rPr>
        <w:t>V –</w:t>
      </w:r>
      <w:r w:rsidRPr="00F36F29">
        <w:rPr>
          <w:rFonts w:ascii="Times New Roman" w:eastAsia="Calibri" w:hAnsi="Times New Roman" w:cs="Times New Roman"/>
          <w:noProof/>
          <w:spacing w:val="-4"/>
        </w:rPr>
        <w:t xml:space="preserve"> ratificar ou recusar a nomeação ou destituir os membros da Diretoria Executiva;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VI –</w:t>
      </w:r>
      <w:r w:rsidRPr="00F36F29">
        <w:rPr>
          <w:rFonts w:ascii="Times New Roman" w:eastAsia="Calibri" w:hAnsi="Times New Roman" w:cs="Times New Roman"/>
          <w:noProof/>
          <w:spacing w:val="-4"/>
        </w:rPr>
        <w:t xml:space="preserve"> aprovar:</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b/>
          <w:noProof/>
          <w:spacing w:val="-4"/>
        </w:rPr>
        <w:t>a)</w:t>
      </w:r>
      <w:r w:rsidRPr="00F36F29">
        <w:rPr>
          <w:rFonts w:ascii="Times New Roman" w:eastAsia="Calibri" w:hAnsi="Times New Roman" w:cs="Times New Roman"/>
          <w:noProof/>
          <w:spacing w:val="-4"/>
        </w:rPr>
        <w:t xml:space="preserve"> orçamento plurianual de investimentos;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      b)</w:t>
      </w:r>
      <w:r w:rsidRPr="00F36F29">
        <w:rPr>
          <w:rFonts w:ascii="Times New Roman" w:eastAsia="Calibri" w:hAnsi="Times New Roman" w:cs="Times New Roman"/>
          <w:noProof/>
          <w:spacing w:val="-4"/>
        </w:rPr>
        <w:t xml:space="preserve"> programa anual de trabalho;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b/>
          <w:noProof/>
          <w:spacing w:val="-4"/>
        </w:rPr>
        <w:t>c)</w:t>
      </w:r>
      <w:r w:rsidRPr="00F36F29">
        <w:rPr>
          <w:rFonts w:ascii="Times New Roman" w:eastAsia="Calibri" w:hAnsi="Times New Roman" w:cs="Times New Roman"/>
          <w:noProof/>
          <w:spacing w:val="-4"/>
        </w:rPr>
        <w:t xml:space="preserve"> o orçamento anual do Consórcio, bem como respectivos créditos adicionais, inclusive a previsão de aportes a serem cobertos por recursos advindos de contrato de rateio;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      d)</w:t>
      </w:r>
      <w:r w:rsidRPr="00F36F29">
        <w:rPr>
          <w:rFonts w:ascii="Times New Roman" w:eastAsia="Calibri" w:hAnsi="Times New Roman" w:cs="Times New Roman"/>
          <w:noProof/>
          <w:spacing w:val="-4"/>
        </w:rPr>
        <w:t xml:space="preserve"> a realização de operações de crédito;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      e)</w:t>
      </w:r>
      <w:r w:rsidRPr="00F36F29">
        <w:rPr>
          <w:rFonts w:ascii="Times New Roman" w:eastAsia="Calibri" w:hAnsi="Times New Roman" w:cs="Times New Roman"/>
          <w:noProof/>
          <w:spacing w:val="-4"/>
        </w:rPr>
        <w:t xml:space="preserve"> a fixação, a revisão e o reajuste de taxas, tarifas e outros preços públicos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      f)</w:t>
      </w:r>
      <w:r w:rsidRPr="00F36F29">
        <w:rPr>
          <w:rFonts w:ascii="Times New Roman" w:eastAsia="Calibri" w:hAnsi="Times New Roman" w:cs="Times New Roman"/>
          <w:noProof/>
          <w:spacing w:val="-4"/>
        </w:rPr>
        <w:t xml:space="preserve"> alienação e oneração de bens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VII –</w:t>
      </w:r>
      <w:r w:rsidRPr="00F36F29">
        <w:rPr>
          <w:rFonts w:ascii="Times New Roman" w:eastAsia="Calibri" w:hAnsi="Times New Roman" w:cs="Times New Roman"/>
          <w:noProof/>
          <w:spacing w:val="-4"/>
        </w:rPr>
        <w:t xml:space="preserve"> homologar as decisões do Conselho Fiscal;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VIII –</w:t>
      </w:r>
      <w:r w:rsidRPr="00F36F29">
        <w:rPr>
          <w:rFonts w:ascii="Times New Roman" w:eastAsia="Calibri" w:hAnsi="Times New Roman" w:cs="Times New Roman"/>
          <w:noProof/>
          <w:spacing w:val="-4"/>
        </w:rPr>
        <w:t xml:space="preserve"> aceitar a cessão de servidores por ente federativo consorciado ou conveniado ao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IX –</w:t>
      </w:r>
      <w:r w:rsidRPr="00F36F29">
        <w:rPr>
          <w:rFonts w:ascii="Times New Roman" w:eastAsia="Calibri" w:hAnsi="Times New Roman" w:cs="Times New Roman"/>
          <w:noProof/>
          <w:spacing w:val="-4"/>
        </w:rPr>
        <w:t xml:space="preserve"> aprovar planos e regulamentos do Consórcio;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X –</w:t>
      </w:r>
      <w:r w:rsidRPr="00F36F29">
        <w:rPr>
          <w:rFonts w:ascii="Times New Roman" w:eastAsia="Calibri" w:hAnsi="Times New Roman" w:cs="Times New Roman"/>
          <w:noProof/>
          <w:spacing w:val="-4"/>
        </w:rPr>
        <w:t xml:space="preserve"> apreciar e sugerir medidas sobre:</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      a)</w:t>
      </w:r>
      <w:r w:rsidRPr="00F36F29">
        <w:rPr>
          <w:rFonts w:ascii="Times New Roman" w:eastAsia="Calibri" w:hAnsi="Times New Roman" w:cs="Times New Roman"/>
          <w:noProof/>
          <w:spacing w:val="-4"/>
        </w:rPr>
        <w:t xml:space="preserve">   a melhoria dos serviços prestados pelo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b/>
          <w:noProof/>
          <w:spacing w:val="-4"/>
        </w:rPr>
        <w:t>b)</w:t>
      </w:r>
      <w:r w:rsidRPr="00F36F29">
        <w:rPr>
          <w:rFonts w:ascii="Times New Roman" w:eastAsia="Calibri" w:hAnsi="Times New Roman" w:cs="Times New Roman"/>
          <w:noProof/>
          <w:spacing w:val="-4"/>
        </w:rPr>
        <w:t xml:space="preserve">   o aperfeiçoamento das relações do Consórcio com órgãos públicos, entidades e empresas privadas.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Somente será aceita a cessão de servidores com ônus para o Consórcio mediante decisão unânime da Assembleia Geral, presente pelo menos 2/3 (dois terços) dos membros consorciados. No caso de o ônus da cessão ficar com consorciado, exigir-se-á, para a aprovação, 2/3 (dois terços) dos votos, exigida a presença de 2/3 (dois terços) dos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As competências arroladas nesta cláusula não prejudicam que outras sejam reconhecidas pelos estatutos.</w:t>
      </w:r>
    </w:p>
    <w:p w:rsidR="00F36F29" w:rsidRDefault="00F36F29" w:rsidP="00F36F29">
      <w:pPr>
        <w:spacing w:after="120" w:line="240" w:lineRule="auto"/>
        <w:ind w:left="720"/>
        <w:jc w:val="both"/>
        <w:rPr>
          <w:rFonts w:ascii="Times New Roman" w:eastAsia="Calibri" w:hAnsi="Times New Roman" w:cs="Times New Roman"/>
          <w:spacing w:val="-4"/>
        </w:rPr>
      </w:pPr>
    </w:p>
    <w:p w:rsidR="0057797B" w:rsidRPr="00F36F29" w:rsidRDefault="0057797B" w:rsidP="00F36F29">
      <w:pPr>
        <w:spacing w:after="120" w:line="240" w:lineRule="auto"/>
        <w:ind w:left="720"/>
        <w:jc w:val="both"/>
        <w:rPr>
          <w:rFonts w:ascii="Times New Roman" w:eastAsia="Calibri" w:hAnsi="Times New Roman" w:cs="Times New Roman"/>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lastRenderedPageBreak/>
        <w:t>Subseção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eleição e da destituição do Presidente e</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Escolha dos Membros da Diretoria Executiva</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DÉCIMA NONA.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eleição).</w:t>
      </w:r>
      <w:r w:rsidRPr="00F36F29">
        <w:rPr>
          <w:rFonts w:ascii="Times New Roman" w:eastAsia="Calibri" w:hAnsi="Times New Roman" w:cs="Times New Roman"/>
          <w:noProof/>
          <w:spacing w:val="-4"/>
        </w:rPr>
        <w:t xml:space="preserve"> O Presidente será eleito em Assembleia especialmente convocada, podendo ser apresentadas candidaturas nos primeiros trinta minutos. Somente será aceita a candidatura de Chefe de Poder Executivo de ente consorciado, o qual poderá ser votado por todos os presentes, sejam eles chefes de outros poderes executivos ou agentes por estes delegados.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 1º </w:t>
      </w:r>
      <w:r w:rsidRPr="00F36F29">
        <w:rPr>
          <w:rFonts w:ascii="Times New Roman" w:eastAsia="Calibri" w:hAnsi="Times New Roman" w:cs="Times New Roman"/>
          <w:noProof/>
          <w:spacing w:val="-4"/>
        </w:rPr>
        <w:t>O Presidente será eleito mediante voto público e nominal.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Será considerado eleito o candidato que obtiver ao menos 2/3 (dois terços) dos votos, não podendo ocorrer a eleição sem a presença de pelo menos metade dos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3º</w:t>
      </w:r>
      <w:r w:rsidRPr="00F36F29">
        <w:rPr>
          <w:rFonts w:ascii="Times New Roman" w:eastAsia="Calibri" w:hAnsi="Times New Roman" w:cs="Times New Roman"/>
          <w:noProof/>
          <w:spacing w:val="-4"/>
        </w:rPr>
        <w:t xml:space="preserve"> Caso nenhum dos candidatos tenha alcançado 2/3 (dois terços) dos votos, realizar-se-á segundo turno de eleição, cujos candidatos serão os dois candidatos mais votados. No segundo turno será considerado eleito o candidato que obtiver metade mais um dos votos, excetuados os votos brancos.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4º</w:t>
      </w:r>
      <w:r w:rsidRPr="00F36F29">
        <w:rPr>
          <w:rFonts w:ascii="Times New Roman" w:eastAsia="Calibri" w:hAnsi="Times New Roman" w:cs="Times New Roman"/>
          <w:noProof/>
          <w:spacing w:val="-4"/>
        </w:rPr>
        <w:t xml:space="preserve"> Não obtido o número de votos mínimo mesmo em segundo turno, será convocada nova Assembleia Geral, a se realizar entre 20 (vinte) e 40 (quarenta) dias, caso necessário prorrogando-se </w:t>
      </w:r>
      <w:r w:rsidRPr="00F36F29">
        <w:rPr>
          <w:rFonts w:ascii="Times New Roman" w:eastAsia="Calibri" w:hAnsi="Times New Roman" w:cs="Times New Roman"/>
          <w:i/>
          <w:noProof/>
          <w:spacing w:val="-4"/>
        </w:rPr>
        <w:t>pro tempore</w:t>
      </w:r>
      <w:r w:rsidRPr="00F36F29">
        <w:rPr>
          <w:rFonts w:ascii="Times New Roman" w:eastAsia="Calibri" w:hAnsi="Times New Roman" w:cs="Times New Roman"/>
          <w:noProof/>
          <w:spacing w:val="-4"/>
        </w:rPr>
        <w:t xml:space="preserve"> o mandato do Presidente em exercício.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i/>
          <w:noProof/>
          <w:spacing w:val="-4"/>
        </w:rPr>
      </w:pPr>
      <w:r w:rsidRPr="00F36F29">
        <w:rPr>
          <w:rFonts w:ascii="Times New Roman" w:eastAsia="Calibri" w:hAnsi="Times New Roman" w:cs="Times New Roman"/>
          <w:b/>
          <w:noProof/>
          <w:spacing w:val="-4"/>
        </w:rPr>
        <w:t>CLÁUSULA VIGÉSIMA.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nomeação e da homologação da Diretoria Executiva).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Proclamado eleito o Presidente, a ele será dada a palavra para que nomeie os restantes membros da Diretoria Executiva e seus suplentes, os quais deverão ser ou ter sido servidores de autarquias de saneamento, departamentos ou equivalentes e possuir qualificação compatível com a função.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Uma vez nomeados, o Presidente da Assembleia indagará, caso presente, se cada um dos indicados aceita a nomeação. Caso ausente, o Presidente eleito deverá comprovar o aceite por qualquer meio idôneo.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Caso haja recusa do nomeado, será concedida a palavra para que o Presidente eleito apresente nova lista de nomeação.</w:t>
      </w: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7" w:name="h.2s8eyo1"/>
      <w:bookmarkEnd w:id="7"/>
      <w:r w:rsidRPr="00F36F29">
        <w:rPr>
          <w:rFonts w:ascii="Times New Roman" w:eastAsia="Calibri" w:hAnsi="Times New Roman" w:cs="Times New Roman"/>
          <w:b/>
          <w:noProof/>
          <w:spacing w:val="-4"/>
        </w:rPr>
        <w:t>§ 3º</w:t>
      </w:r>
      <w:r w:rsidRPr="00F36F29">
        <w:rPr>
          <w:rFonts w:ascii="Times New Roman" w:eastAsia="Calibri" w:hAnsi="Times New Roman" w:cs="Times New Roman"/>
          <w:noProof/>
          <w:spacing w:val="-4"/>
        </w:rPr>
        <w:t xml:space="preserve"> Estabelecida lista válida, as nomeações somente produzirão efeito caso aprovadas pela maioria absoluta, presentes 3/5 (três quintos) dos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VIGÉSIMA PRIMEIRA.</w:t>
      </w:r>
      <w:r w:rsidRPr="00F36F29">
        <w:rPr>
          <w:rFonts w:ascii="Times New Roman" w:eastAsia="Calibri" w:hAnsi="Times New Roman" w:cs="Times New Roman"/>
          <w:noProof/>
          <w:color w:val="0070C0"/>
          <w:spacing w:val="-4"/>
        </w:rPr>
        <w:t xml:space="preserve"> </w:t>
      </w:r>
      <w:r w:rsidRPr="00F36F29">
        <w:rPr>
          <w:rFonts w:ascii="Times New Roman" w:eastAsia="Calibri" w:hAnsi="Times New Roman" w:cs="Times New Roman"/>
          <w:i/>
          <w:noProof/>
          <w:spacing w:val="-4"/>
        </w:rPr>
        <w:t>(Da destituição do Presidente e dos membros da Diretoria Executiva).</w:t>
      </w:r>
      <w:r w:rsidRPr="00F36F29">
        <w:rPr>
          <w:rFonts w:ascii="Times New Roman" w:eastAsia="Calibri" w:hAnsi="Times New Roman" w:cs="Times New Roman"/>
          <w:noProof/>
          <w:spacing w:val="-4"/>
        </w:rPr>
        <w:t xml:space="preserve"> Em Assembleia Geral especificamente convocada, poderá ser destituído o Presidente do Consórcio ou membros da Diretoria Executiva, desde que se comprove satisfatoriamente o desvio de finalidade do Consórcio ou ocorrência de falta grave, bastando ser apresentada moção de censura com apoio de pelo menos 2/3 (dois terços) dos votos</w:t>
      </w:r>
      <w:r w:rsidRPr="00F36F29">
        <w:rPr>
          <w:rFonts w:ascii="Times New Roman" w:eastAsia="Calibri" w:hAnsi="Times New Roman" w:cs="Times New Roman"/>
          <w:noProof/>
          <w:color w:val="0070C0"/>
          <w:spacing w:val="-4"/>
        </w:rPr>
        <w:t xml:space="preserve">, </w:t>
      </w:r>
      <w:r w:rsidRPr="00F36F29">
        <w:rPr>
          <w:rFonts w:ascii="Times New Roman" w:eastAsia="Calibri" w:hAnsi="Times New Roman" w:cs="Times New Roman"/>
          <w:noProof/>
          <w:spacing w:val="-4"/>
        </w:rPr>
        <w:t>observado o procedimento previsto no Estatuto.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Subseção 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elaboração e alteração dos Estatutos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CLÁUSULA VIGÉSIMA SEGUNDA. </w:t>
      </w:r>
      <w:r w:rsidRPr="00F36F29">
        <w:rPr>
          <w:rFonts w:ascii="Times New Roman" w:eastAsia="Calibri" w:hAnsi="Times New Roman" w:cs="Times New Roman"/>
          <w:i/>
          <w:noProof/>
          <w:spacing w:val="-4"/>
        </w:rPr>
        <w:t>(Da Assembleia estatuinte).</w:t>
      </w:r>
      <w:r w:rsidRPr="00F36F29">
        <w:rPr>
          <w:rFonts w:ascii="Times New Roman" w:eastAsia="Calibri" w:hAnsi="Times New Roman" w:cs="Times New Roman"/>
          <w:noProof/>
          <w:spacing w:val="-4"/>
        </w:rPr>
        <w:t xml:space="preserve"> Será convocada Assembleia Geral específica para a elaboração e/ou modificação dos estatutos do Consórcio, por meio de publicação e correspondência dirigida a todos os subscritores do presente documento.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 1º</w:t>
      </w:r>
      <w:r w:rsidRPr="00F36F29">
        <w:rPr>
          <w:rFonts w:ascii="Times New Roman" w:eastAsia="Calibri" w:hAnsi="Times New Roman" w:cs="Times New Roman"/>
          <w:noProof/>
          <w:spacing w:val="-4"/>
        </w:rPr>
        <w:t xml:space="preserve"> Confirmado o </w:t>
      </w:r>
      <w:r w:rsidRPr="00F36F29">
        <w:rPr>
          <w:rFonts w:ascii="Times New Roman" w:eastAsia="Calibri" w:hAnsi="Times New Roman" w:cs="Times New Roman"/>
          <w:i/>
          <w:noProof/>
          <w:spacing w:val="-4"/>
        </w:rPr>
        <w:t>quórum</w:t>
      </w:r>
      <w:r w:rsidRPr="00F36F29">
        <w:rPr>
          <w:rFonts w:ascii="Times New Roman" w:eastAsia="Calibri" w:hAnsi="Times New Roman" w:cs="Times New Roman"/>
          <w:noProof/>
          <w:spacing w:val="-4"/>
        </w:rPr>
        <w:t xml:space="preserve"> de instalação, a Assembleia Geral, por maioria simples, elegerá o Presidente e o Secretário da Assembleia e, ato contínuo, aprovará resolução que estabeleça: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 –</w:t>
      </w:r>
      <w:r w:rsidRPr="00F36F29">
        <w:rPr>
          <w:rFonts w:ascii="Times New Roman" w:eastAsia="Calibri" w:hAnsi="Times New Roman" w:cs="Times New Roman"/>
          <w:noProof/>
          <w:spacing w:val="-4"/>
        </w:rPr>
        <w:t xml:space="preserve"> o texto do projeto de estatutos que norteará os trabalhos;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 –</w:t>
      </w:r>
      <w:r w:rsidRPr="00F36F29">
        <w:rPr>
          <w:rFonts w:ascii="Times New Roman" w:eastAsia="Calibri" w:hAnsi="Times New Roman" w:cs="Times New Roman"/>
          <w:noProof/>
          <w:spacing w:val="-4"/>
        </w:rPr>
        <w:t xml:space="preserve"> o prazo para apresentação de emendas e de destaques para votação em separado;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III –</w:t>
      </w:r>
      <w:r w:rsidRPr="00F36F29">
        <w:rPr>
          <w:rFonts w:ascii="Times New Roman" w:eastAsia="Calibri" w:hAnsi="Times New Roman" w:cs="Times New Roman"/>
          <w:noProof/>
          <w:spacing w:val="-4"/>
        </w:rPr>
        <w:t xml:space="preserve"> o número de votos necessários para aprovação de emendas ao projeto de estatutos.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Sempre que recomendar o adiantado da hora, os trabalhos serão suspensos para recomeçarem em dia, horário e local anunciados antes do término da sessão.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3º</w:t>
      </w:r>
      <w:r w:rsidRPr="00F36F29">
        <w:rPr>
          <w:rFonts w:ascii="Times New Roman" w:eastAsia="Calibri" w:hAnsi="Times New Roman" w:cs="Times New Roman"/>
          <w:noProof/>
          <w:spacing w:val="-4"/>
        </w:rPr>
        <w:t xml:space="preserve"> Da nova sessão poderão comparecer os entes que tenham faltado à sessão anterior, bem como os que, no interregno entre uma e outra sessão, tenham também ratificado o Protocolo de Intenções.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4º</w:t>
      </w:r>
      <w:r w:rsidRPr="00F36F29">
        <w:rPr>
          <w:rFonts w:ascii="Times New Roman" w:eastAsia="Calibri" w:hAnsi="Times New Roman" w:cs="Times New Roman"/>
          <w:noProof/>
          <w:spacing w:val="-4"/>
        </w:rPr>
        <w:t xml:space="preserve"> Os estatutos preverão as formalidades e </w:t>
      </w:r>
      <w:r w:rsidRPr="00F36F29">
        <w:rPr>
          <w:rFonts w:ascii="Times New Roman" w:eastAsia="Calibri" w:hAnsi="Times New Roman" w:cs="Times New Roman"/>
          <w:i/>
          <w:noProof/>
          <w:spacing w:val="-4"/>
        </w:rPr>
        <w:t>quórum</w:t>
      </w:r>
      <w:r w:rsidRPr="00F36F29">
        <w:rPr>
          <w:rFonts w:ascii="Times New Roman" w:eastAsia="Calibri" w:hAnsi="Times New Roman" w:cs="Times New Roman"/>
          <w:noProof/>
          <w:spacing w:val="-4"/>
        </w:rPr>
        <w:t xml:space="preserve"> para a alteração de seus dispositivos.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5º</w:t>
      </w:r>
      <w:r w:rsidRPr="00F36F29">
        <w:rPr>
          <w:rFonts w:ascii="Times New Roman" w:eastAsia="Calibri" w:hAnsi="Times New Roman" w:cs="Times New Roman"/>
          <w:noProof/>
          <w:spacing w:val="-4"/>
        </w:rPr>
        <w:t xml:space="preserve"> Os estatutos do Consórcio e suas alterações entrarão em vigor após publicação na imprensa oficial.</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Seção 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Das atas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VIGÉSIMA TERCEIRA.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 xml:space="preserve">(Do registro). </w:t>
      </w:r>
      <w:r w:rsidRPr="00F36F29">
        <w:rPr>
          <w:rFonts w:ascii="Times New Roman" w:eastAsia="Calibri" w:hAnsi="Times New Roman" w:cs="Times New Roman"/>
          <w:noProof/>
          <w:spacing w:val="-4"/>
        </w:rPr>
        <w:t>Nas atas da Assembleia Geral serão registradas: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 –</w:t>
      </w:r>
      <w:r w:rsidRPr="00F36F29">
        <w:rPr>
          <w:rFonts w:ascii="Times New Roman" w:eastAsia="Calibri" w:hAnsi="Times New Roman" w:cs="Times New Roman"/>
          <w:noProof/>
          <w:spacing w:val="-4"/>
        </w:rPr>
        <w:t xml:space="preserve"> por meio de lista de presença, todos os entes federativos representados na Assembleia Geral, indicando o nome do representante e o horário de seu comparecimento;</w:t>
      </w: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8" w:name="h.17dp8vu"/>
      <w:bookmarkEnd w:id="8"/>
      <w:r w:rsidRPr="00F36F29">
        <w:rPr>
          <w:rFonts w:ascii="Times New Roman" w:eastAsia="Calibri" w:hAnsi="Times New Roman" w:cs="Times New Roman"/>
          <w:b/>
          <w:noProof/>
          <w:spacing w:val="-4"/>
        </w:rPr>
        <w:t>II –</w:t>
      </w:r>
      <w:r w:rsidRPr="00F36F29">
        <w:rPr>
          <w:rFonts w:ascii="Times New Roman" w:eastAsia="Calibri" w:hAnsi="Times New Roman" w:cs="Times New Roman"/>
          <w:noProof/>
          <w:spacing w:val="-4"/>
        </w:rPr>
        <w:t xml:space="preserve"> de forma resumida, todas as intervenções orais e, como anexo, todos os documentos que tenham sido entregues ou apresentados na reunião da Assembleia Geral;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III –</w:t>
      </w:r>
      <w:r w:rsidRPr="00F36F29">
        <w:rPr>
          <w:rFonts w:ascii="Times New Roman" w:eastAsia="Calibri" w:hAnsi="Times New Roman" w:cs="Times New Roman"/>
          <w:noProof/>
          <w:spacing w:val="-4"/>
        </w:rPr>
        <w:t xml:space="preserve"> a íntegra de cada uma das propostas votadas na Assembleia Geral e a indicação expressa e nominal de como cada representante nela votou, bem como a proclamação de resultados.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No caso de votação secreta, a expressa motivação do segredo e o resultado final da votação.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Somente se reconhecerá sigilo de documentos e declarações efetuadas na Assembleia Geral mediante decisão na qual se indiquem expressamente os motivos do sigilo. A decisão será tomada pela metade mais um dos votos dos presentes e a ata deverá indicar expressa e nominalmente os representantes que votaram a favor e contra o sigilo.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3º</w:t>
      </w:r>
      <w:r w:rsidRPr="00F36F29">
        <w:rPr>
          <w:rFonts w:ascii="Times New Roman" w:eastAsia="Calibri" w:hAnsi="Times New Roman" w:cs="Times New Roman"/>
          <w:noProof/>
          <w:spacing w:val="-4"/>
        </w:rPr>
        <w:t xml:space="preserve"> A ata será rubricada em todas as suas folhas, inclusive de anexos, por aquele que a lavrou, por quem presidiu e pelos entes consorciados com direito a voto na Assembleia Geral.</w:t>
      </w:r>
    </w:p>
    <w:p w:rsidR="00F36F29" w:rsidRPr="00F36F29" w:rsidRDefault="00F36F29" w:rsidP="00F36F29">
      <w:pPr>
        <w:spacing w:after="120" w:line="240" w:lineRule="auto"/>
        <w:jc w:val="both"/>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VIGÉSIMA QUARTA.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publicação).</w:t>
      </w:r>
      <w:r w:rsidRPr="00F36F29">
        <w:rPr>
          <w:rFonts w:ascii="Times New Roman" w:eastAsia="Calibri" w:hAnsi="Times New Roman" w:cs="Times New Roman"/>
          <w:noProof/>
          <w:spacing w:val="-4"/>
        </w:rPr>
        <w:t xml:space="preserve"> Sob pena de ineficácia das decisões nela tomadas, a íntegra da ata da Assembleia Geral será, em até dez dias, publicada no sítio que o Consórcio manter na rede mundial de computadores – internet.</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Mediante o pagamento das despesas de reprodução, cópia autenticada da ata será fornecida para qualquer do povo.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IV</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DIRETORIA EXECUTIVA</w:t>
      </w:r>
    </w:p>
    <w:p w:rsidR="00F36F29" w:rsidRPr="00F36F29" w:rsidRDefault="00F36F29" w:rsidP="00F36F29">
      <w:pPr>
        <w:spacing w:after="120" w:line="240" w:lineRule="auto"/>
        <w:jc w:val="center"/>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CLÁUSULA VIGÉSIMA QUINTA.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 número</w:t>
      </w:r>
      <w:r w:rsidRPr="00F36F29">
        <w:rPr>
          <w:rFonts w:ascii="Times New Roman" w:eastAsia="Calibri" w:hAnsi="Times New Roman" w:cs="Times New Roman"/>
          <w:b/>
          <w:i/>
          <w:noProof/>
          <w:spacing w:val="-4"/>
        </w:rPr>
        <w:t xml:space="preserve"> </w:t>
      </w:r>
      <w:r w:rsidRPr="00F36F29">
        <w:rPr>
          <w:rFonts w:ascii="Times New Roman" w:eastAsia="Calibri" w:hAnsi="Times New Roman" w:cs="Times New Roman"/>
          <w:i/>
          <w:noProof/>
          <w:spacing w:val="-4"/>
        </w:rPr>
        <w:t>de membros).</w:t>
      </w:r>
      <w:r w:rsidRPr="00F36F29">
        <w:rPr>
          <w:rFonts w:ascii="Times New Roman" w:eastAsia="Calibri" w:hAnsi="Times New Roman" w:cs="Times New Roman"/>
          <w:noProof/>
          <w:spacing w:val="-4"/>
        </w:rPr>
        <w:t xml:space="preserve"> A Diretoria Executiva é composta por três membros que exercerão funções, ficando assim composta: Presidente, Diretor Administrativo e Financeiro e Diretor Técnico Operacional.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O Estatuto disporá a respeito da nomeação dos membros da Diretoria Executiva, procedimentos para posse, bem como da remuneração, nos casos previstos em lei, ou quaisquer espécies de verba indenizatória.</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VIGÉSIMA SEXTA.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(Das deliberações).</w:t>
      </w:r>
      <w:r w:rsidRPr="00F36F29">
        <w:rPr>
          <w:rFonts w:ascii="Times New Roman" w:eastAsia="Calibri" w:hAnsi="Times New Roman" w:cs="Times New Roman"/>
          <w:noProof/>
          <w:spacing w:val="-4"/>
        </w:rPr>
        <w:t xml:space="preserve"> A Diretoria deliberará de forma colegiada, exigidos dois votos para a aprovação de qualquer matéria, inclusive da alteração de funções de seus membros.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PARÁGRAFO ÚNICO. </w:t>
      </w:r>
      <w:r w:rsidRPr="00F36F29">
        <w:rPr>
          <w:rFonts w:ascii="Times New Roman" w:eastAsia="Calibri" w:hAnsi="Times New Roman" w:cs="Times New Roman"/>
          <w:noProof/>
          <w:spacing w:val="-4"/>
        </w:rPr>
        <w:t>A Diretoria Executiva reunir-se-á ordinariamente uma vez por mês e extraordinariamente mediante a convocação do Diretor Administrativo ou Financeiro e ou do Presidente.</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VIGÉSIMA SÉTIMA.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(Das competências).</w:t>
      </w:r>
      <w:r w:rsidRPr="00F36F29">
        <w:rPr>
          <w:rFonts w:ascii="Times New Roman" w:eastAsia="Calibri" w:hAnsi="Times New Roman" w:cs="Times New Roman"/>
          <w:noProof/>
          <w:spacing w:val="-4"/>
        </w:rPr>
        <w:t xml:space="preserve"> Além do previsto nos estatutos, compete à Diretoria Executiva: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 – julgar recursos relativos à:</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a) homologação de inscrição e de resultados de concursos públicos;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b) de impugnação de edital de licitação, bem como os relativos à inabilitação, desclassificação e homologação e adjudicação de seu objeto;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c) aplicação de penalidades a servidores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II – autorizar que o Consórcio ingresse com ação em juízo, reservado ao Presidente a incumbência de, </w:t>
      </w:r>
      <w:r w:rsidRPr="00F36F29">
        <w:rPr>
          <w:rFonts w:ascii="Times New Roman" w:eastAsia="Calibri" w:hAnsi="Times New Roman" w:cs="Times New Roman"/>
          <w:i/>
          <w:noProof/>
          <w:spacing w:val="-4"/>
        </w:rPr>
        <w:t>ad referendum,</w:t>
      </w:r>
      <w:r w:rsidRPr="00F36F29">
        <w:rPr>
          <w:rFonts w:ascii="Times New Roman" w:eastAsia="Calibri" w:hAnsi="Times New Roman" w:cs="Times New Roman"/>
          <w:noProof/>
          <w:spacing w:val="-4"/>
        </w:rPr>
        <w:t xml:space="preserve"> tomar as medidas judiciais que reputar urgentes;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III – autorizar a dispensa ou exoneração de empregados e de servidores temporários;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IV – estabelecer, orientar e supervisionar todos e quaisquer procedimentos técnicos e operacionais no âmbito do Consórcio, fornecendo, inclusive, subsídios para deliberações e ações do Consórcio, sobremaneira nas áreas de engenharia e química.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V – Indicar nomes para ocupar os cargos em comissão.</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V</w:t>
      </w:r>
    </w:p>
    <w:p w:rsidR="00F36F29" w:rsidRPr="00F36F29" w:rsidRDefault="00F36F29" w:rsidP="00F36F29">
      <w:pPr>
        <w:spacing w:after="120" w:line="240" w:lineRule="auto"/>
        <w:jc w:val="center"/>
        <w:rPr>
          <w:rFonts w:ascii="Times New Roman" w:eastAsia="Calibri" w:hAnsi="Times New Roman" w:cs="Times New Roman"/>
          <w:b/>
          <w:noProof/>
          <w:spacing w:val="-4"/>
        </w:rPr>
      </w:pPr>
      <w:bookmarkStart w:id="9" w:name="h.3rdcrjn"/>
      <w:bookmarkEnd w:id="9"/>
      <w:r w:rsidRPr="00F36F29">
        <w:rPr>
          <w:rFonts w:ascii="Times New Roman" w:eastAsia="Calibri" w:hAnsi="Times New Roman" w:cs="Times New Roman"/>
          <w:b/>
          <w:noProof/>
          <w:spacing w:val="-4"/>
        </w:rPr>
        <w:t>DO PRESIDENTE</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VIGÉSIMA OITAVA.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competência).</w:t>
      </w:r>
      <w:r w:rsidRPr="00F36F29">
        <w:rPr>
          <w:rFonts w:ascii="Times New Roman" w:eastAsia="Calibri" w:hAnsi="Times New Roman" w:cs="Times New Roman"/>
          <w:noProof/>
          <w:spacing w:val="-4"/>
        </w:rPr>
        <w:t xml:space="preserve"> Sem prejuízo do que preverem os estatutos do Consórcio incumbe ao Presidente, que deverá, necessariamente, ser Chefe do Poder Executivo de ente da Federação consorciado: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 –</w:t>
      </w:r>
      <w:r w:rsidRPr="00F36F29">
        <w:rPr>
          <w:rFonts w:ascii="Times New Roman" w:eastAsia="Calibri" w:hAnsi="Times New Roman" w:cs="Times New Roman"/>
          <w:noProof/>
          <w:spacing w:val="-4"/>
        </w:rPr>
        <w:t xml:space="preserve"> representar o consórcio judicial e extrajudicialmente;</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 –</w:t>
      </w:r>
      <w:r w:rsidRPr="00F36F29">
        <w:rPr>
          <w:rFonts w:ascii="Times New Roman" w:eastAsia="Calibri" w:hAnsi="Times New Roman" w:cs="Times New Roman"/>
          <w:noProof/>
          <w:spacing w:val="-4"/>
        </w:rPr>
        <w:t xml:space="preserve"> ordenar as despesas do consórcio e responsabilizar-se pela sua prestação de contas;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III –</w:t>
      </w:r>
      <w:r w:rsidRPr="00F36F29">
        <w:rPr>
          <w:rFonts w:ascii="Times New Roman" w:eastAsia="Calibri" w:hAnsi="Times New Roman" w:cs="Times New Roman"/>
          <w:noProof/>
          <w:spacing w:val="-4"/>
        </w:rPr>
        <w:t xml:space="preserve"> convocar as reuniões da Diretoria Executiva;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IV –</w:t>
      </w:r>
      <w:r w:rsidRPr="00F36F29">
        <w:rPr>
          <w:rFonts w:ascii="Times New Roman" w:eastAsia="Calibri" w:hAnsi="Times New Roman" w:cs="Times New Roman"/>
          <w:noProof/>
          <w:spacing w:val="-4"/>
        </w:rPr>
        <w:t xml:space="preserve"> zelar pelos interesses do Consórcio, exercendo todas as competências que não tenham sido outorgadas por este Protocolo ou pelos estatutos a outro órgão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V –</w:t>
      </w:r>
      <w:r w:rsidRPr="00F36F29">
        <w:rPr>
          <w:rFonts w:ascii="Times New Roman" w:eastAsia="Calibri" w:hAnsi="Times New Roman" w:cs="Times New Roman"/>
          <w:noProof/>
          <w:spacing w:val="-4"/>
        </w:rPr>
        <w:t xml:space="preserve"> Nomear ocupantes dos cargos em comissão do Consórcio indicados pela Diretoria Executiva.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Com exceção da competência prevista no Inciso I, todas as demais poderão ser delegadas ao Diretor Administrativo e Financeiro.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 2º</w:t>
      </w:r>
      <w:r w:rsidRPr="00F36F29">
        <w:rPr>
          <w:rFonts w:ascii="Times New Roman" w:eastAsia="Calibri" w:hAnsi="Times New Roman" w:cs="Times New Roman"/>
          <w:noProof/>
          <w:spacing w:val="-4"/>
        </w:rPr>
        <w:t xml:space="preserve"> Por razões de urgência ou para permitir a celeridade na condução administrativa do Consórcio, o Diretor Administrativo e Financeiro poderá ser autorizado a praticar atos </w:t>
      </w:r>
      <w:r w:rsidRPr="00F36F29">
        <w:rPr>
          <w:rFonts w:ascii="Times New Roman" w:eastAsia="Calibri" w:hAnsi="Times New Roman" w:cs="Times New Roman"/>
          <w:i/>
          <w:noProof/>
          <w:spacing w:val="-4"/>
        </w:rPr>
        <w:t>ad referendum</w:t>
      </w:r>
      <w:r w:rsidRPr="00F36F29">
        <w:rPr>
          <w:rFonts w:ascii="Times New Roman" w:eastAsia="Calibri" w:hAnsi="Times New Roman" w:cs="Times New Roman"/>
          <w:noProof/>
          <w:spacing w:val="-4"/>
        </w:rPr>
        <w:t xml:space="preserve"> do Presidente.</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VI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DIRETORES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CLÁUSULA VIGÉSIMA NONA. </w:t>
      </w:r>
      <w:r w:rsidRPr="00F36F29">
        <w:rPr>
          <w:rFonts w:ascii="Times New Roman" w:eastAsia="Calibri" w:hAnsi="Times New Roman" w:cs="Times New Roman"/>
          <w:i/>
          <w:noProof/>
          <w:spacing w:val="-4"/>
        </w:rPr>
        <w:t>(Da competência).</w:t>
      </w:r>
      <w:r w:rsidRPr="00F36F29">
        <w:rPr>
          <w:rFonts w:ascii="Times New Roman" w:eastAsia="Calibri" w:hAnsi="Times New Roman" w:cs="Times New Roman"/>
          <w:noProof/>
          <w:spacing w:val="-4"/>
        </w:rPr>
        <w:t xml:space="preserve"> Compete ao Diretor Administrativo e Financeiro, nos termos do § 1º, da cláusula vigésima oitava, todas as competências que lhe forem delegadas pelo Presidente, com exceção da competência prevista no inciso I, do </w:t>
      </w:r>
      <w:r w:rsidRPr="00F36F29">
        <w:rPr>
          <w:rFonts w:ascii="Times New Roman" w:eastAsia="Calibri" w:hAnsi="Times New Roman" w:cs="Times New Roman"/>
          <w:i/>
          <w:noProof/>
          <w:spacing w:val="-4"/>
        </w:rPr>
        <w:t>caput</w:t>
      </w:r>
      <w:r w:rsidRPr="00F36F29">
        <w:rPr>
          <w:rFonts w:ascii="Times New Roman" w:eastAsia="Calibri" w:hAnsi="Times New Roman" w:cs="Times New Roman"/>
          <w:noProof/>
          <w:spacing w:val="-4"/>
        </w:rPr>
        <w:t xml:space="preserve"> daquela cláusula.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Compete ao Diretor Técnico Operacional, além de eventuais atribuições que lhe forem conferidas pela Presidência, por meio de Resolução, notadamente as previstas no inciso IV, do </w:t>
      </w:r>
      <w:r w:rsidRPr="00F36F29">
        <w:rPr>
          <w:rFonts w:ascii="Times New Roman" w:eastAsia="Calibri" w:hAnsi="Times New Roman" w:cs="Times New Roman"/>
          <w:i/>
          <w:noProof/>
          <w:spacing w:val="-4"/>
        </w:rPr>
        <w:t xml:space="preserve">caput </w:t>
      </w:r>
      <w:r w:rsidRPr="00F36F29">
        <w:rPr>
          <w:rFonts w:ascii="Times New Roman" w:eastAsia="Calibri" w:hAnsi="Times New Roman" w:cs="Times New Roman"/>
          <w:noProof/>
          <w:spacing w:val="-4"/>
        </w:rPr>
        <w:t>da cláusula vigésima sétima.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Ocorrendo vacância do cargo de Presidente o Diretor Administrativo e Financeiro ocupará interinamente as funções de Presidente até realização de nova eleição, interinidade essa que não poderá ser superior a 90 (noventa) dias.</w:t>
      </w:r>
    </w:p>
    <w:p w:rsidR="00F36F29" w:rsidRPr="00F36F29" w:rsidRDefault="00F36F29" w:rsidP="00F36F29">
      <w:pPr>
        <w:spacing w:after="120" w:line="240" w:lineRule="auto"/>
        <w:jc w:val="both"/>
        <w:rPr>
          <w:rFonts w:ascii="Times New Roman" w:eastAsia="Calibri" w:hAnsi="Times New Roman" w:cs="Times New Roman"/>
          <w:b/>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VII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 SUPERINTENDENTE</w:t>
      </w:r>
    </w:p>
    <w:p w:rsidR="00F36F29" w:rsidRPr="00F36F29" w:rsidRDefault="00F36F29" w:rsidP="00F36F29">
      <w:pPr>
        <w:spacing w:after="120" w:line="240" w:lineRule="auto"/>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TRIGÉSIMA.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competência).</w:t>
      </w:r>
      <w:r w:rsidRPr="00F36F29">
        <w:rPr>
          <w:rFonts w:ascii="Times New Roman" w:eastAsia="Calibri" w:hAnsi="Times New Roman" w:cs="Times New Roman"/>
          <w:noProof/>
          <w:spacing w:val="-4"/>
        </w:rPr>
        <w:t xml:space="preserve"> Compete ao Superintendente: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 –</w:t>
      </w:r>
      <w:r w:rsidRPr="00F36F29">
        <w:rPr>
          <w:rFonts w:ascii="Times New Roman" w:eastAsia="Calibri" w:hAnsi="Times New Roman" w:cs="Times New Roman"/>
          <w:noProof/>
          <w:spacing w:val="-4"/>
        </w:rPr>
        <w:t xml:space="preserve"> Quando convocado, comparecer às reuniões da Diretoria Executiva;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 –</w:t>
      </w:r>
      <w:r w:rsidRPr="00F36F29">
        <w:rPr>
          <w:rFonts w:ascii="Times New Roman" w:eastAsia="Calibri" w:hAnsi="Times New Roman" w:cs="Times New Roman"/>
          <w:noProof/>
          <w:spacing w:val="-4"/>
        </w:rPr>
        <w:t xml:space="preserve"> Movimentar as contas bancárias do Consórcio em conjunto com o Presidente e/ou Diretoria Administrativa e Financeira, bem como elaborar os boletins diários de caixa e de bancos;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III –</w:t>
      </w:r>
      <w:r w:rsidRPr="00F36F29">
        <w:rPr>
          <w:rFonts w:ascii="Times New Roman" w:eastAsia="Calibri" w:hAnsi="Times New Roman" w:cs="Times New Roman"/>
          <w:noProof/>
          <w:spacing w:val="-4"/>
        </w:rPr>
        <w:t xml:space="preserve"> Praticar todos os atos necessários à execução da receita e da despesa, em conjunto com a Diretoria Administrativa e Financeira, dentre os quais: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a)   promover o lançamento das receitas, inclusive as de taxas, de tarifas e de outros preços públicos;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b)   inscrever em dívida ativa os débitos não adimplidos e promover, por meios próprios ou contratados, a sua cobrança judicial e extrajudicial;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c)   emitir as notas de empenho de despesa;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d) examinar, conferir e instruir os processos de pagamentos e as requisições de adiantamento, rejeitando-os quando não revestidos das formalidades e do atendimento às prescrições legais ou da boa administração;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e) preparar a emissão de cheques, de ordem de pagamento e de transferências de recursos;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f)  realizar pagamentos e das quitações;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g)   providenciar a manutenção da escrituração sintética e analítica dos fatos de natureza orçamentária, financeira e patrimonial;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h)   providenciar, subscrever e, solidariamente com o presidente, responsabilizar-se pelos balancetes, balanços e outros documentos e apuração contábil e de prestação de contas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IV –</w:t>
      </w:r>
      <w:r w:rsidRPr="00F36F29">
        <w:rPr>
          <w:rFonts w:ascii="Times New Roman" w:eastAsia="Calibri" w:hAnsi="Times New Roman" w:cs="Times New Roman"/>
          <w:noProof/>
          <w:spacing w:val="-4"/>
        </w:rPr>
        <w:t xml:space="preserve"> Exercer a gestão patrimonial, em conjunto com a Diretoria Administrativa e Financeira, providenciando, dentre outros, os seguintes atos:</w:t>
      </w: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10" w:name="h.26in1rg"/>
      <w:bookmarkEnd w:id="10"/>
      <w:r w:rsidRPr="00F36F29">
        <w:rPr>
          <w:rFonts w:ascii="Times New Roman" w:eastAsia="Calibri" w:hAnsi="Times New Roman" w:cs="Times New Roman"/>
          <w:noProof/>
          <w:spacing w:val="-4"/>
        </w:rPr>
        <w:t xml:space="preserve">      a)   a aquisição, o recebimento, o registro, o almoxarifado, a manutenção, a distribuição e a alienação dos bens movimentados pelo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b)   cadastro ou o tombamento, a classificação, a numeração, o controle e o registro dos bens mobiliários e imobiliários;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c) a baixa de bens alienados ou considerados obsoletos, imprestáveis perdidos ou destruídos;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d)   a manutenção da integridade da posse dos bens imóveis;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e)   o seguro dos bens patrimoniais;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f)  a programação e controle do uso de veículos;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g) a elaboração de relatórios sobre o uso de combustíveis e lubrificantes, despesas de manutenção e condições de uso dos veículos e equipamentos;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h) a limpeza, a conservação, a manutenção e a segurança de áreas e edificações ocupadas pelo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V –</w:t>
      </w:r>
      <w:r w:rsidRPr="00F36F29">
        <w:rPr>
          <w:rFonts w:ascii="Times New Roman" w:eastAsia="Calibri" w:hAnsi="Times New Roman" w:cs="Times New Roman"/>
          <w:noProof/>
          <w:spacing w:val="-4"/>
        </w:rPr>
        <w:t xml:space="preserve"> Velar por todos os documentos e informações produzidos pelo Consórcio, providenciando a sua adequada guarda e arquivo;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VI –</w:t>
      </w:r>
      <w:r w:rsidRPr="00F36F29">
        <w:rPr>
          <w:rFonts w:ascii="Times New Roman" w:eastAsia="Calibri" w:hAnsi="Times New Roman" w:cs="Times New Roman"/>
          <w:noProof/>
          <w:spacing w:val="-4"/>
        </w:rPr>
        <w:t xml:space="preserve"> Praticar atos relativos à administração de pessoal, cumprindo e se responsabilizando pelo cumprimento dos preceitos da legislação trabalhista, inclusive:</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a)   providenciar a formalização dos atos necessários à contratação, à dispensa e à punição dos empregos;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b) manter os registros e os assentos funcionais;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c) elaborar a folha de pagamento do pessoal e das guias de recolhimento de contribuições previdenciárias e trabalhistas;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d)   fixar o expediente de trabalho, incluída sua antecipação, prorrogação e turnos de plantões;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e)   elaborar a escala anual de férias e promover o seu cumprimento;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f)   propor ao presidente os valores de ajudas de custos e de diárias;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g)    planejar e promover a capacitação de pessoal, incluído a dos serviços locais;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VII –</w:t>
      </w:r>
      <w:r w:rsidRPr="00F36F29">
        <w:rPr>
          <w:rFonts w:ascii="Times New Roman" w:eastAsia="Calibri" w:hAnsi="Times New Roman" w:cs="Times New Roman"/>
          <w:noProof/>
          <w:spacing w:val="-4"/>
        </w:rPr>
        <w:t xml:space="preserve"> promover a publicação de atos e contratos do Consórcio, quando essa providência for prevista em Lei, no Contrato de Consórcio Público ou nos estatutos, respondendo civil, administrativa e criminalmente pela omissão dessa providência.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Além das atribuições previstas neste artigo, o Superintendente poderá exercer, por delegação, atribuições de competência do Presidente.</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A delegação de atribuições do Presidente dependerá de ato escrito e publicado, até um ano após a data de término da delegação, no sítio que o Consórcio manterá na rede mundial de computadores – Internet.</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VIII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 CONSELHO FISCAL</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TRIGÉSIMA PRIMEIRA.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composição).</w:t>
      </w:r>
      <w:r w:rsidRPr="00F36F29">
        <w:rPr>
          <w:rFonts w:ascii="Times New Roman" w:eastAsia="Calibri" w:hAnsi="Times New Roman" w:cs="Times New Roman"/>
          <w:noProof/>
          <w:spacing w:val="-4"/>
        </w:rPr>
        <w:t xml:space="preserve"> O Conselho Fiscal é composto por 3 (três) membros e respectivos suplentes, dos entes consorciados, eleitos na forma da cláusula trigésima terceira.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lastRenderedPageBreak/>
        <w:t>§ 1º Poderá candidatar-se ao Conselho Fiscal qualquer representante oficial de ente consorciado, desde que indicado pelo Chefe do Executivo do consorciado.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2º O Conselho Fiscal será eleito e empossado em até 90 (noventa) dias após a posse do Presidente do Consórcio.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3º Os membros do Conselho Fiscal somente poderão ser afastados de seus cargos mediante moção de censura aprovada por 2/3 (dois terços) de votos da Assembleia Geral, exigida a presença de 3/5 (três quintos) de entes consorciados.</w:t>
      </w:r>
    </w:p>
    <w:p w:rsidR="00F36F29" w:rsidRPr="00F36F29" w:rsidRDefault="00F36F29" w:rsidP="00F36F29">
      <w:pPr>
        <w:spacing w:after="120" w:line="240" w:lineRule="auto"/>
        <w:jc w:val="both"/>
        <w:rPr>
          <w:rFonts w:ascii="Times New Roman" w:eastAsia="Calibri" w:hAnsi="Times New Roman" w:cs="Times New Roman"/>
          <w:noProof/>
          <w:color w:val="5B9BD5"/>
          <w:spacing w:val="-4"/>
        </w:rPr>
      </w:pPr>
      <w:r w:rsidRPr="00F36F29">
        <w:rPr>
          <w:rFonts w:ascii="Times New Roman" w:eastAsia="Calibri" w:hAnsi="Times New Roman" w:cs="Times New Roman"/>
          <w:noProof/>
          <w:color w:val="5B9BD5"/>
          <w:spacing w:val="-4"/>
        </w:rPr>
        <w:tab/>
      </w:r>
      <w:r w:rsidRPr="00F36F29">
        <w:rPr>
          <w:rFonts w:ascii="Times New Roman" w:eastAsia="Calibri" w:hAnsi="Times New Roman" w:cs="Times New Roman"/>
          <w:noProof/>
          <w:color w:val="5B9BD5"/>
          <w:spacing w:val="-4"/>
        </w:rPr>
        <w:tab/>
        <w:t xml:space="preserve">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TRIGÉSIMA SEGUNDA.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 xml:space="preserve">(Da eleição do Conselho Fiscal). </w:t>
      </w:r>
      <w:r w:rsidRPr="00F36F29">
        <w:rPr>
          <w:rFonts w:ascii="Times New Roman" w:eastAsia="Calibri" w:hAnsi="Times New Roman" w:cs="Times New Roman"/>
          <w:noProof/>
          <w:spacing w:val="-4"/>
        </w:rPr>
        <w:t>A Assembleia Geral reunir-se-á, para eleição do Conselho Fiscal, mediante convocação.</w:t>
      </w:r>
    </w:p>
    <w:p w:rsidR="00F36F29" w:rsidRPr="00F36F29" w:rsidRDefault="00F36F29" w:rsidP="00F36F29">
      <w:pPr>
        <w:spacing w:after="120" w:line="240" w:lineRule="auto"/>
        <w:jc w:val="both"/>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CLÁUSULA TRIGÉSIMA TERCEIRA. </w:t>
      </w:r>
      <w:r w:rsidRPr="00F36F29">
        <w:rPr>
          <w:rFonts w:ascii="Times New Roman" w:eastAsia="Calibri" w:hAnsi="Times New Roman" w:cs="Times New Roman"/>
          <w:i/>
          <w:noProof/>
          <w:spacing w:val="-4"/>
        </w:rPr>
        <w:t>(Do funcionamento).</w:t>
      </w:r>
      <w:r w:rsidRPr="00F36F29">
        <w:rPr>
          <w:rFonts w:ascii="Times New Roman" w:eastAsia="Calibri" w:hAnsi="Times New Roman" w:cs="Times New Roman"/>
          <w:noProof/>
          <w:spacing w:val="-4"/>
        </w:rPr>
        <w:t xml:space="preserve"> Os estatutos deliberarão sobre a forma de eleição e o funcionamento do Conselho Fiscal, devendo suas decisões serem submetidas à homologação da Assembleia Geral.</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IX</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ATIVIDADE DE REGULAÇÃO E FISCALIZAÇÃO</w:t>
      </w:r>
    </w:p>
    <w:p w:rsidR="00F36F29" w:rsidRPr="00F36F29" w:rsidRDefault="00F36F29" w:rsidP="00F36F29">
      <w:pPr>
        <w:spacing w:after="120" w:line="240" w:lineRule="auto"/>
        <w:jc w:val="both"/>
        <w:rPr>
          <w:rFonts w:ascii="Times New Roman" w:eastAsia="Calibri" w:hAnsi="Times New Roman" w:cs="Times New Roman"/>
          <w:spacing w:val="-4"/>
        </w:rPr>
      </w:pP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b/>
          <w:spacing w:val="-4"/>
        </w:rPr>
        <w:t>CLÁUSULA TRIGÉSIMA QUARTA</w:t>
      </w:r>
      <w:r w:rsidRPr="00F36F29">
        <w:rPr>
          <w:rFonts w:ascii="Times New Roman" w:eastAsia="Calibri" w:hAnsi="Times New Roman" w:cs="Times New Roman"/>
          <w:spacing w:val="-4"/>
        </w:rPr>
        <w:t xml:space="preserve">. </w:t>
      </w:r>
      <w:r w:rsidRPr="00F36F29">
        <w:rPr>
          <w:rFonts w:ascii="Times New Roman" w:eastAsia="Calibri" w:hAnsi="Times New Roman" w:cs="Times New Roman"/>
          <w:i/>
          <w:spacing w:val="-4"/>
        </w:rPr>
        <w:t>(Da Regulação).</w:t>
      </w:r>
      <w:r w:rsidRPr="00F36F29">
        <w:rPr>
          <w:rFonts w:ascii="Times New Roman" w:eastAsia="Calibri" w:hAnsi="Times New Roman" w:cs="Times New Roman"/>
          <w:spacing w:val="-4"/>
        </w:rPr>
        <w:t xml:space="preserve"> As atividades administrativas de regulação e fiscalização dos serviços de saneamento básico, previstas nos artigos 21 a 27, da Lei nº 11.445/2007, serão desenvolvidas por meio de Câmara de Regulação e Fiscalização específica, com independência decisória, incluindo autonomia administrativa, orçamentária e financeira.</w:t>
      </w:r>
    </w:p>
    <w:p w:rsidR="00F36F29" w:rsidRPr="00F36F29" w:rsidRDefault="00F36F29" w:rsidP="00F36F29">
      <w:pPr>
        <w:spacing w:after="120" w:line="240" w:lineRule="auto"/>
        <w:jc w:val="both"/>
        <w:rPr>
          <w:rFonts w:ascii="Times New Roman" w:eastAsia="Calibri" w:hAnsi="Times New Roman" w:cs="Times New Roman"/>
          <w:spacing w:val="-4"/>
        </w:rPr>
      </w:pPr>
    </w:p>
    <w:p w:rsidR="00F36F29" w:rsidRPr="00F36F29" w:rsidRDefault="00F36F29" w:rsidP="00F36F29">
      <w:pPr>
        <w:spacing w:after="120" w:line="240" w:lineRule="auto"/>
        <w:jc w:val="both"/>
        <w:rPr>
          <w:rFonts w:ascii="Times New Roman" w:eastAsia="Calibri" w:hAnsi="Times New Roman" w:cs="Times New Roman"/>
          <w:spacing w:val="-4"/>
        </w:rPr>
      </w:pPr>
      <w:r w:rsidRPr="00F36F29">
        <w:rPr>
          <w:rFonts w:ascii="Times New Roman" w:eastAsia="Calibri" w:hAnsi="Times New Roman" w:cs="Times New Roman"/>
          <w:b/>
          <w:spacing w:val="-4"/>
        </w:rPr>
        <w:t xml:space="preserve">CLÁUSULA TRIGÉSIMA QUINTA. </w:t>
      </w:r>
      <w:r w:rsidRPr="00F36F29">
        <w:rPr>
          <w:rFonts w:ascii="Times New Roman" w:eastAsia="Calibri" w:hAnsi="Times New Roman" w:cs="Times New Roman"/>
          <w:i/>
          <w:spacing w:val="-4"/>
        </w:rPr>
        <w:t xml:space="preserve">(Da estruturação, funcionamento e do exercício das atividades administrativas de regulação e fiscalização). </w:t>
      </w:r>
      <w:r w:rsidRPr="00F36F29">
        <w:rPr>
          <w:rFonts w:ascii="Times New Roman" w:eastAsia="Calibri" w:hAnsi="Times New Roman" w:cs="Times New Roman"/>
          <w:spacing w:val="-4"/>
        </w:rPr>
        <w:t>A estruturação, funcionamento e o exercício das atividades administrativas de regulação e fiscalização dos serviços de saneamento básico serão determinados através de normativas específicas, aprovadas em Assembleia Geral.</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IV</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GESTÃO ADMINISTRATIVA</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AGENTES PÚBLICOS</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Seção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Disposições Gerais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TRIGÉSIMA SEXTA.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 exercício de funções remuneradas).</w:t>
      </w:r>
      <w:r w:rsidRPr="00F36F29">
        <w:rPr>
          <w:rFonts w:ascii="Times New Roman" w:eastAsia="Calibri" w:hAnsi="Times New Roman" w:cs="Times New Roman"/>
          <w:noProof/>
          <w:spacing w:val="-4"/>
        </w:rPr>
        <w:t xml:space="preserve"> Somente poderão prestar serviços remunerados ao Consórcio os contratados e escolhidos e/ou nomeados para ocupar os empregos, cargos e funções públicas previstos em cláusula do presente documento,</w:t>
      </w:r>
      <w:bookmarkStart w:id="11" w:name="h.35nkun2"/>
      <w:bookmarkEnd w:id="11"/>
      <w:r w:rsidRPr="00F36F29">
        <w:rPr>
          <w:rFonts w:ascii="Times New Roman" w:eastAsia="Calibri" w:hAnsi="Times New Roman" w:cs="Times New Roman"/>
          <w:noProof/>
          <w:spacing w:val="-4"/>
        </w:rPr>
        <w:t xml:space="preserve"> bem como, em havendo necessidade e interesse, pessoas físicas ou jurídicas contratadas conforme dispuser a lei.</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A atividade da Presidência do Consórcio, do Conselho Fiscal, bem como a participação dos representantes dos entes consorciados na Assembleia Geral e em outras atividades do Consórcio não será remunerada, sendo considerado serviço público relevante.</w:t>
      </w:r>
    </w:p>
    <w:p w:rsidR="00F36F29" w:rsidRPr="00F36F29" w:rsidRDefault="00F36F29" w:rsidP="00F36F29">
      <w:pPr>
        <w:spacing w:after="120" w:line="240" w:lineRule="auto"/>
        <w:jc w:val="both"/>
        <w:rPr>
          <w:rFonts w:ascii="Times New Roman" w:eastAsia="Calibri" w:hAnsi="Times New Roman" w:cs="Times New Roman"/>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Seção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empregos públicos</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TRIGÉSIMA SÉTIMA.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 xml:space="preserve">(Do regime jurídico). </w:t>
      </w:r>
      <w:r w:rsidRPr="00F36F29">
        <w:rPr>
          <w:rFonts w:ascii="Times New Roman" w:eastAsia="Calibri" w:hAnsi="Times New Roman" w:cs="Times New Roman"/>
          <w:noProof/>
          <w:spacing w:val="-4"/>
        </w:rPr>
        <w:t>Os empregados do Consórcio são regidos pela Consolidação das Leis do Trabalho – CLT.</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PARÁGRAFO ÚNICO. </w:t>
      </w:r>
      <w:r w:rsidRPr="00F36F29">
        <w:rPr>
          <w:rFonts w:ascii="Times New Roman" w:eastAsia="Calibri" w:hAnsi="Times New Roman" w:cs="Times New Roman"/>
          <w:noProof/>
          <w:spacing w:val="-4"/>
        </w:rPr>
        <w:t>O Estatuto deliberará sobre a estrutura administrativa do Consórcio, obedecido ao disposto neste Protocolo de Intenções, especialmente a descrição das funções, lotação, jornada de trabalho e denominação de seus empregos públicos.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TRIGÉSIMA OITAVA.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 quadro de pessoal).</w:t>
      </w:r>
      <w:r w:rsidRPr="00F36F29">
        <w:rPr>
          <w:rFonts w:ascii="Times New Roman" w:eastAsia="Calibri" w:hAnsi="Times New Roman" w:cs="Times New Roman"/>
          <w:noProof/>
          <w:spacing w:val="-4"/>
        </w:rPr>
        <w:t xml:space="preserve"> O quadro de pessoal do Consórcio é composto por 29 (vinte e nove) vagas em empregos públicos, na conformidade do anexo próprio deste Protocolo de Intenções.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1º Com exceção dos empregos públicos de livre provimento em comissão, os demais empregos do Consórcio serão providos mediante concurso público de provas ou de provas e títulos.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2º A remuneração dos empregos públicos é a definida em anexo próprio deste Protocolo de Intenções.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3º Até o limite fixado no orçamento anual do Consórcio a Diretoria Administrativa e Financeira poderá conceder reajustes e revisão anual de remuneração.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4º A dispensa de empregados públicos dependerá de autorização da Diretoria Administrativa e Financeira.</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5º Os empregados do Consórcio não poderão ser cedidos, inclusive para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6º Fica autorizada à Diretoria Executiva, após aprovação em Assembleia Geral, a contratação de estagiários, nos termos da Lei nº 6.494/1977.</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7º A criação de novos empregos, a abertura de vagas e definições acerca de carga horária, vencimentos, atribuições dos empregos públicos e funções adicionais serão disciplinadas no Estatuto, após aprovação em Assembleia Geral Extraordinária, mediante voto favorável de 2/3 (dois terços) dos entes consorciados.</w:t>
      </w:r>
    </w:p>
    <w:p w:rsidR="00F36F29" w:rsidRPr="00F36F29" w:rsidRDefault="00F36F29" w:rsidP="00F36F29">
      <w:pPr>
        <w:spacing w:after="120" w:line="240" w:lineRule="auto"/>
        <w:jc w:val="both"/>
        <w:rPr>
          <w:rFonts w:ascii="Times New Roman" w:eastAsia="Calibri" w:hAnsi="Times New Roman" w:cs="Times New Roman"/>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Seção 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Das contratações temporárias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TRIGÉSIMA NONA.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(Hipótese de contratação temporária).</w:t>
      </w:r>
      <w:r w:rsidRPr="00F36F29">
        <w:rPr>
          <w:rFonts w:ascii="Times New Roman" w:eastAsia="Calibri" w:hAnsi="Times New Roman" w:cs="Times New Roman"/>
          <w:noProof/>
          <w:spacing w:val="-4"/>
        </w:rPr>
        <w:t xml:space="preserve"> Somente admitir-se-á contratação por tempo determinado para atender a necessidade temporária de excepcional interesse público na hipótese de preenchimento de emprego público vago, até o seu provimento efetivo por meio de concurso público.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Na hipótese de afastamento temporário de empregados públicos, a contratação temporária poderá ocorrer durante o período de afastamento, restando dispensado o provimento por concurso.</w:t>
      </w:r>
    </w:p>
    <w:p w:rsidR="00F36F29" w:rsidRPr="00F36F29" w:rsidRDefault="00F36F29" w:rsidP="00F36F29">
      <w:pPr>
        <w:spacing w:after="120" w:line="240" w:lineRule="auto"/>
        <w:jc w:val="both"/>
        <w:rPr>
          <w:rFonts w:ascii="Times New Roman" w:eastAsia="Calibri" w:hAnsi="Times New Roman" w:cs="Times New Roman"/>
          <w:noProof/>
          <w:color w:val="FF0000"/>
          <w:spacing w:val="-4"/>
        </w:rPr>
      </w:pPr>
    </w:p>
    <w:p w:rsidR="00F36F29" w:rsidRPr="00F36F29" w:rsidRDefault="00F36F29" w:rsidP="00F36F29">
      <w:pPr>
        <w:spacing w:after="120" w:line="240" w:lineRule="auto"/>
        <w:jc w:val="both"/>
        <w:rPr>
          <w:rFonts w:ascii="Times New Roman" w:eastAsia="Calibri" w:hAnsi="Times New Roman" w:cs="Times New Roman"/>
          <w:i/>
          <w:noProof/>
          <w:spacing w:val="-4"/>
        </w:rPr>
      </w:pPr>
      <w:r w:rsidRPr="00F36F29">
        <w:rPr>
          <w:rFonts w:ascii="Times New Roman" w:eastAsia="Calibri" w:hAnsi="Times New Roman" w:cs="Times New Roman"/>
          <w:b/>
          <w:noProof/>
          <w:spacing w:val="-4"/>
        </w:rPr>
        <w:t>CLÁUSULA QUADRAGÉSIMA.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 xml:space="preserve">(Hipótese de contratação de estagiários). </w:t>
      </w:r>
      <w:r w:rsidRPr="00F36F29">
        <w:rPr>
          <w:rFonts w:ascii="Times New Roman" w:eastAsia="Calibri" w:hAnsi="Times New Roman" w:cs="Times New Roman"/>
          <w:noProof/>
          <w:spacing w:val="-4"/>
        </w:rPr>
        <w:t xml:space="preserve">Para atender a necessidades temporárias e execução de atividades específicas, o Consórcio poderá firmar convênios com entidades do setor, para a contratação de estagiários por tempo determinado.   </w:t>
      </w:r>
    </w:p>
    <w:p w:rsidR="00F36F29" w:rsidRPr="00F36F29" w:rsidRDefault="00F36F29" w:rsidP="00F36F29">
      <w:pPr>
        <w:spacing w:after="120" w:line="240" w:lineRule="auto"/>
        <w:jc w:val="center"/>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bookmarkStart w:id="12" w:name="h.1ksv4uv"/>
      <w:bookmarkEnd w:id="12"/>
      <w:r w:rsidRPr="00F36F29">
        <w:rPr>
          <w:rFonts w:ascii="Times New Roman" w:eastAsia="Calibri" w:hAnsi="Times New Roman" w:cs="Times New Roman"/>
          <w:b/>
          <w:noProof/>
          <w:spacing w:val="-4"/>
        </w:rPr>
        <w:lastRenderedPageBreak/>
        <w:t>CAPÍTULO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CONTRATOS</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Seção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 procedimento de contratação</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QUADRAGÉSIMA PRIMEIRA.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(Das contratações).</w:t>
      </w:r>
      <w:r w:rsidRPr="00F36F29">
        <w:rPr>
          <w:rFonts w:ascii="Times New Roman" w:eastAsia="Calibri" w:hAnsi="Times New Roman" w:cs="Times New Roman"/>
          <w:noProof/>
          <w:spacing w:val="-4"/>
        </w:rPr>
        <w:t xml:space="preserve"> As contratações realizadas pelo Consórcio submetem-se às normas de licitações e contratos administrativos. Sob pena de nulidade, todas as contratações obedecerão às normas de Direito Público, os ditames Constitucionais, dos Tribunais de Contas, bem como da Lei nº 8.666, de 21 de junho de 1993, com suas alterações, bem como de legislações que vierem a substituí-la.</w:t>
      </w:r>
    </w:p>
    <w:p w:rsidR="00F36F29" w:rsidRPr="00F36F29" w:rsidRDefault="00F36F29" w:rsidP="00F36F29">
      <w:pPr>
        <w:spacing w:after="120" w:line="240" w:lineRule="auto"/>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V</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GESTÃO ECONÔMICA E FINANCEIRA</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DISPOSIÇÕES GERAIS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QUADRAGÉSIMA SEGUNDA.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 regime da atividade financeira).</w:t>
      </w:r>
      <w:r w:rsidRPr="00F36F29">
        <w:rPr>
          <w:rFonts w:ascii="Times New Roman" w:eastAsia="Calibri" w:hAnsi="Times New Roman" w:cs="Times New Roman"/>
          <w:noProof/>
          <w:spacing w:val="-4"/>
        </w:rPr>
        <w:t xml:space="preserve"> A execução das receitas e das despesas do Consórcio obedecerá às normas de direito financeiro aplicáveis às entidades públicas.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QUADRAGÉSIMA TERCEIRA.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(Das relações financeiras entre consorciados e o Consórcio).</w:t>
      </w:r>
      <w:r w:rsidRPr="00F36F29">
        <w:rPr>
          <w:rFonts w:ascii="Times New Roman" w:eastAsia="Calibri" w:hAnsi="Times New Roman" w:cs="Times New Roman"/>
          <w:noProof/>
          <w:spacing w:val="-4"/>
        </w:rPr>
        <w:t xml:space="preserve"> Os entes consorciados somente entregarão recursos ao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 – para o cumprimento dos objetivos estabelecidos neste Protocolo de Intenções, devidamente especificados;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II – desde que tenham contratado o Consórcio para a prestação de serviços, respeitados os valores de mercado;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III – quando houver contrato de rateio.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w:t>
      </w:r>
      <w:r w:rsidRPr="00F36F29">
        <w:rPr>
          <w:rFonts w:ascii="Times New Roman" w:eastAsia="Calibri" w:hAnsi="Times New Roman" w:cs="Times New Roman"/>
          <w:noProof/>
          <w:spacing w:val="-4"/>
        </w:rPr>
        <w:t xml:space="preserve"> Os entes consorciados respondem subsidiariamente pelas obrigações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QUADRAGÉSIMA QUARTA.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fiscalização).</w:t>
      </w:r>
      <w:r w:rsidRPr="00F36F29">
        <w:rPr>
          <w:rFonts w:ascii="Times New Roman" w:eastAsia="Calibri" w:hAnsi="Times New Roman" w:cs="Times New Roman"/>
          <w:noProof/>
          <w:spacing w:val="-4"/>
        </w:rPr>
        <w:t xml:space="preserve"> O Consórcio estará sujeito à fiscalização contábil, operacional e patrimonial pelo Tribunal de Contas competente para apreciar as contas do Chefe do Poder Executivo representante legal do Consórcio, inclusive quanto à legalidade, legitimidade e economicidade das despesas, atos, contratos e renúncia de receitas, sem prejuízo do controle externo a ser exercido em razão de cada um dos contratos que os entes da Federação consorciados vierem a celebrar com o Consórcio.</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CONTABILIDADE</w:t>
      </w:r>
    </w:p>
    <w:p w:rsidR="00F36F29" w:rsidRPr="00F36F29" w:rsidRDefault="00F36F29" w:rsidP="00F36F29">
      <w:pPr>
        <w:spacing w:after="120" w:line="240" w:lineRule="auto"/>
        <w:jc w:val="both"/>
        <w:rPr>
          <w:rFonts w:ascii="Times New Roman" w:eastAsia="Calibri" w:hAnsi="Times New Roman" w:cs="Times New Roman"/>
          <w:noProof/>
          <w:color w:val="FF0000"/>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 xml:space="preserve">CLÁUSULA QUADRAGÉSIMA QUINTA. </w:t>
      </w:r>
      <w:r w:rsidRPr="00F36F29">
        <w:rPr>
          <w:rFonts w:ascii="Times New Roman" w:eastAsia="Calibri" w:hAnsi="Times New Roman" w:cs="Times New Roman"/>
          <w:i/>
          <w:noProof/>
          <w:spacing w:val="-4"/>
        </w:rPr>
        <w:t>(Da Contabilidade).</w:t>
      </w:r>
      <w:r w:rsidRPr="00F36F29">
        <w:rPr>
          <w:rFonts w:ascii="Times New Roman" w:eastAsia="Calibri" w:hAnsi="Times New Roman" w:cs="Times New Roman"/>
          <w:noProof/>
          <w:spacing w:val="-4"/>
        </w:rPr>
        <w:t xml:space="preserve"> A contabilidade do Consórcio será realizada de acordo com as normas de contabilidade pública, em especial a Lei nº 4.320/64 e a Lei Complementar nº 101/00 e suas alterações.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DOS CONVÊNIOS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QUADRAGÉSIMA SEXTA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(Dos convênios).</w:t>
      </w:r>
      <w:r w:rsidRPr="00F36F29">
        <w:rPr>
          <w:rFonts w:ascii="Times New Roman" w:eastAsia="Calibri" w:hAnsi="Times New Roman" w:cs="Times New Roman"/>
          <w:noProof/>
          <w:spacing w:val="-4"/>
        </w:rPr>
        <w:t xml:space="preserve"> Fica o Consórcio autorizado a firmar convênios, contratos, acordos de qualquer natureza, receber auxílios, contribuições e subvenções sociais ou econômicas, junto a entidades governamentais ou privadas, nacionais ou estrangeiras.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13" w:name="h.44sinio"/>
      <w:bookmarkEnd w:id="13"/>
      <w:r w:rsidRPr="00F36F29">
        <w:rPr>
          <w:rFonts w:ascii="Times New Roman" w:eastAsia="Calibri" w:hAnsi="Times New Roman" w:cs="Times New Roman"/>
          <w:b/>
          <w:noProof/>
          <w:spacing w:val="-4"/>
        </w:rPr>
        <w:t xml:space="preserve">CLÁUSULA QUADRAGÉSIMA SÉTIMA. </w:t>
      </w:r>
      <w:r w:rsidRPr="00F36F29">
        <w:rPr>
          <w:rFonts w:ascii="Times New Roman" w:eastAsia="Calibri" w:hAnsi="Times New Roman" w:cs="Times New Roman"/>
          <w:i/>
          <w:noProof/>
          <w:spacing w:val="-4"/>
        </w:rPr>
        <w:t>(Da interveniência).</w:t>
      </w:r>
      <w:r w:rsidRPr="00F36F29">
        <w:rPr>
          <w:rFonts w:ascii="Times New Roman" w:eastAsia="Calibri" w:hAnsi="Times New Roman" w:cs="Times New Roman"/>
          <w:noProof/>
          <w:spacing w:val="-4"/>
        </w:rPr>
        <w:t xml:space="preserve"> Fica o Consórcio autorizado a comparecer como interveniente em convênios celebrados por entes consorciados e terceiros, a fim de receber ou aplicar recursos.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VI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SAÍDA DO CONSÓRCIO</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RETIRADA</w:t>
      </w:r>
    </w:p>
    <w:p w:rsidR="00F36F29" w:rsidRPr="00F36F29" w:rsidRDefault="00F36F29" w:rsidP="00F36F29">
      <w:pPr>
        <w:spacing w:after="120" w:line="240" w:lineRule="auto"/>
        <w:rPr>
          <w:rFonts w:ascii="Times New Roman" w:eastAsia="Calibri" w:hAnsi="Times New Roman" w:cs="Times New Roman"/>
          <w:noProof/>
          <w:spacing w:val="-4"/>
        </w:rPr>
      </w:pPr>
      <w:r w:rsidRPr="00F36F29">
        <w:rPr>
          <w:rFonts w:ascii="Times New Roman" w:eastAsia="Calibri" w:hAnsi="Times New Roman" w:cs="Times New Roman"/>
          <w:noProof/>
          <w:spacing w:val="-4"/>
        </w:rPr>
        <w:t xml:space="preserve">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CLÁUSULA QUADRAGÉSIMA OITAVA.  </w:t>
      </w:r>
      <w:r w:rsidRPr="00F36F29">
        <w:rPr>
          <w:rFonts w:ascii="Times New Roman" w:eastAsia="Calibri" w:hAnsi="Times New Roman" w:cs="Times New Roman"/>
          <w:i/>
          <w:noProof/>
          <w:spacing w:val="-4"/>
        </w:rPr>
        <w:t>(Da retirada).</w:t>
      </w:r>
      <w:r w:rsidRPr="00F36F29">
        <w:rPr>
          <w:rFonts w:ascii="Times New Roman" w:eastAsia="Calibri" w:hAnsi="Times New Roman" w:cs="Times New Roman"/>
          <w:noProof/>
          <w:spacing w:val="-4"/>
        </w:rPr>
        <w:t xml:space="preserve"> A retirada de membro do consórcio dependerá de ato formal de seu representante na Assembleia Geral.</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CLÁUSULA QUADRAGÉSIMA NONA. </w:t>
      </w:r>
      <w:r w:rsidRPr="00F36F29">
        <w:rPr>
          <w:rFonts w:ascii="Times New Roman" w:eastAsia="Calibri" w:hAnsi="Times New Roman" w:cs="Times New Roman"/>
          <w:i/>
          <w:noProof/>
          <w:spacing w:val="-4"/>
        </w:rPr>
        <w:t>(Dos efeitos).</w:t>
      </w:r>
      <w:r w:rsidRPr="00F36F29">
        <w:rPr>
          <w:rFonts w:ascii="Times New Roman" w:eastAsia="Calibri" w:hAnsi="Times New Roman" w:cs="Times New Roman"/>
          <w:noProof/>
          <w:spacing w:val="-4"/>
        </w:rPr>
        <w:t xml:space="preserve"> A retirada não prejudicará as obrigações já constituídas entre o consorciado que se retira e 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xml:space="preserve">PARÁGRAFO ÚNICO. </w:t>
      </w:r>
      <w:r w:rsidRPr="00F36F29">
        <w:rPr>
          <w:rFonts w:ascii="Times New Roman" w:eastAsia="Calibri" w:hAnsi="Times New Roman" w:cs="Times New Roman"/>
          <w:noProof/>
          <w:spacing w:val="-4"/>
        </w:rPr>
        <w:t>Os bens destinados ao Consórcio pelo consorciado que se retira não serão revertidos ou retrocedidos, excetuadas as hipóteses de:</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 - decisão de 2/3 (dois terços) dos entes federativos consorciados do Consórcio, manifestada em Assembleia Geral;</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 - expressa previsão no instrumento de transferência ou de alienação;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III – reserva da lei de ratificação que tenha sido regularmente aprovada pelos demais subscritores do Protocolo de Intenções ou pela Assembleia Geral do Consórcio.</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CAPÍTULO 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EXCLUSÃO</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QUINQUAGÉSIMA.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(Das hipóteses de exclusão).</w:t>
      </w:r>
      <w:r w:rsidRPr="00F36F29">
        <w:rPr>
          <w:rFonts w:ascii="Times New Roman" w:eastAsia="Calibri" w:hAnsi="Times New Roman" w:cs="Times New Roman"/>
          <w:noProof/>
          <w:spacing w:val="-4"/>
        </w:rPr>
        <w:t xml:space="preserve"> São hipóteses de exclusão de ente consorciado: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 -</w:t>
      </w:r>
      <w:r w:rsidRPr="00F36F29">
        <w:rPr>
          <w:rFonts w:ascii="Times New Roman" w:eastAsia="Calibri" w:hAnsi="Times New Roman" w:cs="Times New Roman"/>
          <w:noProof/>
          <w:spacing w:val="-4"/>
        </w:rPr>
        <w:t xml:space="preserve"> a não inclusão, pelo ente consorciado, em sua lei orçamentária ou em créditos adicionais, de dotações suficientes para suportar as despesas aprovadas em Assembleia Geral, assumidas por meio de contrato de rateio;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II –</w:t>
      </w:r>
      <w:r w:rsidRPr="00F36F29">
        <w:rPr>
          <w:rFonts w:ascii="Times New Roman" w:eastAsia="Calibri" w:hAnsi="Times New Roman" w:cs="Times New Roman"/>
          <w:noProof/>
          <w:spacing w:val="-4"/>
        </w:rPr>
        <w:t xml:space="preserve"> a subscrição de protocolo de intenções para constituição de outro consórcio com finalidades iguais ou, a juízo da maioria da Assembleia Geral, assemelhadas ou incompatíveis;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III -</w:t>
      </w:r>
      <w:r w:rsidRPr="00F36F29">
        <w:rPr>
          <w:rFonts w:ascii="Times New Roman" w:eastAsia="Calibri" w:hAnsi="Times New Roman" w:cs="Times New Roman"/>
          <w:noProof/>
          <w:spacing w:val="-4"/>
        </w:rPr>
        <w:t xml:space="preserve"> a existência de motivos graves, reconhecidos, em deliberação fundamentada, pela maioria absoluta dos presentes à Assembleia Geral especialmente convocada para esse fim.</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A exclusão prevista no inciso I do </w:t>
      </w:r>
      <w:r w:rsidRPr="00F36F29">
        <w:rPr>
          <w:rFonts w:ascii="Times New Roman" w:eastAsia="Calibri" w:hAnsi="Times New Roman" w:cs="Times New Roman"/>
          <w:i/>
          <w:noProof/>
          <w:spacing w:val="-4"/>
        </w:rPr>
        <w:t>caput</w:t>
      </w:r>
      <w:r w:rsidRPr="00F36F29">
        <w:rPr>
          <w:rFonts w:ascii="Times New Roman" w:eastAsia="Calibri" w:hAnsi="Times New Roman" w:cs="Times New Roman"/>
          <w:noProof/>
          <w:spacing w:val="-4"/>
        </w:rPr>
        <w:t xml:space="preserve"> somente ocorrerá após prévia suspensão, período em que o ente consorciado poderá se reabilitar.</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Os estatutos poderão prever outras hipóteses de exclusão.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QUINQUAGÉSIMA PRIMEIRA.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 procedimento).</w:t>
      </w:r>
      <w:r w:rsidRPr="00F36F29">
        <w:rPr>
          <w:rFonts w:ascii="Times New Roman" w:eastAsia="Calibri" w:hAnsi="Times New Roman" w:cs="Times New Roman"/>
          <w:noProof/>
          <w:spacing w:val="-4"/>
        </w:rPr>
        <w:t xml:space="preserve"> Os estatutos estabelecerão o procedimento administrativo para a aplicação da pena de exclusão, respeitado o direito à ampla defesa e ao contraditório.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A aplicação da pena de exclusão dar-se-á por meio de decisão da Assembleia Geral, exigido o mínimo de metade mais um dos votos.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Enquanto não regulamentado procedimento próprio, será observado o rito previsto na Lei Federal nº 9.784/1999 para aplicação das penalidades previstas neste Protocolo.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3º</w:t>
      </w:r>
      <w:r w:rsidRPr="00F36F29">
        <w:rPr>
          <w:rFonts w:ascii="Times New Roman" w:eastAsia="Calibri" w:hAnsi="Times New Roman" w:cs="Times New Roman"/>
          <w:noProof/>
          <w:spacing w:val="-4"/>
        </w:rPr>
        <w:t xml:space="preserve"> Da decisão que decretar a exclusão caberá recurso de reconsideração dirigido à Assembleia Geral, o qual não terá efeito suspensivo, e será interposto no prazo de 10 (dez) dias contados da ciência da decisão.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VII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 ALTERAÇÃO E DA EXTINÇÃO DO CONTRATO DE CONSÓRCIO PÚBLICO</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QUINQUAGÉSIMA SEGUNDA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alteração e da extinção)</w:t>
      </w:r>
      <w:r w:rsidRPr="00F36F29">
        <w:rPr>
          <w:rFonts w:ascii="Times New Roman" w:eastAsia="Calibri" w:hAnsi="Times New Roman" w:cs="Times New Roman"/>
          <w:noProof/>
          <w:spacing w:val="-4"/>
        </w:rPr>
        <w:t xml:space="preserve"> A alteração e a extinção de contrato de consórcio público dependerão de instrumento aprovado pela Assembleia Geral, ratificado mediante lei por todos os entes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1º</w:t>
      </w:r>
      <w:r w:rsidRPr="00F36F29">
        <w:rPr>
          <w:rFonts w:ascii="Times New Roman" w:eastAsia="Calibri" w:hAnsi="Times New Roman" w:cs="Times New Roman"/>
          <w:noProof/>
          <w:spacing w:val="-4"/>
        </w:rPr>
        <w:t xml:space="preserve"> Em caso de extinção os bens, direitos, encargos e obrigações decorrentes da gestão associada de serviços públicos custeados por tarifas ou outra espécie de preço público serão atribuídos aos titulares dos respectivos serviços, sendo que os demais bens, mediante deliberação da assembleia geral, serão alienados, se possível, e seus produtos rateados em cotas proporcionais à equivalência patrimonial de cada consorciado.  </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2º</w:t>
      </w:r>
      <w:r w:rsidRPr="00F36F29">
        <w:rPr>
          <w:rFonts w:ascii="Times New Roman" w:eastAsia="Calibri" w:hAnsi="Times New Roman" w:cs="Times New Roman"/>
          <w:noProof/>
          <w:spacing w:val="-4"/>
        </w:rPr>
        <w:t xml:space="preserve"> Até que haja decisão que indique os responsáveis por cada obrigação, os entes consorciados responderão solidariamente pelas obrigações remanescentes, garantido o direito de regresso em face dos entes beneficiados ou dos que deram causa à obrigação.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 3º</w:t>
      </w:r>
      <w:r w:rsidRPr="00F36F29">
        <w:rPr>
          <w:rFonts w:ascii="Times New Roman" w:eastAsia="Calibri" w:hAnsi="Times New Roman" w:cs="Times New Roman"/>
          <w:noProof/>
          <w:spacing w:val="-4"/>
        </w:rPr>
        <w:t xml:space="preserve"> Com a extinção, o pessoal cedido ao consórcio público retornará aos seus órgãos de origem.</w:t>
      </w:r>
    </w:p>
    <w:p w:rsidR="00F36F29" w:rsidRPr="00F36F29" w:rsidRDefault="00F36F29" w:rsidP="00F36F29">
      <w:pPr>
        <w:spacing w:after="120" w:line="240" w:lineRule="auto"/>
        <w:jc w:val="center"/>
        <w:rPr>
          <w:rFonts w:ascii="Times New Roman" w:eastAsia="Calibri" w:hAnsi="Times New Roman" w:cs="Times New Roman"/>
          <w:b/>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VIII</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DAS DISPOSIÇÕES GERAIS</w:t>
      </w:r>
    </w:p>
    <w:p w:rsidR="00F36F29" w:rsidRPr="00F36F29" w:rsidRDefault="00F36F29" w:rsidP="00F36F29">
      <w:pPr>
        <w:spacing w:after="120" w:line="240" w:lineRule="auto"/>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QUINQUAGÉSIMA TERCEIRA.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(Do regime jurídico).</w:t>
      </w:r>
      <w:r w:rsidRPr="00F36F29">
        <w:rPr>
          <w:rFonts w:ascii="Times New Roman" w:eastAsia="Calibri" w:hAnsi="Times New Roman" w:cs="Times New Roman"/>
          <w:noProof/>
          <w:spacing w:val="-4"/>
        </w:rPr>
        <w:t xml:space="preserve"> O Consórcio será regido pelo disposto na Lei nº 11.107, de 6 de abril de 2005, por seu regulamento, pelo Contrato de Consórcio Público originado pela ratificação do Presente Protocolo de Intenções e pelas leis de ratificações, as quais se aplicam somente aos entes federativos que as emanaram.</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lastRenderedPageBreak/>
        <w:t>CLÁUSULA QUINQUAGÉSIMA QUARTA.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interpretação).</w:t>
      </w:r>
      <w:r w:rsidRPr="00F36F29">
        <w:rPr>
          <w:rFonts w:ascii="Times New Roman" w:eastAsia="Calibri" w:hAnsi="Times New Roman" w:cs="Times New Roman"/>
          <w:noProof/>
          <w:spacing w:val="-4"/>
        </w:rPr>
        <w:t xml:space="preserve"> A interpretação do disposto neste Protocolo de Intenções deverá ser compatível com o exposto em seu Preâmbulo e, bem como, aos seguintes princípios:</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 – respeito à autonomia dos entes federativos consorciados, pelo que o ingresso ou retirada do consórcio depende apenas da vontade de cada ente federativo, sendo vedado que se lhe ofereça incentivos para o ingresso;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 – solidariedade, em razão da qual os entes consorciados se comprometem a não praticar qualquer ato, comissivo ou omissivo, que venha a prejudicar a boa implementação de qualquer dos objetivos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III – eletividade de todos os órgãos dirigentes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IV – transparência, pelo que não se poderá negar que o Poder Executivo ou Legislativo de ente federativo consorciado tenha o acesso a qualquer reunião ou documento do consórcio;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noProof/>
          <w:spacing w:val="-4"/>
        </w:rPr>
        <w:t>V – eficiência, o que exigirá que todas as decisões do consórcio tenham explícita e prévia fundamentação técnica que demonstrem sua viabilidade e economicidade.</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QUINQUAGÉSIMA QUINTA.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(Da exigibilidade).</w:t>
      </w:r>
      <w:r w:rsidRPr="00F36F29">
        <w:rPr>
          <w:rFonts w:ascii="Times New Roman" w:eastAsia="Calibri" w:hAnsi="Times New Roman" w:cs="Times New Roman"/>
          <w:noProof/>
          <w:spacing w:val="-4"/>
        </w:rPr>
        <w:t xml:space="preserve"> Quando adimplente com suas obrigações, qualquer ente consorciado é parte legítima para exigir o pleno cumprimento das cláusulas previstas neste Protocolo de Intenções.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lang w:eastAsia="pt-BR"/>
        </w:rPr>
      </w:pPr>
      <w:r w:rsidRPr="00F36F29">
        <w:rPr>
          <w:rFonts w:ascii="Times New Roman" w:eastAsia="Calibri" w:hAnsi="Times New Roman" w:cs="Times New Roman"/>
          <w:b/>
          <w:noProof/>
          <w:spacing w:val="-4"/>
        </w:rPr>
        <w:t xml:space="preserve">CLÁUSULA QUINQUAGÉSIMA SEXTA. </w:t>
      </w:r>
      <w:r w:rsidRPr="00F36F29">
        <w:rPr>
          <w:rFonts w:ascii="Times New Roman" w:eastAsia="Calibri" w:hAnsi="Times New Roman" w:cs="Times New Roman"/>
          <w:i/>
          <w:noProof/>
          <w:spacing w:val="-4"/>
        </w:rPr>
        <w:t xml:space="preserve">(Do Vale-alimentação e Outros Auxílios). </w:t>
      </w:r>
      <w:r w:rsidRPr="00F36F29">
        <w:rPr>
          <w:rFonts w:ascii="Times New Roman" w:eastAsia="Calibri" w:hAnsi="Times New Roman" w:cs="Times New Roman"/>
          <w:noProof/>
          <w:spacing w:val="-4"/>
          <w:lang w:eastAsia="pt-BR"/>
        </w:rPr>
        <w:t>O Presidente do Consórcio poderá conceder, mediante prévia aprovação em Assembleia Geral, e através de resolução, vale-alimentação e outros auxílios aos seus empregados.</w:t>
      </w:r>
    </w:p>
    <w:p w:rsidR="00F36F29" w:rsidRPr="00F36F29" w:rsidRDefault="00F36F29" w:rsidP="00F36F29">
      <w:pPr>
        <w:spacing w:after="120" w:line="240" w:lineRule="auto"/>
        <w:jc w:val="both"/>
        <w:rPr>
          <w:rFonts w:ascii="Times New Roman" w:eastAsia="Calibri" w:hAnsi="Times New Roman" w:cs="Times New Roman"/>
          <w:b/>
          <w:noProof/>
          <w:spacing w:val="-4"/>
          <w:lang w:eastAsia="pt-BR"/>
        </w:rPr>
      </w:pPr>
      <w:r w:rsidRPr="00F36F29">
        <w:rPr>
          <w:rFonts w:ascii="Times New Roman" w:eastAsia="Calibri" w:hAnsi="Times New Roman" w:cs="Times New Roman"/>
          <w:b/>
          <w:noProof/>
          <w:spacing w:val="-4"/>
          <w:lang w:eastAsia="pt-BR"/>
        </w:rPr>
        <w:t xml:space="preserve">PARÁGRAFO ÚNICO. </w:t>
      </w:r>
      <w:r w:rsidRPr="00F36F29">
        <w:rPr>
          <w:rFonts w:ascii="Times New Roman" w:eastAsia="Calibri" w:hAnsi="Times New Roman" w:cs="Times New Roman"/>
          <w:noProof/>
          <w:spacing w:val="-4"/>
        </w:rPr>
        <w:t>Normativas específicas, com prévia aprovação em Assembleia Geral, definirão os critérios, os valores e a forma de concessão de eventuais auxílios.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QUINQUAGÉSIMA SÉTIMA.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 xml:space="preserve">(Dos casos omissos). </w:t>
      </w:r>
      <w:r w:rsidRPr="00F36F29">
        <w:rPr>
          <w:rFonts w:ascii="Times New Roman" w:eastAsia="Calibri" w:hAnsi="Times New Roman" w:cs="Times New Roman"/>
          <w:noProof/>
          <w:spacing w:val="-4"/>
        </w:rPr>
        <w:t>Aos casos omissos, e subsidiariamente, serão aplicados os preceitos previstos nas Leis Federais nºs. 11.107/2005, 11.445/2007, seus regulamentos, normas e princípios de Direito Público.</w:t>
      </w: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PARÁGRAFO ÚNICO –</w:t>
      </w:r>
      <w:r w:rsidRPr="00F36F29">
        <w:rPr>
          <w:rFonts w:ascii="Times New Roman" w:eastAsia="Calibri" w:hAnsi="Times New Roman" w:cs="Times New Roman"/>
          <w:noProof/>
          <w:spacing w:val="-4"/>
        </w:rPr>
        <w:t xml:space="preserve"> O Consórcio regulamentará em Estatuto, aprovado em Assembleia Geral, as demais situações não previstas neste instrumento.</w:t>
      </w:r>
    </w:p>
    <w:p w:rsidR="00F36F29" w:rsidRPr="00F36F29" w:rsidRDefault="00F36F29" w:rsidP="00F36F29">
      <w:pPr>
        <w:spacing w:after="120" w:line="240" w:lineRule="auto"/>
        <w:rPr>
          <w:rFonts w:ascii="Times New Roman" w:eastAsia="Calibri" w:hAnsi="Times New Roman" w:cs="Times New Roman"/>
          <w:noProof/>
          <w:color w:val="0070C0"/>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TÍTULO IX</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DAS DISPOSIÇÕES TRANSITÓRIAS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bookmarkStart w:id="14" w:name="h.z337ya"/>
      <w:bookmarkEnd w:id="14"/>
      <w:r w:rsidRPr="00F36F29">
        <w:rPr>
          <w:rFonts w:ascii="Times New Roman" w:eastAsia="Calibri" w:hAnsi="Times New Roman" w:cs="Times New Roman"/>
          <w:b/>
          <w:noProof/>
          <w:spacing w:val="-4"/>
        </w:rPr>
        <w:t xml:space="preserve">CLÁUSULA QUINQUAGÉSIMA OITAVA. </w:t>
      </w:r>
      <w:r w:rsidRPr="00F36F29">
        <w:rPr>
          <w:rFonts w:ascii="Times New Roman" w:eastAsia="Calibri" w:hAnsi="Times New Roman" w:cs="Times New Roman"/>
          <w:i/>
          <w:noProof/>
          <w:spacing w:val="-4"/>
        </w:rPr>
        <w:t>(Da transição).</w:t>
      </w:r>
      <w:r w:rsidRPr="00F36F29">
        <w:rPr>
          <w:rFonts w:ascii="Times New Roman" w:eastAsia="Calibri" w:hAnsi="Times New Roman" w:cs="Times New Roman"/>
          <w:noProof/>
          <w:spacing w:val="-4"/>
        </w:rPr>
        <w:t xml:space="preserve"> Motivada por incapacidade técnica e material, poderá a Assembleia Geral sobrestar por até cinco anos a aplicação de normas previstas neste Protocolo acerca dos objetivos do Consórcio, previstos no Capítulo II da prestação de serviços públicos e correspondentes direitos dos entes consorciados, por decisão de 2/3 (dois terços), desde que presentes 4/5 (quatro quintos) dos consorciados.</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QUINQUAGÉSIMA NONA.</w:t>
      </w:r>
      <w:r w:rsidRPr="00F36F29">
        <w:rPr>
          <w:rFonts w:ascii="Times New Roman" w:eastAsia="Calibri" w:hAnsi="Times New Roman" w:cs="Times New Roman"/>
          <w:noProof/>
          <w:spacing w:val="-4"/>
        </w:rPr>
        <w:t xml:space="preserve"> </w:t>
      </w:r>
      <w:r w:rsidRPr="00F36F29">
        <w:rPr>
          <w:rFonts w:ascii="Times New Roman" w:eastAsia="Calibri" w:hAnsi="Times New Roman" w:cs="Times New Roman"/>
          <w:i/>
          <w:noProof/>
          <w:spacing w:val="-4"/>
        </w:rPr>
        <w:t xml:space="preserve">(Da correção). </w:t>
      </w:r>
      <w:r w:rsidRPr="00F36F29">
        <w:rPr>
          <w:rFonts w:ascii="Times New Roman" w:eastAsia="Calibri" w:hAnsi="Times New Roman" w:cs="Times New Roman"/>
          <w:noProof/>
          <w:spacing w:val="-4"/>
        </w:rPr>
        <w:t>A Diretoria Administrativa e Financeira, mediante aplicação de índices oficiais, poderá corrigir monetariamente os valores previstos neste Protocolo.</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lastRenderedPageBreak/>
        <w:t>TÍTULO X</w:t>
      </w:r>
    </w:p>
    <w:p w:rsidR="00F36F29" w:rsidRPr="00F36F29" w:rsidRDefault="00F36F29" w:rsidP="00F36F29">
      <w:pPr>
        <w:spacing w:after="120" w:line="240" w:lineRule="auto"/>
        <w:jc w:val="center"/>
        <w:rPr>
          <w:rFonts w:ascii="Times New Roman" w:eastAsia="Calibri" w:hAnsi="Times New Roman" w:cs="Times New Roman"/>
          <w:b/>
          <w:noProof/>
          <w:spacing w:val="-4"/>
        </w:rPr>
      </w:pPr>
      <w:r w:rsidRPr="00F36F29">
        <w:rPr>
          <w:rFonts w:ascii="Times New Roman" w:eastAsia="Calibri" w:hAnsi="Times New Roman" w:cs="Times New Roman"/>
          <w:b/>
          <w:noProof/>
          <w:spacing w:val="-4"/>
        </w:rPr>
        <w:t>DO FORO</w:t>
      </w:r>
    </w:p>
    <w:p w:rsidR="00F36F29" w:rsidRPr="00F36F29" w:rsidRDefault="00F36F29" w:rsidP="00F36F29">
      <w:pPr>
        <w:spacing w:after="120" w:line="240" w:lineRule="auto"/>
        <w:jc w:val="both"/>
        <w:rPr>
          <w:rFonts w:ascii="Times New Roman" w:eastAsia="Calibri" w:hAnsi="Times New Roman" w:cs="Times New Roman"/>
          <w:i/>
          <w:noProof/>
          <w:spacing w:val="-4"/>
        </w:rPr>
      </w:pPr>
    </w:p>
    <w:p w:rsidR="00F36F29" w:rsidRPr="00F36F29" w:rsidRDefault="00F36F29" w:rsidP="00F36F29">
      <w:pPr>
        <w:spacing w:after="120" w:line="240" w:lineRule="auto"/>
        <w:jc w:val="both"/>
        <w:rPr>
          <w:rFonts w:ascii="Times New Roman" w:eastAsia="Calibri" w:hAnsi="Times New Roman" w:cs="Times New Roman"/>
          <w:noProof/>
          <w:spacing w:val="-4"/>
        </w:rPr>
      </w:pPr>
      <w:r w:rsidRPr="00F36F29">
        <w:rPr>
          <w:rFonts w:ascii="Times New Roman" w:eastAsia="Calibri" w:hAnsi="Times New Roman" w:cs="Times New Roman"/>
          <w:b/>
          <w:noProof/>
          <w:spacing w:val="-4"/>
        </w:rPr>
        <w:t>CLÁUSULA SEXAGÉSIMA.</w:t>
      </w:r>
      <w:r w:rsidRPr="00F36F29">
        <w:rPr>
          <w:rFonts w:ascii="Times New Roman" w:eastAsia="Calibri" w:hAnsi="Times New Roman" w:cs="Times New Roman"/>
          <w:i/>
          <w:noProof/>
          <w:spacing w:val="-4"/>
        </w:rPr>
        <w:t xml:space="preserve"> (Do foro).</w:t>
      </w:r>
      <w:r w:rsidRPr="00F36F29">
        <w:rPr>
          <w:rFonts w:ascii="Times New Roman" w:eastAsia="Calibri" w:hAnsi="Times New Roman" w:cs="Times New Roman"/>
          <w:noProof/>
          <w:spacing w:val="-4"/>
        </w:rPr>
        <w:t xml:space="preserve"> Para dirimir eventuais controvérsias deste Contrato de Consórcio Públicor, fica eleito o foro da Comarca de Capinzal, Estado de Santa Catarina.</w:t>
      </w:r>
    </w:p>
    <w:p w:rsidR="00F36F29" w:rsidRPr="00F36F29" w:rsidRDefault="00F36F29" w:rsidP="00F36F29">
      <w:pPr>
        <w:spacing w:after="120" w:line="240" w:lineRule="auto"/>
        <w:jc w:val="both"/>
        <w:rPr>
          <w:rFonts w:ascii="Times New Roman" w:eastAsia="Calibri" w:hAnsi="Times New Roman" w:cs="Times New Roman"/>
          <w:noProof/>
          <w:spacing w:val="-4"/>
        </w:rPr>
      </w:pPr>
    </w:p>
    <w:p w:rsidR="00F36F29" w:rsidRPr="00F36F29" w:rsidRDefault="00F36F29" w:rsidP="00F36F29">
      <w:pPr>
        <w:spacing w:after="120" w:line="240" w:lineRule="auto"/>
        <w:jc w:val="center"/>
        <w:rPr>
          <w:rFonts w:ascii="Times New Roman" w:eastAsia="Calibri" w:hAnsi="Times New Roman" w:cs="Times New Roman"/>
          <w:noProof/>
          <w:spacing w:val="-4"/>
        </w:rPr>
      </w:pPr>
      <w:r w:rsidRPr="00F36F29">
        <w:rPr>
          <w:rFonts w:ascii="Times New Roman" w:eastAsia="Calibri" w:hAnsi="Times New Roman" w:cs="Times New Roman"/>
          <w:noProof/>
          <w:spacing w:val="-4"/>
        </w:rPr>
        <w:t>Capinzal (SC), 30 de março de 2017.</w:t>
      </w:r>
    </w:p>
    <w:p w:rsidR="00F36F29" w:rsidRPr="00F36F29" w:rsidRDefault="00F36F29" w:rsidP="00F36F29">
      <w:pPr>
        <w:spacing w:after="120" w:line="240" w:lineRule="auto"/>
        <w:jc w:val="center"/>
        <w:rPr>
          <w:rFonts w:ascii="Times New Roman" w:eastAsia="Calibri" w:hAnsi="Times New Roman" w:cs="Times New Roman"/>
          <w:noProof/>
          <w:spacing w:val="-4"/>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246984" w:rsidRDefault="00246984"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ANEXO </w:t>
      </w:r>
      <w:proofErr w:type="gramStart"/>
      <w:r w:rsidRPr="00F36F29">
        <w:rPr>
          <w:rFonts w:ascii="Times New Roman" w:eastAsia="Times New Roman" w:hAnsi="Times New Roman" w:cs="Times New Roman"/>
          <w:color w:val="000000"/>
          <w:spacing w:val="-4"/>
          <w:lang w:eastAsia="pt-BR"/>
        </w:rPr>
        <w:t>1</w:t>
      </w:r>
      <w:proofErr w:type="gramEnd"/>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DOS EMPREGOS PÚBLICOS</w:t>
      </w: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3"/>
        <w:gridCol w:w="4272"/>
        <w:gridCol w:w="1233"/>
        <w:gridCol w:w="1880"/>
      </w:tblGrid>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bookmarkStart w:id="15" w:name="43c8fbf1a5eedc3cc1b5958545f68ff10ef74584"/>
            <w:bookmarkStart w:id="16" w:name="0"/>
            <w:bookmarkEnd w:id="15"/>
            <w:bookmarkEnd w:id="16"/>
            <w:r w:rsidRPr="00F36F29">
              <w:rPr>
                <w:rFonts w:ascii="Times New Roman" w:eastAsia="Times New Roman" w:hAnsi="Times New Roman" w:cs="Times New Roman"/>
                <w:color w:val="000000"/>
                <w:spacing w:val="-4"/>
                <w:lang w:eastAsia="pt-BR"/>
              </w:rPr>
              <w:t>Nº de vagas</w:t>
            </w:r>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Denominação do emprego</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Carga Horária</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Vencimento Inicial</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Administrador</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154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Advogado</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20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137</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5</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Assistente Administrativo</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96</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5</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Auxiliar Administrativo</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63</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2</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Auxiliar de Serviços Gerais </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56</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Contador</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137</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Engenheiro Civil</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154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Engenheiro Sanitarista</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154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2</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Químico</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137</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3</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Laboratorista</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114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2</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Técnico em Saneamento/Assistente Técnico</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114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3</w:t>
            </w:r>
            <w:proofErr w:type="gramEnd"/>
          </w:p>
        </w:tc>
        <w:tc>
          <w:tcPr>
            <w:tcW w:w="4272"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Operador de Máquinas</w:t>
            </w:r>
          </w:p>
        </w:tc>
        <w:tc>
          <w:tcPr>
            <w:tcW w:w="1233"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86</w:t>
            </w:r>
          </w:p>
        </w:tc>
      </w:tr>
    </w:tbl>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DO EMPREGO PÚBLICO DE LIVRE PROVIMENTO EM COMISSÃO</w:t>
      </w: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tbl>
      <w:tblPr>
        <w:tblW w:w="8515" w:type="dxa"/>
        <w:tblCellSpacing w:w="0" w:type="dxa"/>
        <w:shd w:val="clear" w:color="auto" w:fill="FFFFFF"/>
        <w:tblCellMar>
          <w:left w:w="0" w:type="dxa"/>
          <w:right w:w="0" w:type="dxa"/>
        </w:tblCellMar>
        <w:tblLook w:val="04A0" w:firstRow="1" w:lastRow="0" w:firstColumn="1" w:lastColumn="0" w:noHBand="0" w:noVBand="1"/>
      </w:tblPr>
      <w:tblGrid>
        <w:gridCol w:w="672"/>
        <w:gridCol w:w="4569"/>
        <w:gridCol w:w="1496"/>
        <w:gridCol w:w="1778"/>
      </w:tblGrid>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bookmarkStart w:id="17" w:name="b339fdcc8c8373c7b7b40f43ae7a7795adb8efb1"/>
            <w:bookmarkStart w:id="18" w:name="1"/>
            <w:bookmarkEnd w:id="17"/>
            <w:bookmarkEnd w:id="18"/>
            <w:r w:rsidRPr="00F36F29">
              <w:rPr>
                <w:rFonts w:ascii="Times New Roman" w:eastAsia="Times New Roman" w:hAnsi="Times New Roman" w:cs="Times New Roman"/>
                <w:color w:val="000000"/>
                <w:spacing w:val="-4"/>
                <w:lang w:eastAsia="pt-BR"/>
              </w:rPr>
              <w:t>Nº de vagas</w:t>
            </w:r>
          </w:p>
        </w:tc>
        <w:tc>
          <w:tcPr>
            <w:tcW w:w="4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Denominação do emprego</w:t>
            </w:r>
            <w:proofErr w:type="gramStart"/>
            <w:r w:rsidRPr="00F36F29">
              <w:rPr>
                <w:rFonts w:ascii="Times New Roman" w:eastAsia="Times New Roman" w:hAnsi="Times New Roman" w:cs="Times New Roman"/>
                <w:color w:val="000000"/>
                <w:spacing w:val="-4"/>
                <w:lang w:eastAsia="pt-BR"/>
              </w:rPr>
              <w:t xml:space="preserve">  </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End"/>
            <w:r w:rsidRPr="00F36F29">
              <w:rPr>
                <w:rFonts w:ascii="Times New Roman" w:eastAsia="Times New Roman" w:hAnsi="Times New Roman" w:cs="Times New Roman"/>
                <w:color w:val="000000"/>
                <w:spacing w:val="-4"/>
                <w:lang w:eastAsia="pt-BR"/>
              </w:rPr>
              <w:t>Carga Horária</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Vencimento</w:t>
            </w: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093"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Superintendente                            </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165</w:t>
            </w: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093"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Assessor Jurídico</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16</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122</w:t>
            </w:r>
          </w:p>
        </w:tc>
      </w:tr>
      <w:tr w:rsidR="00F36F29" w:rsidRPr="00F36F29" w:rsidTr="00246984">
        <w:trPr>
          <w:gridAfter w:val="1"/>
          <w:wAfter w:w="1310" w:type="dxa"/>
          <w:tblCellSpacing w:w="0" w:type="dxa"/>
        </w:trPr>
        <w:tc>
          <w:tcPr>
            <w:tcW w:w="7205" w:type="dxa"/>
            <w:gridSpan w:val="3"/>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                           DAS FUNÇÕES ADICIONAIS</w:t>
            </w:r>
          </w:p>
        </w:tc>
      </w:tr>
      <w:tr w:rsidR="00F36F29" w:rsidRPr="00F36F29" w:rsidTr="00246984">
        <w:trPr>
          <w:tblCellSpacing w:w="0" w:type="dxa"/>
        </w:trPr>
        <w:tc>
          <w:tcPr>
            <w:tcW w:w="0" w:type="auto"/>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tc>
        <w:tc>
          <w:tcPr>
            <w:tcW w:w="4093"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tc>
        <w:tc>
          <w:tcPr>
            <w:tcW w:w="1340" w:type="dxa"/>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tc>
        <w:tc>
          <w:tcPr>
            <w:tcW w:w="1778" w:type="dxa"/>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Nº de vagas</w:t>
            </w:r>
          </w:p>
        </w:tc>
        <w:tc>
          <w:tcPr>
            <w:tcW w:w="4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Denominação da Função</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Carga Horária</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Vencimento</w:t>
            </w: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Diretor Administrativo e Financeiro</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Diretor Técnico Operacional</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F36F29" w:rsidRPr="00F36F29" w:rsidRDefault="00F36F29" w:rsidP="00F36F29">
            <w:pPr>
              <w:spacing w:after="120" w:line="240" w:lineRule="auto"/>
              <w:jc w:val="center"/>
              <w:rPr>
                <w:rFonts w:ascii="Times New Roman" w:eastAsia="Times New Roman" w:hAnsi="Times New Roman" w:cs="Times New Roman"/>
                <w:color w:val="000000"/>
                <w:spacing w:val="-4"/>
                <w:lang w:eastAsia="pt-BR"/>
              </w:rPr>
            </w:pPr>
          </w:p>
        </w:tc>
      </w:tr>
    </w:tbl>
    <w:p w:rsidR="00F36F29" w:rsidRPr="00F36F29" w:rsidRDefault="00F36F29" w:rsidP="00F36F29">
      <w:pPr>
        <w:spacing w:after="120" w:line="240" w:lineRule="auto"/>
        <w:rPr>
          <w:rFonts w:ascii="Times New Roman" w:eastAsia="Calibri" w:hAnsi="Times New Roman" w:cs="Times New Roman"/>
          <w:spacing w:val="-4"/>
        </w:rPr>
      </w:pPr>
    </w:p>
    <w:p w:rsidR="00F36F29" w:rsidRPr="00F36F29" w:rsidRDefault="00F36F29" w:rsidP="00F36F29">
      <w:pPr>
        <w:spacing w:after="120" w:line="240" w:lineRule="auto"/>
        <w:jc w:val="center"/>
        <w:rPr>
          <w:rFonts w:ascii="Times New Roman" w:eastAsia="Calibri" w:hAnsi="Times New Roman" w:cs="Times New Roman"/>
          <w:spacing w:val="-4"/>
        </w:rPr>
      </w:pPr>
    </w:p>
    <w:p w:rsidR="00F36F29" w:rsidRPr="00F36F29" w:rsidRDefault="00F36F29" w:rsidP="00F36F29">
      <w:pPr>
        <w:spacing w:after="120" w:line="240" w:lineRule="auto"/>
        <w:jc w:val="center"/>
        <w:rPr>
          <w:rFonts w:ascii="Times New Roman" w:eastAsia="Calibri" w:hAnsi="Times New Roman" w:cs="Times New Roman"/>
          <w:spacing w:val="-4"/>
        </w:rPr>
      </w:pPr>
    </w:p>
    <w:p w:rsidR="00F36F29" w:rsidRPr="00F36F29" w:rsidRDefault="00F36F29" w:rsidP="00F36F29">
      <w:pPr>
        <w:spacing w:after="120" w:line="240" w:lineRule="auto"/>
        <w:jc w:val="center"/>
        <w:rPr>
          <w:rFonts w:ascii="Times New Roman" w:eastAsia="Calibri" w:hAnsi="Times New Roman" w:cs="Times New Roman"/>
          <w:spacing w:val="-4"/>
        </w:rPr>
      </w:pPr>
    </w:p>
    <w:p w:rsidR="00F36F29" w:rsidRPr="00F36F29" w:rsidRDefault="00F36F29" w:rsidP="00F36F29">
      <w:pPr>
        <w:spacing w:after="120" w:line="240" w:lineRule="auto"/>
        <w:jc w:val="center"/>
        <w:rPr>
          <w:rFonts w:ascii="Times New Roman" w:eastAsia="Calibri" w:hAnsi="Times New Roman" w:cs="Times New Roman"/>
          <w:spacing w:val="-4"/>
        </w:rPr>
      </w:pPr>
      <w:r w:rsidRPr="00F36F29">
        <w:rPr>
          <w:rFonts w:ascii="Times New Roman" w:eastAsia="Calibri" w:hAnsi="Times New Roman" w:cs="Times New Roman"/>
          <w:spacing w:val="-4"/>
        </w:rPr>
        <w:t xml:space="preserve">ANEXO </w:t>
      </w:r>
      <w:proofErr w:type="gramStart"/>
      <w:r w:rsidRPr="00F36F29">
        <w:rPr>
          <w:rFonts w:ascii="Times New Roman" w:eastAsia="Calibri" w:hAnsi="Times New Roman" w:cs="Times New Roman"/>
          <w:spacing w:val="-4"/>
        </w:rPr>
        <w:t>2</w:t>
      </w:r>
      <w:proofErr w:type="gramEnd"/>
    </w:p>
    <w:p w:rsidR="00F36F29" w:rsidRPr="00F36F29" w:rsidRDefault="00F36F29" w:rsidP="00F36F29">
      <w:pPr>
        <w:spacing w:after="120" w:line="240" w:lineRule="auto"/>
        <w:rPr>
          <w:rFonts w:ascii="Times New Roman" w:eastAsia="Calibri" w:hAnsi="Times New Roman" w:cs="Times New Roman"/>
          <w:spacing w:val="-4"/>
        </w:rPr>
      </w:pPr>
      <w:r w:rsidRPr="00F36F29">
        <w:rPr>
          <w:rFonts w:ascii="Times New Roman" w:eastAsia="Calibri" w:hAnsi="Times New Roman" w:cs="Times New Roman"/>
          <w:noProof/>
          <w:spacing w:val="-4"/>
          <w:lang w:eastAsia="pt-BR"/>
        </w:rPr>
        <w:lastRenderedPageBreak/>
        <w:drawing>
          <wp:inline distT="0" distB="0" distL="0" distR="0" wp14:anchorId="04C7EA50" wp14:editId="0474A282">
            <wp:extent cx="5402580" cy="810768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580" cy="8107680"/>
                    </a:xfrm>
                    <a:prstGeom prst="rect">
                      <a:avLst/>
                    </a:prstGeom>
                    <a:noFill/>
                    <a:ln>
                      <a:noFill/>
                    </a:ln>
                  </pic:spPr>
                </pic:pic>
              </a:graphicData>
            </a:graphic>
          </wp:inline>
        </w:drawing>
      </w:r>
    </w:p>
    <w:p w:rsidR="00F36F29" w:rsidRPr="00F36F29" w:rsidRDefault="00F36F29" w:rsidP="00F36F29">
      <w:pPr>
        <w:widowControl w:val="0"/>
        <w:spacing w:after="120" w:line="240" w:lineRule="auto"/>
        <w:ind w:right="532"/>
        <w:rPr>
          <w:rFonts w:ascii="Times New Roman" w:eastAsia="Times New Roman" w:hAnsi="Times New Roman" w:cs="Times New Roman"/>
          <w:spacing w:val="-4"/>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ANEXO </w:t>
      </w:r>
      <w:proofErr w:type="gramStart"/>
      <w:r w:rsidRPr="00F36F29">
        <w:rPr>
          <w:rFonts w:ascii="Times New Roman" w:eastAsia="Times New Roman" w:hAnsi="Times New Roman" w:cs="Times New Roman"/>
          <w:color w:val="000000"/>
          <w:spacing w:val="-4"/>
          <w:lang w:eastAsia="pt-BR"/>
        </w:rPr>
        <w:t>3</w:t>
      </w:r>
      <w:proofErr w:type="gramEnd"/>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b/>
          <w:color w:val="000000"/>
          <w:spacing w:val="-4"/>
          <w:lang w:eastAsia="pt-BR"/>
        </w:rPr>
      </w:pPr>
      <w:r w:rsidRPr="00F36F29">
        <w:rPr>
          <w:rFonts w:ascii="Times New Roman" w:eastAsia="Times New Roman" w:hAnsi="Times New Roman" w:cs="Times New Roman"/>
          <w:b/>
          <w:color w:val="000000"/>
          <w:spacing w:val="-4"/>
          <w:lang w:eastAsia="pt-BR"/>
        </w:rPr>
        <w:t>DA EVOLUÇÃO FUNCIONAL - PROGRESSÕES E PROMOÇÕES</w:t>
      </w: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Disposições gerais</w:t>
      </w:r>
    </w:p>
    <w:p w:rsidR="00F36F29" w:rsidRPr="00F36F29" w:rsidRDefault="00F36F29" w:rsidP="00F36F29">
      <w:pPr>
        <w:spacing w:after="120" w:line="240" w:lineRule="auto"/>
        <w:jc w:val="both"/>
        <w:rPr>
          <w:rFonts w:ascii="Times New Roman" w:eastAsia="Calibri" w:hAnsi="Times New Roman" w:cs="Times New Roman"/>
          <w:b/>
          <w:bCs/>
          <w:color w:val="FF0000"/>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1º.</w:t>
      </w:r>
      <w:r w:rsidRPr="00F36F29">
        <w:rPr>
          <w:rFonts w:ascii="Times New Roman" w:eastAsia="Calibri" w:hAnsi="Times New Roman" w:cs="Times New Roman"/>
          <w:spacing w:val="-4"/>
          <w:lang w:eastAsia="pt-BR"/>
        </w:rPr>
        <w:t xml:space="preserve"> A Evolução Funcional dar-se-á pela progressão e/ou promoção do empregado, mediante a passagem de um nível para outro(s), dentro do mesmo emprego, observado o Anexo 2 – DOS NÍVEIS E VENCIMENTOS, constante deste Protocolo de Intenções.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 1º. A Progressão Funcional do empregado, de que trata o </w:t>
      </w:r>
      <w:r w:rsidRPr="00F36F29">
        <w:rPr>
          <w:rFonts w:ascii="Times New Roman" w:eastAsia="Calibri" w:hAnsi="Times New Roman" w:cs="Times New Roman"/>
          <w:i/>
          <w:spacing w:val="-4"/>
          <w:lang w:eastAsia="pt-BR"/>
        </w:rPr>
        <w:t>caput</w:t>
      </w:r>
      <w:r w:rsidRPr="00F36F29">
        <w:rPr>
          <w:rFonts w:ascii="Times New Roman" w:eastAsia="Calibri" w:hAnsi="Times New Roman" w:cs="Times New Roman"/>
          <w:spacing w:val="-4"/>
          <w:lang w:eastAsia="pt-BR"/>
        </w:rPr>
        <w:t xml:space="preserve"> deste artigo, ocorrerá de forma ascendente, de um nível para outro(s) imediatamente superior.</w:t>
      </w:r>
    </w:p>
    <w:p w:rsidR="00F36F29" w:rsidRPr="00F36F29" w:rsidRDefault="00F36F29" w:rsidP="00F36F29">
      <w:pPr>
        <w:spacing w:after="120" w:line="240" w:lineRule="auto"/>
        <w:ind w:firstLine="709"/>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 2º. Os empregados de Livre Provimento em Comissão e das Funções Adicionais não fazem jus à Evolução Funcional prevista no </w:t>
      </w:r>
      <w:r w:rsidRPr="00F36F29">
        <w:rPr>
          <w:rFonts w:ascii="Times New Roman" w:eastAsia="Times New Roman" w:hAnsi="Times New Roman" w:cs="Times New Roman"/>
          <w:i/>
          <w:color w:val="000000"/>
          <w:spacing w:val="-4"/>
          <w:lang w:eastAsia="pt-BR"/>
        </w:rPr>
        <w:t>caput.</w:t>
      </w:r>
      <w:r w:rsidRPr="00F36F29">
        <w:rPr>
          <w:rFonts w:ascii="Times New Roman" w:eastAsia="Times New Roman" w:hAnsi="Times New Roman" w:cs="Times New Roman"/>
          <w:color w:val="000000"/>
          <w:spacing w:val="-4"/>
          <w:lang w:eastAsia="pt-BR"/>
        </w:rPr>
        <w:t xml:space="preserve">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2º.</w:t>
      </w:r>
      <w:r w:rsidRPr="00F36F29">
        <w:rPr>
          <w:rFonts w:ascii="Times New Roman" w:eastAsia="Calibri" w:hAnsi="Times New Roman" w:cs="Times New Roman"/>
          <w:spacing w:val="-4"/>
          <w:lang w:eastAsia="pt-BR"/>
        </w:rPr>
        <w:t xml:space="preserve"> A Evolução Funcional ocorrerá através das modalidades de:</w:t>
      </w:r>
    </w:p>
    <w:p w:rsidR="00F36F29" w:rsidRPr="00F36F29" w:rsidRDefault="00F36F29" w:rsidP="00F36F29">
      <w:pPr>
        <w:spacing w:after="120" w:line="240" w:lineRule="auto"/>
        <w:ind w:left="567" w:firstLine="142"/>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I - Progressão por Merecimento;</w:t>
      </w:r>
    </w:p>
    <w:p w:rsidR="00F36F29" w:rsidRPr="00F36F29" w:rsidRDefault="00F36F29" w:rsidP="00F36F29">
      <w:pPr>
        <w:spacing w:after="120" w:line="240" w:lineRule="auto"/>
        <w:ind w:left="567" w:firstLine="142"/>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II - Promoção por Cursos de Formação e/ou Capacitação.</w:t>
      </w:r>
    </w:p>
    <w:p w:rsidR="00F36F29" w:rsidRPr="00F36F29" w:rsidRDefault="00F36F29" w:rsidP="00F36F29">
      <w:pPr>
        <w:spacing w:after="120" w:line="240" w:lineRule="auto"/>
        <w:ind w:left="567" w:firstLine="142"/>
        <w:jc w:val="both"/>
        <w:rPr>
          <w:rFonts w:ascii="Times New Roman" w:eastAsia="Calibri" w:hAnsi="Times New Roman" w:cs="Times New Roman"/>
          <w:b/>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3º.</w:t>
      </w:r>
      <w:r w:rsidRPr="00F36F29">
        <w:rPr>
          <w:rFonts w:ascii="Times New Roman" w:eastAsia="Calibri" w:hAnsi="Times New Roman" w:cs="Times New Roman"/>
          <w:spacing w:val="-4"/>
          <w:lang w:eastAsia="pt-BR"/>
        </w:rPr>
        <w:t xml:space="preserve"> Não terá direito à evolução funcional o empregado que estiver cumprindo estágio probatório, fazendo jus a sua primeira evolução tão logo adquirida a estabilidade no cargo e preenchidos os requisitos para a obtenção do direito ao primeiro avanço.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A primeira evolução funcional corresponderá a passagem do nível no qual o empregado foi contratado, para o nível imediatamente superior, constante do Anexo </w:t>
      </w:r>
      <w:proofErr w:type="gramStart"/>
      <w:r w:rsidRPr="00F36F29">
        <w:rPr>
          <w:rFonts w:ascii="Times New Roman" w:eastAsia="Calibri" w:hAnsi="Times New Roman" w:cs="Times New Roman"/>
          <w:spacing w:val="-4"/>
          <w:lang w:eastAsia="pt-BR"/>
        </w:rPr>
        <w:t>2</w:t>
      </w:r>
      <w:proofErr w:type="gramEnd"/>
      <w:r w:rsidRPr="00F36F29">
        <w:rPr>
          <w:rFonts w:ascii="Times New Roman" w:eastAsia="Calibri" w:hAnsi="Times New Roman" w:cs="Times New Roman"/>
          <w:spacing w:val="-4"/>
          <w:lang w:eastAsia="pt-BR"/>
        </w:rPr>
        <w:t xml:space="preserve"> deste Protocolo de Intenções, convertido em Contrato de Consórcio Público.</w:t>
      </w: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DA PROGRESSÃO POR MERECIMENTO</w:t>
      </w:r>
    </w:p>
    <w:p w:rsidR="00F36F29" w:rsidRPr="00F36F29" w:rsidRDefault="00F36F29" w:rsidP="00F36F29">
      <w:pPr>
        <w:spacing w:after="120" w:line="240" w:lineRule="auto"/>
        <w:jc w:val="both"/>
        <w:rPr>
          <w:rFonts w:ascii="Times New Roman" w:eastAsia="Calibri" w:hAnsi="Times New Roman" w:cs="Times New Roman"/>
          <w:b/>
          <w:bCs/>
          <w:color w:val="FF0000"/>
          <w:spacing w:val="-4"/>
          <w:lang w:eastAsia="pt-BR"/>
        </w:rPr>
      </w:pPr>
    </w:p>
    <w:p w:rsidR="00F36F29" w:rsidRPr="00F36F29" w:rsidRDefault="00F36F29" w:rsidP="00F36F29">
      <w:pPr>
        <w:spacing w:after="120" w:line="240" w:lineRule="auto"/>
        <w:ind w:firstLine="708"/>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4º.</w:t>
      </w:r>
      <w:r w:rsidRPr="00F36F29">
        <w:rPr>
          <w:rFonts w:ascii="Times New Roman" w:eastAsia="Calibri" w:hAnsi="Times New Roman" w:cs="Times New Roman"/>
          <w:spacing w:val="-4"/>
          <w:lang w:eastAsia="pt-BR"/>
        </w:rPr>
        <w:t xml:space="preserve"> Progressão por Merecimento é a passagem de um nível para outro imediatamente superior àquele a que pertence o empregado, pelo critério de merecimento.</w:t>
      </w:r>
    </w:p>
    <w:p w:rsidR="00F36F29" w:rsidRPr="00F36F29" w:rsidRDefault="00F36F29" w:rsidP="00F36F29">
      <w:pPr>
        <w:spacing w:after="120" w:line="240" w:lineRule="auto"/>
        <w:ind w:firstLine="708"/>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8"/>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5º.</w:t>
      </w:r>
      <w:r w:rsidRPr="00F36F29">
        <w:rPr>
          <w:rFonts w:ascii="Times New Roman" w:eastAsia="Calibri" w:hAnsi="Times New Roman" w:cs="Times New Roman"/>
          <w:spacing w:val="-4"/>
          <w:lang w:eastAsia="pt-BR"/>
        </w:rPr>
        <w:t xml:space="preserve"> A Progressão por Merecimento, somente será concedida aos empregados para os quais foram realizadas as Avaliações Anuais de Desempenho Funcional e ocorrerá a cada ano, correspondente ao </w:t>
      </w:r>
      <w:proofErr w:type="gramStart"/>
      <w:r w:rsidRPr="00F36F29">
        <w:rPr>
          <w:rFonts w:ascii="Times New Roman" w:eastAsia="Calibri" w:hAnsi="Times New Roman" w:cs="Times New Roman"/>
          <w:spacing w:val="-4"/>
          <w:lang w:eastAsia="pt-BR"/>
        </w:rPr>
        <w:t>avanço de um nível por progressão, observadas</w:t>
      </w:r>
      <w:proofErr w:type="gramEnd"/>
      <w:r w:rsidRPr="00F36F29">
        <w:rPr>
          <w:rFonts w:ascii="Times New Roman" w:eastAsia="Calibri" w:hAnsi="Times New Roman" w:cs="Times New Roman"/>
          <w:spacing w:val="-4"/>
          <w:lang w:eastAsia="pt-BR"/>
        </w:rPr>
        <w:t xml:space="preserve"> as seguintes exigências: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I - ter o empregado cumprido o estágio probatório de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anos, conforme prevê a Constituição Federal;</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II - ter o empregado atingido </w:t>
      </w:r>
      <w:proofErr w:type="gramStart"/>
      <w:r w:rsidRPr="00F36F29">
        <w:rPr>
          <w:rFonts w:ascii="Times New Roman" w:eastAsia="Calibri" w:hAnsi="Times New Roman" w:cs="Times New Roman"/>
          <w:spacing w:val="-4"/>
          <w:lang w:eastAsia="pt-BR"/>
        </w:rPr>
        <w:t>a</w:t>
      </w:r>
      <w:proofErr w:type="gramEnd"/>
      <w:r w:rsidRPr="00F36F29">
        <w:rPr>
          <w:rFonts w:ascii="Times New Roman" w:eastAsia="Calibri" w:hAnsi="Times New Roman" w:cs="Times New Roman"/>
          <w:spacing w:val="-4"/>
          <w:lang w:eastAsia="pt-BR"/>
        </w:rPr>
        <w:t xml:space="preserve"> média 7,0 (sete) na Avaliação Anual de Desempenho Funcional.</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lastRenderedPageBreak/>
        <w:t>Art. 6º.</w:t>
      </w:r>
      <w:r w:rsidRPr="00F36F29">
        <w:rPr>
          <w:rFonts w:ascii="Times New Roman" w:eastAsia="Calibri" w:hAnsi="Times New Roman" w:cs="Times New Roman"/>
          <w:spacing w:val="-4"/>
          <w:lang w:eastAsia="pt-BR"/>
        </w:rPr>
        <w:t xml:space="preserve"> As ausências para tratamento de saúde, ocorridas durante o período da avaliação, e que, somadas, excederem 30 (trinta) dias, automaticamente prorrogam, por igual tempo, a data do direito à progressão.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7º.</w:t>
      </w:r>
      <w:r w:rsidRPr="00F36F29">
        <w:rPr>
          <w:rFonts w:ascii="Times New Roman" w:eastAsia="Calibri" w:hAnsi="Times New Roman" w:cs="Times New Roman"/>
          <w:spacing w:val="-4"/>
          <w:lang w:eastAsia="pt-BR"/>
        </w:rPr>
        <w:t xml:space="preserve"> Independente da média atingida nas Avaliações Anuais de Desempenho Funcional a que se refere o art. 5º, não fará jus à progressão por merecimento o empregado que:</w:t>
      </w:r>
    </w:p>
    <w:p w:rsidR="00F36F29" w:rsidRPr="00F36F29" w:rsidRDefault="00F36F29" w:rsidP="00F36F29">
      <w:pPr>
        <w:spacing w:after="120" w:line="240" w:lineRule="auto"/>
        <w:ind w:firstLine="705"/>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 -</w:t>
      </w:r>
      <w:r w:rsidRPr="00F36F29">
        <w:rPr>
          <w:rFonts w:ascii="Times New Roman" w:eastAsia="Calibri" w:hAnsi="Times New Roman" w:cs="Times New Roman"/>
          <w:spacing w:val="-4"/>
          <w:lang w:eastAsia="pt-BR"/>
        </w:rPr>
        <w:t xml:space="preserve"> estiver licenciado ou afastado do exercício do emprego, com ou sem remuneração;</w:t>
      </w:r>
    </w:p>
    <w:p w:rsidR="00F36F29" w:rsidRPr="00F36F29" w:rsidRDefault="00F36F29" w:rsidP="00F36F29">
      <w:pPr>
        <w:spacing w:after="120" w:line="240" w:lineRule="auto"/>
        <w:ind w:firstLine="705"/>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 -</w:t>
      </w:r>
      <w:r w:rsidRPr="00F36F29">
        <w:rPr>
          <w:rFonts w:ascii="Times New Roman" w:eastAsia="Calibri" w:hAnsi="Times New Roman" w:cs="Times New Roman"/>
          <w:spacing w:val="-4"/>
          <w:lang w:eastAsia="pt-BR"/>
        </w:rPr>
        <w:t xml:space="preserve"> tiver obtido nota inferior a </w:t>
      </w:r>
      <w:proofErr w:type="gramStart"/>
      <w:r w:rsidRPr="00F36F29">
        <w:rPr>
          <w:rFonts w:ascii="Times New Roman" w:eastAsia="Calibri" w:hAnsi="Times New Roman" w:cs="Times New Roman"/>
          <w:spacing w:val="-4"/>
          <w:lang w:eastAsia="pt-BR"/>
        </w:rPr>
        <w:t>7</w:t>
      </w:r>
      <w:proofErr w:type="gramEnd"/>
      <w:r w:rsidRPr="00F36F29">
        <w:rPr>
          <w:rFonts w:ascii="Times New Roman" w:eastAsia="Calibri" w:hAnsi="Times New Roman" w:cs="Times New Roman"/>
          <w:spacing w:val="-4"/>
          <w:lang w:eastAsia="pt-BR"/>
        </w:rPr>
        <w:t xml:space="preserve"> (sete) no critério Assiduidade na avaliação anual;</w:t>
      </w:r>
    </w:p>
    <w:p w:rsidR="00F36F29" w:rsidRPr="00F36F29" w:rsidRDefault="00F36F29" w:rsidP="00F36F29">
      <w:pPr>
        <w:spacing w:after="120" w:line="240" w:lineRule="auto"/>
        <w:ind w:firstLine="705"/>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III -</w:t>
      </w:r>
      <w:r w:rsidRPr="00F36F29">
        <w:rPr>
          <w:rFonts w:ascii="Times New Roman" w:eastAsia="Calibri" w:hAnsi="Times New Roman" w:cs="Times New Roman"/>
          <w:spacing w:val="-4"/>
          <w:lang w:eastAsia="pt-BR"/>
        </w:rPr>
        <w:t xml:space="preserve"> Tenha sofrido uma penalidade administrativa de suspensão ou duas advertências, no período de avaliação.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Excetua-se do disposto no inciso I o caso de licença à empregada gestante. </w:t>
      </w:r>
    </w:p>
    <w:p w:rsidR="00F36F29" w:rsidRPr="00F36F29" w:rsidRDefault="00F36F29" w:rsidP="00F36F29">
      <w:pPr>
        <w:spacing w:after="120" w:line="240" w:lineRule="auto"/>
        <w:ind w:firstLine="709"/>
        <w:jc w:val="both"/>
        <w:rPr>
          <w:rFonts w:ascii="Times New Roman" w:eastAsia="Calibri" w:hAnsi="Times New Roman" w:cs="Times New Roman"/>
          <w:color w:val="FF0000"/>
          <w:spacing w:val="-4"/>
          <w:lang w:eastAsia="pt-BR"/>
        </w:rPr>
      </w:pP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 xml:space="preserve">DA PROMOÇÃO POR CURSOS </w:t>
      </w: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DE FORMAÇÃO E/OU CAPACITAÇÃO</w:t>
      </w:r>
    </w:p>
    <w:p w:rsidR="00F36F29" w:rsidRPr="00F36F29" w:rsidRDefault="00F36F29" w:rsidP="00F36F29">
      <w:pPr>
        <w:spacing w:after="120" w:line="240" w:lineRule="auto"/>
        <w:jc w:val="both"/>
        <w:rPr>
          <w:rFonts w:ascii="Times New Roman" w:eastAsia="Calibri" w:hAnsi="Times New Roman" w:cs="Times New Roman"/>
          <w:b/>
          <w:bCs/>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8º.</w:t>
      </w:r>
      <w:r w:rsidRPr="00F36F29">
        <w:rPr>
          <w:rFonts w:ascii="Times New Roman" w:eastAsia="Calibri" w:hAnsi="Times New Roman" w:cs="Times New Roman"/>
          <w:spacing w:val="-4"/>
          <w:lang w:eastAsia="pt-BR"/>
        </w:rPr>
        <w:t xml:space="preserve"> A Promoção por Cursos de Formação e/ou Capacitação é a passagem de um nível para outro imediatamente superior considerando-se a atualização profissional do empregado.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9º.</w:t>
      </w:r>
      <w:r w:rsidRPr="00F36F29">
        <w:rPr>
          <w:rFonts w:ascii="Times New Roman" w:eastAsia="Calibri" w:hAnsi="Times New Roman" w:cs="Times New Roman"/>
          <w:spacing w:val="-4"/>
          <w:lang w:eastAsia="pt-BR"/>
        </w:rPr>
        <w:t xml:space="preserve"> Tendo obtido a progressão de que trata o art. 4º, é possível o empregado, no mesmo período, acumular outro avanço, a título de Promoção por Cursos de Formação e/ou de Capacitação, desde que comprove os requisitos necessários. </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Art. 10.</w:t>
      </w:r>
      <w:r w:rsidRPr="00F36F29">
        <w:rPr>
          <w:rFonts w:ascii="Times New Roman" w:eastAsia="Times New Roman" w:hAnsi="Times New Roman" w:cs="Times New Roman"/>
          <w:spacing w:val="-4"/>
          <w:lang w:eastAsia="pt-BR"/>
        </w:rPr>
        <w:t xml:space="preserve"> Os cursos de formação educacional e de capacitação, só serão considerados, para efeitos de concessão de promoção por uma única vez, não podendo ser computados para outras formas de promoção.</w:t>
      </w: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Da Promoção por Cursos de Formação</w:t>
      </w: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11.</w:t>
      </w:r>
      <w:r w:rsidRPr="00F36F29">
        <w:rPr>
          <w:rFonts w:ascii="Times New Roman" w:eastAsia="Calibri" w:hAnsi="Times New Roman" w:cs="Times New Roman"/>
          <w:spacing w:val="-4"/>
          <w:lang w:eastAsia="pt-BR"/>
        </w:rPr>
        <w:t xml:space="preserve"> A promoção por Cursos de Formação é concedida ao empregado que possuir ou vir a possuir formação superior à exigida no cargo, mediante a conclusão dos seguintes cursos de formação educacionais:</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 xml:space="preserve">I - </w:t>
      </w:r>
      <w:r w:rsidRPr="00F36F29">
        <w:rPr>
          <w:rFonts w:ascii="Times New Roman" w:eastAsia="Times New Roman" w:hAnsi="Times New Roman" w:cs="Times New Roman"/>
          <w:spacing w:val="-4"/>
          <w:lang w:eastAsia="pt-BR"/>
        </w:rPr>
        <w:t>ensino médio completo;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II -</w:t>
      </w:r>
      <w:r w:rsidRPr="00F36F29">
        <w:rPr>
          <w:rFonts w:ascii="Times New Roman" w:eastAsia="Times New Roman" w:hAnsi="Times New Roman" w:cs="Times New Roman"/>
          <w:spacing w:val="-4"/>
          <w:lang w:eastAsia="pt-BR"/>
        </w:rPr>
        <w:t xml:space="preserve"> graduação;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III -</w:t>
      </w:r>
      <w:r w:rsidRPr="00F36F29">
        <w:rPr>
          <w:rFonts w:ascii="Times New Roman" w:eastAsia="Times New Roman" w:hAnsi="Times New Roman" w:cs="Times New Roman"/>
          <w:spacing w:val="-4"/>
          <w:lang w:eastAsia="pt-BR"/>
        </w:rPr>
        <w:t xml:space="preserve"> especialização, com carga horária igual ou superior a 360 (trezentas e sessenta) horas;</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IV -</w:t>
      </w:r>
      <w:r w:rsidRPr="00F36F29">
        <w:rPr>
          <w:rFonts w:ascii="Times New Roman" w:eastAsia="Times New Roman" w:hAnsi="Times New Roman" w:cs="Times New Roman"/>
          <w:spacing w:val="-4"/>
          <w:lang w:eastAsia="pt-BR"/>
        </w:rPr>
        <w:t xml:space="preserve"> mestrado;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V -</w:t>
      </w:r>
      <w:r w:rsidRPr="00F36F29">
        <w:rPr>
          <w:rFonts w:ascii="Times New Roman" w:eastAsia="Times New Roman" w:hAnsi="Times New Roman" w:cs="Times New Roman"/>
          <w:spacing w:val="-4"/>
          <w:lang w:eastAsia="pt-BR"/>
        </w:rPr>
        <w:t xml:space="preserve"> doutorado;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VI -</w:t>
      </w:r>
      <w:r w:rsidRPr="00F36F29">
        <w:rPr>
          <w:rFonts w:ascii="Times New Roman" w:eastAsia="Times New Roman" w:hAnsi="Times New Roman" w:cs="Times New Roman"/>
          <w:spacing w:val="-4"/>
          <w:lang w:eastAsia="pt-BR"/>
        </w:rPr>
        <w:t xml:space="preserve"> curso técnico com carga horária igual ou superior a 360 (trezentas e sessenta) horas, desde que seja em área correlata à de atuação do cargo que o empregado ocupa no CISAM Meio Oeste.</w:t>
      </w:r>
    </w:p>
    <w:p w:rsidR="00F36F29" w:rsidRPr="00F36F29" w:rsidRDefault="00F36F29" w:rsidP="00F36F29">
      <w:pPr>
        <w:spacing w:after="120" w:line="240" w:lineRule="auto"/>
        <w:ind w:firstLine="708"/>
        <w:jc w:val="both"/>
        <w:rPr>
          <w:rFonts w:ascii="Times New Roman" w:eastAsia="Times New Roman"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O empregado que possui formação educacional superior ao exigido no cargo, poderá requerer a sua promoção a qualquer momento, desde que já tenha adquirido a estabilidade no seu cargo.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12.</w:t>
      </w:r>
      <w:r w:rsidRPr="00F36F29">
        <w:rPr>
          <w:rFonts w:ascii="Times New Roman" w:eastAsia="Calibri" w:hAnsi="Times New Roman" w:cs="Times New Roman"/>
          <w:spacing w:val="-4"/>
          <w:lang w:eastAsia="pt-BR"/>
        </w:rPr>
        <w:t xml:space="preserve"> Para a sua validação, o curso de formação deverá estar devidamente registrado na instituição de ensino competente, com reconhecimento do Ministério da Educação (MEC).</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 xml:space="preserve">Art. 13. </w:t>
      </w:r>
      <w:r w:rsidRPr="00F36F29">
        <w:rPr>
          <w:rFonts w:ascii="Times New Roman" w:eastAsia="Calibri" w:hAnsi="Times New Roman" w:cs="Times New Roman"/>
          <w:spacing w:val="-4"/>
          <w:lang w:eastAsia="pt-BR"/>
        </w:rPr>
        <w:t xml:space="preserve">A promoção será concedida após a conclusão dos cursos de formação educacional, através do avanço de nível no plano de carreira do emprego, conforme a seguir: </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a)</w:t>
      </w:r>
      <w:r w:rsidRPr="00F36F29">
        <w:rPr>
          <w:rFonts w:ascii="Times New Roman" w:eastAsia="Times New Roman" w:hAnsi="Times New Roman" w:cs="Times New Roman"/>
          <w:color w:val="000000"/>
          <w:spacing w:val="-4"/>
          <w:lang w:eastAsia="pt-BR"/>
        </w:rPr>
        <w:t xml:space="preserve"> Avanço de um nível no emprego, por uma única vez, por ter concluído curso de Ensino Médio, desde que tal curso seja superior à escolaridade exigida para o emprego que o empregado ocupa; </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b)</w:t>
      </w:r>
      <w:r w:rsidRPr="00F36F29">
        <w:rPr>
          <w:rFonts w:ascii="Times New Roman" w:eastAsia="Times New Roman" w:hAnsi="Times New Roman" w:cs="Times New Roman"/>
          <w:color w:val="000000"/>
          <w:spacing w:val="-4"/>
          <w:lang w:eastAsia="pt-BR"/>
        </w:rPr>
        <w:t xml:space="preserve"> Avanço de dois níveis no emprego, por uma única vez, por ter concluído curso de Graduação, desde que tal curso seja superior à escolaridade exigida para o emprego que o empregado ocupa;</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c)</w:t>
      </w:r>
      <w:r w:rsidRPr="00F36F29">
        <w:rPr>
          <w:rFonts w:ascii="Times New Roman" w:eastAsia="Times New Roman" w:hAnsi="Times New Roman" w:cs="Times New Roman"/>
          <w:color w:val="000000"/>
          <w:spacing w:val="-4"/>
          <w:lang w:eastAsia="pt-BR"/>
        </w:rPr>
        <w:t xml:space="preserve"> Avanço de três níveis no empregado, por uma única vez, por ter concluído curso de Pós-Graduação, em nível de especialização, correlato com o emprego do empregado;</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d)</w:t>
      </w:r>
      <w:r w:rsidRPr="00F36F29">
        <w:rPr>
          <w:rFonts w:ascii="Times New Roman" w:eastAsia="Times New Roman" w:hAnsi="Times New Roman" w:cs="Times New Roman"/>
          <w:color w:val="000000"/>
          <w:spacing w:val="-4"/>
          <w:lang w:eastAsia="pt-BR"/>
        </w:rPr>
        <w:t xml:space="preserve"> Avanço de quatro níveis no emprego, por uma única vez, por ter concluído curso de Pós-Graduação, em nível de mestrado, correlato com o emprego do empregado;</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e)</w:t>
      </w:r>
      <w:r w:rsidRPr="00F36F29">
        <w:rPr>
          <w:rFonts w:ascii="Times New Roman" w:eastAsia="Times New Roman" w:hAnsi="Times New Roman" w:cs="Times New Roman"/>
          <w:color w:val="000000"/>
          <w:spacing w:val="-4"/>
          <w:lang w:eastAsia="pt-BR"/>
        </w:rPr>
        <w:t xml:space="preserve"> Avanço de cinco níveis no emprego, por uma única vez, por ter concluído curso de Pós-Graduação, em nível de doutorado, correlato com o emprego do empregado.</w:t>
      </w:r>
    </w:p>
    <w:p w:rsidR="00F36F29" w:rsidRPr="00F36F29" w:rsidRDefault="00F36F29" w:rsidP="00F36F29">
      <w:pPr>
        <w:spacing w:after="120" w:line="240" w:lineRule="auto"/>
        <w:jc w:val="both"/>
        <w:rPr>
          <w:rFonts w:ascii="Times New Roman" w:eastAsia="Calibri" w:hAnsi="Times New Roman" w:cs="Times New Roman"/>
          <w:b/>
          <w:spacing w:val="-4"/>
          <w:lang w:eastAsia="pt-BR"/>
        </w:rPr>
      </w:pPr>
    </w:p>
    <w:p w:rsidR="00F36F29" w:rsidRPr="00F36F29" w:rsidRDefault="00F36F29" w:rsidP="00F36F29">
      <w:pPr>
        <w:spacing w:after="120" w:line="240" w:lineRule="auto"/>
        <w:ind w:firstLine="709"/>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Da Promoção por Cursos de Capacitação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14.</w:t>
      </w:r>
      <w:r w:rsidRPr="00F36F29">
        <w:rPr>
          <w:rFonts w:ascii="Times New Roman" w:eastAsia="Calibri" w:hAnsi="Times New Roman" w:cs="Times New Roman"/>
          <w:spacing w:val="-4"/>
          <w:lang w:eastAsia="pt-BR"/>
        </w:rPr>
        <w:t xml:space="preserve"> A promoção por cursos de capacitação</w:t>
      </w:r>
      <w:proofErr w:type="gramStart"/>
      <w:r w:rsidRPr="00F36F29">
        <w:rPr>
          <w:rFonts w:ascii="Times New Roman" w:eastAsia="Calibri" w:hAnsi="Times New Roman" w:cs="Times New Roman"/>
          <w:spacing w:val="-4"/>
          <w:lang w:eastAsia="pt-BR"/>
        </w:rPr>
        <w:t>, corresponderá</w:t>
      </w:r>
      <w:proofErr w:type="gramEnd"/>
      <w:r w:rsidRPr="00F36F29">
        <w:rPr>
          <w:rFonts w:ascii="Times New Roman" w:eastAsia="Calibri" w:hAnsi="Times New Roman" w:cs="Times New Roman"/>
          <w:spacing w:val="-4"/>
          <w:lang w:eastAsia="pt-BR"/>
        </w:rPr>
        <w:t xml:space="preserve"> ao avanço de um nível no plano de carreira do emprego e será concedida ao empregado mediante comprovação de sua participação em no mínimo 150 (cento e cinquenta) horas de cursos de capacitação, custeados pelo próprio empregado a serem realizadas após a entrada em vigência deste dispositivo legal, excluindo-se os cursos oferecidos pelo CISAM Meio Oeste.</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 1º -</w:t>
      </w:r>
      <w:proofErr w:type="gramStart"/>
      <w:r w:rsidRPr="00F36F29">
        <w:rPr>
          <w:rFonts w:ascii="Times New Roman" w:eastAsia="Calibri" w:hAnsi="Times New Roman" w:cs="Times New Roman"/>
          <w:spacing w:val="-4"/>
          <w:lang w:eastAsia="pt-BR"/>
        </w:rPr>
        <w:t xml:space="preserve">  </w:t>
      </w:r>
      <w:proofErr w:type="gramEnd"/>
      <w:r w:rsidRPr="00F36F29">
        <w:rPr>
          <w:rFonts w:ascii="Times New Roman" w:eastAsia="Calibri" w:hAnsi="Times New Roman" w:cs="Times New Roman"/>
          <w:spacing w:val="-4"/>
          <w:lang w:eastAsia="pt-BR"/>
        </w:rPr>
        <w:t>O curso de capacitação deverá ter relação com a área de atuação do emprego ocupado pelo empregado com aplicabilidade no CISAM Meio Oeste, não sendo permitida uma segunda promoção por cursos de capacitação antes de decorridos 02 (dois) anos.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 xml:space="preserve">§ 2º - </w:t>
      </w:r>
      <w:r w:rsidRPr="00F36F29">
        <w:rPr>
          <w:rFonts w:ascii="Times New Roman" w:eastAsia="Calibri" w:hAnsi="Times New Roman" w:cs="Times New Roman"/>
          <w:spacing w:val="-4"/>
          <w:lang w:eastAsia="pt-BR"/>
        </w:rPr>
        <w:t xml:space="preserve">O empregado interessado deverá requerer a promoção, juntando documentação que comprove a habilitação para a promoção.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hd w:val="clear" w:color="auto" w:fill="FFFFFF"/>
        <w:spacing w:after="120" w:line="240" w:lineRule="auto"/>
        <w:ind w:firstLine="708"/>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Art. 15.</w:t>
      </w:r>
      <w:r w:rsidRPr="00F36F29">
        <w:rPr>
          <w:rFonts w:ascii="Times New Roman" w:eastAsia="Times New Roman" w:hAnsi="Times New Roman" w:cs="Times New Roman"/>
          <w:color w:val="000000"/>
          <w:spacing w:val="-4"/>
          <w:lang w:eastAsia="pt-BR"/>
        </w:rPr>
        <w:t xml:space="preserve"> Para fazer a análise da correlação do(s) curso(s) realizado(s) e/ou da titulação obtida com o emprego ocupado pelo empregado, quando for o caso, o Diretor Administrativo e Financeiro, nomeará uma comissão de três empregados do Consórcio, que terá um prazo máximo de 10 (dez) dias para emitir um parecer.</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Art. 16.</w:t>
      </w:r>
      <w:r w:rsidRPr="00F36F29">
        <w:rPr>
          <w:rFonts w:ascii="Times New Roman" w:eastAsia="Times New Roman" w:hAnsi="Times New Roman" w:cs="Times New Roman"/>
          <w:spacing w:val="-4"/>
          <w:lang w:eastAsia="pt-BR"/>
        </w:rPr>
        <w:t xml:space="preserve"> O comprovante dos cursos, que habilita o empregado à promoção por curso de capacitação, é o diploma ou certificado, expedido pela instituição formadora ou fornecedora do curso, devidamente reconhecido pelos órgãos públicos competentes ou pelo CISAM Meio Oeste.</w:t>
      </w:r>
    </w:p>
    <w:p w:rsidR="00F36F29" w:rsidRPr="00F36F29" w:rsidRDefault="00F36F29" w:rsidP="00F36F29">
      <w:pPr>
        <w:spacing w:after="120" w:line="240" w:lineRule="auto"/>
        <w:jc w:val="both"/>
        <w:rPr>
          <w:rFonts w:ascii="Times New Roman" w:eastAsia="Calibri" w:hAnsi="Times New Roman" w:cs="Times New Roman"/>
          <w:b/>
          <w:bCs/>
          <w:spacing w:val="-4"/>
          <w:lang w:eastAsia="pt-BR"/>
        </w:rPr>
      </w:pP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DA CAPACITAÇÃO PATROCINADA</w:t>
      </w:r>
    </w:p>
    <w:p w:rsidR="00F36F29" w:rsidRPr="00F36F29" w:rsidRDefault="00F36F29" w:rsidP="00F36F29">
      <w:pPr>
        <w:spacing w:after="120" w:line="240" w:lineRule="auto"/>
        <w:jc w:val="center"/>
        <w:rPr>
          <w:rFonts w:ascii="Times New Roman" w:eastAsia="Calibri" w:hAnsi="Times New Roman" w:cs="Times New Roman"/>
          <w:b/>
          <w:bCs/>
          <w:spacing w:val="-4"/>
          <w:u w:val="single"/>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17.</w:t>
      </w:r>
      <w:r w:rsidRPr="00F36F29">
        <w:rPr>
          <w:rFonts w:ascii="Times New Roman" w:eastAsia="Calibri" w:hAnsi="Times New Roman" w:cs="Times New Roman"/>
          <w:spacing w:val="-4"/>
          <w:lang w:eastAsia="pt-BR"/>
        </w:rPr>
        <w:t xml:space="preserve"> Observada a disponibilidade orçamentária e financeira, o CISAM Meio Oeste possibilitará aos seus servidores a participação em programas de qualidade e produtividade, treinamento e desenvolvimento, cursos de capacitação, congressos, seminários, palestras, que visem </w:t>
      </w:r>
      <w:r w:rsidRPr="00F36F29">
        <w:rPr>
          <w:rFonts w:ascii="Times New Roman" w:eastAsia="Calibri" w:hAnsi="Times New Roman" w:cs="Times New Roman"/>
          <w:spacing w:val="-4"/>
          <w:lang w:eastAsia="pt-BR"/>
        </w:rPr>
        <w:lastRenderedPageBreak/>
        <w:t>à modernização, reaparelhamento e racionalização dos seus serviços, através do seu desenvolvimento pessoal e profissional.</w:t>
      </w:r>
    </w:p>
    <w:p w:rsidR="00F36F29" w:rsidRPr="00F36F29" w:rsidRDefault="00F36F29" w:rsidP="00F36F29">
      <w:pPr>
        <w:spacing w:after="120" w:line="240" w:lineRule="auto"/>
        <w:ind w:firstLine="708"/>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Os empregados que se negarem a participar dos programas de capacitação a que se refere este artigo, quando designados pelo Superintendente do CISAM, terão retardada, por um período de </w:t>
      </w:r>
      <w:proofErr w:type="gramStart"/>
      <w:r w:rsidRPr="00F36F29">
        <w:rPr>
          <w:rFonts w:ascii="Times New Roman" w:eastAsia="Calibri" w:hAnsi="Times New Roman" w:cs="Times New Roman"/>
          <w:spacing w:val="-4"/>
          <w:lang w:eastAsia="pt-BR"/>
        </w:rPr>
        <w:t>6</w:t>
      </w:r>
      <w:proofErr w:type="gramEnd"/>
      <w:r w:rsidRPr="00F36F29">
        <w:rPr>
          <w:rFonts w:ascii="Times New Roman" w:eastAsia="Calibri" w:hAnsi="Times New Roman" w:cs="Times New Roman"/>
          <w:spacing w:val="-4"/>
          <w:lang w:eastAsia="pt-BR"/>
        </w:rPr>
        <w:t xml:space="preserve"> (seis) meses, a contagem para a sua Evolução Funcional, salvo justificativa devidamente aceita pela Superintendência.</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18.</w:t>
      </w:r>
      <w:r w:rsidRPr="00F36F29">
        <w:rPr>
          <w:rFonts w:ascii="Times New Roman" w:eastAsia="Calibri" w:hAnsi="Times New Roman" w:cs="Times New Roman"/>
          <w:spacing w:val="-4"/>
          <w:lang w:eastAsia="pt-BR"/>
        </w:rPr>
        <w:t xml:space="preserve"> Caberá ao Superintendente do CISAM Meio Oeste a designação dos empregados, aos quais serão disponibilizados os cursos e/ou capacitações.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  </w:t>
      </w:r>
    </w:p>
    <w:p w:rsidR="00F36F29" w:rsidRPr="00F36F29" w:rsidRDefault="00F36F29" w:rsidP="00F36F29">
      <w:pPr>
        <w:spacing w:after="120" w:line="240" w:lineRule="auto"/>
        <w:ind w:firstLine="709"/>
        <w:jc w:val="center"/>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ANEXO </w:t>
      </w:r>
      <w:proofErr w:type="gramStart"/>
      <w:r w:rsidRPr="00F36F29">
        <w:rPr>
          <w:rFonts w:ascii="Times New Roman" w:eastAsia="Calibri" w:hAnsi="Times New Roman" w:cs="Times New Roman"/>
          <w:spacing w:val="-4"/>
          <w:lang w:eastAsia="pt-BR"/>
        </w:rPr>
        <w:t>4</w:t>
      </w:r>
      <w:proofErr w:type="gramEnd"/>
    </w:p>
    <w:p w:rsidR="00F36F29" w:rsidRPr="00F36F29" w:rsidRDefault="00F36F29" w:rsidP="00F36F29">
      <w:pPr>
        <w:spacing w:after="120" w:line="240" w:lineRule="auto"/>
        <w:ind w:firstLine="709"/>
        <w:jc w:val="center"/>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DO ESTAGIO PROBATÓRIO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1º.</w:t>
      </w:r>
      <w:r w:rsidRPr="00F36F29">
        <w:rPr>
          <w:rFonts w:ascii="Times New Roman" w:eastAsia="Calibri" w:hAnsi="Times New Roman" w:cs="Times New Roman"/>
          <w:spacing w:val="-4"/>
          <w:lang w:eastAsia="pt-BR"/>
        </w:rPr>
        <w:t xml:space="preserve"> Os empregados providos, em virtude de aprovação em concurso público, serão submetidos a processo de avaliação especial de desempenho pelo período de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anos e somente adquirirão estabilidade se constatada sua aptidão para o exercício do seu emprego.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O empregado não aprovado no estágio será exonerado e, se estável, reconduzido ao cargo anterior.</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2º.</w:t>
      </w:r>
      <w:r w:rsidRPr="00F36F29">
        <w:rPr>
          <w:rFonts w:ascii="Times New Roman" w:eastAsia="Calibri" w:hAnsi="Times New Roman" w:cs="Times New Roman"/>
          <w:spacing w:val="-4"/>
          <w:lang w:eastAsia="pt-BR"/>
        </w:rPr>
        <w:t xml:space="preserve"> A avaliação especial de desempenho constitui-se de um conjunto de ações planejadas e coordenadas, com vistas ao acompanhamento contínuo do desempenho do empregado durante o período de estágio probatório, verificando sua aptidão e capacidade para o exercício das atribuições inerentes ao respectivo emprego, por intermédio dos seguintes critérios: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 -</w:t>
      </w:r>
      <w:r w:rsidRPr="00F36F29">
        <w:rPr>
          <w:rFonts w:ascii="Times New Roman" w:eastAsia="Calibri" w:hAnsi="Times New Roman" w:cs="Times New Roman"/>
          <w:spacing w:val="-4"/>
          <w:lang w:eastAsia="pt-BR"/>
        </w:rPr>
        <w:t xml:space="preserve"> assiduidade: relacionada à frequência, à pontualidade e ao cumprimento da carga horária de trabalho;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 -</w:t>
      </w:r>
      <w:r w:rsidRPr="00F36F29">
        <w:rPr>
          <w:rFonts w:ascii="Times New Roman" w:eastAsia="Calibri" w:hAnsi="Times New Roman" w:cs="Times New Roman"/>
          <w:spacing w:val="-4"/>
          <w:lang w:eastAsia="pt-BR"/>
        </w:rPr>
        <w:t xml:space="preserve"> disciplina: relacionada ao cumprimento de obrigações e ao respeito às normas vigentes e à hierarquia funcional;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III -</w:t>
      </w:r>
      <w:r w:rsidRPr="00F36F29">
        <w:rPr>
          <w:rFonts w:ascii="Times New Roman" w:eastAsia="Calibri" w:hAnsi="Times New Roman" w:cs="Times New Roman"/>
          <w:spacing w:val="-4"/>
          <w:lang w:eastAsia="pt-BR"/>
        </w:rPr>
        <w:t xml:space="preserve"> iniciativa:</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a) relacionada à habilidade de propor ideias, visando à melhoria de procedimentos e rotinas de atividades;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b) relacionada à </w:t>
      </w:r>
      <w:proofErr w:type="spellStart"/>
      <w:r w:rsidRPr="00F36F29">
        <w:rPr>
          <w:rFonts w:ascii="Times New Roman" w:eastAsia="Calibri" w:hAnsi="Times New Roman" w:cs="Times New Roman"/>
          <w:spacing w:val="-4"/>
          <w:lang w:eastAsia="pt-BR"/>
        </w:rPr>
        <w:t>proatividade</w:t>
      </w:r>
      <w:proofErr w:type="spellEnd"/>
      <w:r w:rsidRPr="00F36F29">
        <w:rPr>
          <w:rFonts w:ascii="Times New Roman" w:eastAsia="Calibri" w:hAnsi="Times New Roman" w:cs="Times New Roman"/>
          <w:spacing w:val="-4"/>
          <w:lang w:eastAsia="pt-BR"/>
        </w:rPr>
        <w:t xml:space="preserve">;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IV -</w:t>
      </w:r>
      <w:r w:rsidRPr="00F36F29">
        <w:rPr>
          <w:rFonts w:ascii="Times New Roman" w:eastAsia="Calibri" w:hAnsi="Times New Roman" w:cs="Times New Roman"/>
          <w:spacing w:val="-4"/>
          <w:lang w:eastAsia="pt-BR"/>
        </w:rPr>
        <w:t xml:space="preserve"> produtividade:</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a) relacionada à capacidade de administrar tarefas no seu cotidiano e priorizá-las, de acordo com os correspondentes graus de relevância;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b) relacionada à dedicação quanto ao cumprimento de metas e à qualidade do trabalho executado;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V -</w:t>
      </w:r>
      <w:r w:rsidRPr="00F36F29">
        <w:rPr>
          <w:rFonts w:ascii="Times New Roman" w:eastAsia="Calibri" w:hAnsi="Times New Roman" w:cs="Times New Roman"/>
          <w:spacing w:val="-4"/>
          <w:lang w:eastAsia="pt-BR"/>
        </w:rPr>
        <w:t xml:space="preserve"> responsabilidade: relacionada ao comprometimento com seus deveres e atribuições, ao atendimento dos prazos e ao aprimoramento dos resultados dos trabalhos desenvolvidos.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3º.</w:t>
      </w:r>
      <w:r w:rsidRPr="00F36F29">
        <w:rPr>
          <w:rFonts w:ascii="Times New Roman" w:eastAsia="Calibri" w:hAnsi="Times New Roman" w:cs="Times New Roman"/>
          <w:spacing w:val="-4"/>
          <w:lang w:eastAsia="pt-BR"/>
        </w:rPr>
        <w:t xml:space="preserve"> No processo de avaliação serão observados os critérios do artigo anterior, sendo considerado inapto o empregado que em qualquer avaliação semestral, tiver atribuída nota inferior a 05 (cinco), em dois ou mais desses itens, ou nota inferior a 07 (sete) em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ou mais dos itens em duas avaliações consecutivas ou alternadas.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lastRenderedPageBreak/>
        <w:t>Parágrafo único.</w:t>
      </w:r>
      <w:r w:rsidRPr="00F36F29">
        <w:rPr>
          <w:rFonts w:ascii="Times New Roman" w:eastAsia="Calibri" w:hAnsi="Times New Roman" w:cs="Times New Roman"/>
          <w:spacing w:val="-4"/>
          <w:lang w:eastAsia="pt-BR"/>
        </w:rPr>
        <w:t xml:space="preserve"> Também será considerado inapto o empregado que, em qualquer época do estágio probatório, diante de fatos ocorridos, for </w:t>
      </w:r>
      <w:proofErr w:type="gramStart"/>
      <w:r w:rsidRPr="00F36F29">
        <w:rPr>
          <w:rFonts w:ascii="Times New Roman" w:eastAsia="Calibri" w:hAnsi="Times New Roman" w:cs="Times New Roman"/>
          <w:spacing w:val="-4"/>
          <w:lang w:eastAsia="pt-BR"/>
        </w:rPr>
        <w:t>submetido à devida perícia médica, constituída pelo Consórcio,</w:t>
      </w:r>
      <w:proofErr w:type="gramEnd"/>
      <w:r w:rsidRPr="00F36F29">
        <w:rPr>
          <w:rFonts w:ascii="Times New Roman" w:eastAsia="Calibri" w:hAnsi="Times New Roman" w:cs="Times New Roman"/>
          <w:spacing w:val="-4"/>
          <w:lang w:eastAsia="pt-BR"/>
        </w:rPr>
        <w:t xml:space="preserve"> e for considerado física ou mentalmente inapto para as funções do emprego.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vanish/>
          <w:spacing w:val="-4"/>
          <w:lang w:eastAsia="pt-BR"/>
        </w:rPr>
      </w:pPr>
      <w:r w:rsidRPr="00F36F29">
        <w:rPr>
          <w:rFonts w:ascii="Times New Roman" w:eastAsia="Calibri" w:hAnsi="Times New Roman" w:cs="Times New Roman"/>
          <w:b/>
          <w:spacing w:val="-4"/>
          <w:lang w:eastAsia="pt-BR"/>
        </w:rPr>
        <w:t>Art. 4º.</w:t>
      </w:r>
      <w:r w:rsidRPr="00F36F29">
        <w:rPr>
          <w:rFonts w:ascii="Times New Roman" w:eastAsia="Calibri" w:hAnsi="Times New Roman" w:cs="Times New Roman"/>
          <w:spacing w:val="-4"/>
          <w:lang w:eastAsia="pt-BR"/>
        </w:rPr>
        <w:t xml:space="preserve"> As avaliações serão realizadas por Comissão Especial de Avaliação de Estágio Probatório, designada pelo Presidente do Consórcio, para cada empregado, a qual terá um mandato igual ao do período que compreender o estágio probatório do empregado a ser avaliado, composta por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membros.</w:t>
      </w:r>
    </w:p>
    <w:p w:rsidR="00F36F29" w:rsidRPr="00F36F29" w:rsidRDefault="00F36F29" w:rsidP="00F36F29">
      <w:pPr>
        <w:spacing w:after="120" w:line="240" w:lineRule="auto"/>
        <w:ind w:firstLine="709"/>
        <w:jc w:val="both"/>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 xml:space="preserve">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Os membros designados para a Comissão deverão ser servidores e/ou empregados públicos estáveis, integrantes do quadro de pessoal do Consórcio ou dos municípios consorciados.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5º.</w:t>
      </w:r>
      <w:r w:rsidRPr="00F36F29">
        <w:rPr>
          <w:rFonts w:ascii="Times New Roman" w:eastAsia="Calibri" w:hAnsi="Times New Roman" w:cs="Times New Roman"/>
          <w:spacing w:val="-4"/>
          <w:lang w:eastAsia="pt-BR"/>
        </w:rPr>
        <w:t xml:space="preserve"> Nas avaliações, a Comissão Especial de Avaliação justificará a aplicação de notas inferiores a </w:t>
      </w:r>
      <w:proofErr w:type="gramStart"/>
      <w:r w:rsidRPr="00F36F29">
        <w:rPr>
          <w:rFonts w:ascii="Times New Roman" w:eastAsia="Calibri" w:hAnsi="Times New Roman" w:cs="Times New Roman"/>
          <w:spacing w:val="-4"/>
          <w:lang w:eastAsia="pt-BR"/>
        </w:rPr>
        <w:t>7</w:t>
      </w:r>
      <w:proofErr w:type="gramEnd"/>
      <w:r w:rsidRPr="00F36F29">
        <w:rPr>
          <w:rFonts w:ascii="Times New Roman" w:eastAsia="Calibri" w:hAnsi="Times New Roman" w:cs="Times New Roman"/>
          <w:spacing w:val="-4"/>
          <w:lang w:eastAsia="pt-BR"/>
        </w:rPr>
        <w:t xml:space="preserve"> (sete) em qualquer dos itens.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6º.</w:t>
      </w:r>
      <w:r w:rsidRPr="00F36F29">
        <w:rPr>
          <w:rFonts w:ascii="Times New Roman" w:eastAsia="Calibri" w:hAnsi="Times New Roman" w:cs="Times New Roman"/>
          <w:spacing w:val="-4"/>
          <w:lang w:eastAsia="pt-BR"/>
        </w:rPr>
        <w:t xml:space="preserve"> O empregado avaliado deverá receber cópia de todas as avaliações, bem como do relatório final da Comissão Especial de Avaliação e, considerando equivocadas as notas que lhe foram atribuídas, poderá, no prazo de 10 (dez) dias úteis, oferecer defesa e contraditório, apresentando provas de suas alegações, podendo requerer a ouvida de até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testemunhas, as quais deverão ser trazidas pelo empregado avaliado para a audiência determinada pela Comissão Especial de Avaliação, independentemente de qualquer intimação ou convocação por parte desta.</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7º.</w:t>
      </w:r>
      <w:r w:rsidRPr="00F36F29">
        <w:rPr>
          <w:rFonts w:ascii="Times New Roman" w:eastAsia="Calibri" w:hAnsi="Times New Roman" w:cs="Times New Roman"/>
          <w:spacing w:val="-4"/>
          <w:lang w:eastAsia="pt-BR"/>
        </w:rPr>
        <w:t xml:space="preserve"> Encerrada a instrução, fica facultado ao empregado avaliado apresentar razões finais por escrito, no prazo de </w:t>
      </w:r>
      <w:proofErr w:type="gramStart"/>
      <w:r w:rsidRPr="00F36F29">
        <w:rPr>
          <w:rFonts w:ascii="Times New Roman" w:eastAsia="Calibri" w:hAnsi="Times New Roman" w:cs="Times New Roman"/>
          <w:spacing w:val="-4"/>
          <w:lang w:eastAsia="pt-BR"/>
        </w:rPr>
        <w:t>5</w:t>
      </w:r>
      <w:proofErr w:type="gramEnd"/>
      <w:r w:rsidRPr="00F36F29">
        <w:rPr>
          <w:rFonts w:ascii="Times New Roman" w:eastAsia="Calibri" w:hAnsi="Times New Roman" w:cs="Times New Roman"/>
          <w:spacing w:val="-4"/>
          <w:lang w:eastAsia="pt-BR"/>
        </w:rPr>
        <w:t xml:space="preserve"> (cinco) dias. Após, a Comissão Especial de Avaliação se reunirá para reavaliar as suas conclusões anteriores à luz das novas provas produzidas e das razões finais do empregado, mantendo ou revendo as notas aplicadas e emitindo relatório definitivo, encaminhando-o ao Presidente para decisão.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8º.</w:t>
      </w:r>
      <w:r w:rsidRPr="00F36F29">
        <w:rPr>
          <w:rFonts w:ascii="Times New Roman" w:eastAsia="Calibri" w:hAnsi="Times New Roman" w:cs="Times New Roman"/>
          <w:spacing w:val="-4"/>
          <w:lang w:eastAsia="pt-BR"/>
        </w:rPr>
        <w:t xml:space="preserve"> O empregado, durante o seu Estágio Probatório, deverá receber </w:t>
      </w:r>
      <w:proofErr w:type="gramStart"/>
      <w:r w:rsidRPr="00F36F29">
        <w:rPr>
          <w:rFonts w:ascii="Times New Roman" w:eastAsia="Calibri" w:hAnsi="Times New Roman" w:cs="Times New Roman"/>
          <w:spacing w:val="-4"/>
          <w:lang w:eastAsia="pt-BR"/>
        </w:rPr>
        <w:t>5</w:t>
      </w:r>
      <w:proofErr w:type="gramEnd"/>
      <w:r w:rsidRPr="00F36F29">
        <w:rPr>
          <w:rFonts w:ascii="Times New Roman" w:eastAsia="Calibri" w:hAnsi="Times New Roman" w:cs="Times New Roman"/>
          <w:spacing w:val="-4"/>
          <w:lang w:eastAsia="pt-BR"/>
        </w:rPr>
        <w:t xml:space="preserve"> (cinco) avaliações, assim distribuídas: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 -</w:t>
      </w:r>
      <w:r w:rsidRPr="00F36F29">
        <w:rPr>
          <w:rFonts w:ascii="Times New Roman" w:eastAsia="Calibri" w:hAnsi="Times New Roman" w:cs="Times New Roman"/>
          <w:spacing w:val="-4"/>
          <w:lang w:eastAsia="pt-BR"/>
        </w:rPr>
        <w:t xml:space="preserve"> primeira: ao completar </w:t>
      </w:r>
      <w:proofErr w:type="gramStart"/>
      <w:r w:rsidRPr="00F36F29">
        <w:rPr>
          <w:rFonts w:ascii="Times New Roman" w:eastAsia="Calibri" w:hAnsi="Times New Roman" w:cs="Times New Roman"/>
          <w:spacing w:val="-4"/>
          <w:lang w:eastAsia="pt-BR"/>
        </w:rPr>
        <w:t>6</w:t>
      </w:r>
      <w:proofErr w:type="gramEnd"/>
      <w:r w:rsidRPr="00F36F29">
        <w:rPr>
          <w:rFonts w:ascii="Times New Roman" w:eastAsia="Calibri" w:hAnsi="Times New Roman" w:cs="Times New Roman"/>
          <w:spacing w:val="-4"/>
          <w:lang w:eastAsia="pt-BR"/>
        </w:rPr>
        <w:t xml:space="preserve"> (seis) meses de exercício;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 -</w:t>
      </w:r>
      <w:r w:rsidRPr="00F36F29">
        <w:rPr>
          <w:rFonts w:ascii="Times New Roman" w:eastAsia="Calibri" w:hAnsi="Times New Roman" w:cs="Times New Roman"/>
          <w:spacing w:val="-4"/>
          <w:lang w:eastAsia="pt-BR"/>
        </w:rPr>
        <w:t xml:space="preserve"> segunda: ao completar 12 (doze) meses de exercício;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III -</w:t>
      </w:r>
      <w:r w:rsidRPr="00F36F29">
        <w:rPr>
          <w:rFonts w:ascii="Times New Roman" w:eastAsia="Calibri" w:hAnsi="Times New Roman" w:cs="Times New Roman"/>
          <w:spacing w:val="-4"/>
          <w:lang w:eastAsia="pt-BR"/>
        </w:rPr>
        <w:t xml:space="preserve"> terceira: ao completar 18 (dezoito) meses de exercício;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IV -</w:t>
      </w:r>
      <w:r w:rsidRPr="00F36F29">
        <w:rPr>
          <w:rFonts w:ascii="Times New Roman" w:eastAsia="Calibri" w:hAnsi="Times New Roman" w:cs="Times New Roman"/>
          <w:spacing w:val="-4"/>
          <w:lang w:eastAsia="pt-BR"/>
        </w:rPr>
        <w:t xml:space="preserve"> quarta: ao completar 24 (vinte e quatro) meses de exercício; </w:t>
      </w:r>
      <w:proofErr w:type="gramStart"/>
      <w:r w:rsidRPr="00F36F29">
        <w:rPr>
          <w:rFonts w:ascii="Times New Roman" w:eastAsia="Calibri" w:hAnsi="Times New Roman" w:cs="Times New Roman"/>
          <w:spacing w:val="-4"/>
          <w:lang w:eastAsia="pt-BR"/>
        </w:rPr>
        <w:t>e</w:t>
      </w:r>
      <w:proofErr w:type="gramEnd"/>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V -</w:t>
      </w:r>
      <w:r w:rsidRPr="00F36F29">
        <w:rPr>
          <w:rFonts w:ascii="Times New Roman" w:eastAsia="Calibri" w:hAnsi="Times New Roman" w:cs="Times New Roman"/>
          <w:spacing w:val="-4"/>
          <w:lang w:eastAsia="pt-BR"/>
        </w:rPr>
        <w:t xml:space="preserve"> quinta: ao completar 30 (trinta) meses de exercício.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 xml:space="preserve">§ 1º </w:t>
      </w:r>
      <w:r w:rsidRPr="00F36F29">
        <w:rPr>
          <w:rFonts w:ascii="Times New Roman" w:eastAsia="Calibri" w:hAnsi="Times New Roman" w:cs="Times New Roman"/>
          <w:spacing w:val="-4"/>
          <w:lang w:eastAsia="pt-BR"/>
        </w:rPr>
        <w:t>- Após a quinta avaliação e antes do findo o estágio probatório, a avaliação de desempenho do empregado será submetida à homologação da autoridade competente.</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 2º</w:t>
      </w:r>
      <w:r w:rsidRPr="00F36F29">
        <w:rPr>
          <w:rFonts w:ascii="Times New Roman" w:eastAsia="Calibri" w:hAnsi="Times New Roman" w:cs="Times New Roman"/>
          <w:spacing w:val="-4"/>
          <w:lang w:eastAsia="pt-BR"/>
        </w:rPr>
        <w:t xml:space="preserve"> - Mediante evidências de que o empregado não preenche as condições estabelecidas, inclusive quando assim declarado em avaliação médico pericial, o Presidente poderá determinar a antecipação da data de avaliação de que trata este artigo.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9º.</w:t>
      </w:r>
      <w:r w:rsidRPr="00F36F29">
        <w:rPr>
          <w:rFonts w:ascii="Times New Roman" w:eastAsia="Calibri" w:hAnsi="Times New Roman" w:cs="Times New Roman"/>
          <w:spacing w:val="-4"/>
          <w:lang w:eastAsia="pt-BR"/>
        </w:rPr>
        <w:t xml:space="preserve"> De posse do processo, e após parecer jurídico, o Presidente avaliará a correção formal dos procedimentos e determinará a correção dos atos irregulares ou o suprimento das omissões.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lastRenderedPageBreak/>
        <w:t>Art. 10.</w:t>
      </w:r>
      <w:r w:rsidRPr="00F36F29">
        <w:rPr>
          <w:rFonts w:ascii="Times New Roman" w:eastAsia="Calibri" w:hAnsi="Times New Roman" w:cs="Times New Roman"/>
          <w:spacing w:val="-4"/>
          <w:lang w:eastAsia="pt-BR"/>
        </w:rPr>
        <w:t xml:space="preserve"> Constatada a regularidade do processo, o Presidente decidirá pela aptidão ou inaptidão do empregado avaliado, determinando a anotação na sua ficha funcional se a conclusão foi pela sua aptidão, ou a expedição do devido ato de exoneração se a conclusão for pela inaptidão.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11.</w:t>
      </w:r>
      <w:r w:rsidRPr="00F36F29">
        <w:rPr>
          <w:rFonts w:ascii="Times New Roman" w:eastAsia="Calibri" w:hAnsi="Times New Roman" w:cs="Times New Roman"/>
          <w:spacing w:val="-4"/>
          <w:lang w:eastAsia="pt-BR"/>
        </w:rPr>
        <w:t xml:space="preserve"> Normas complementares, relativas às disposições contidas neste Anexo </w:t>
      </w:r>
      <w:proofErr w:type="gramStart"/>
      <w:r w:rsidRPr="00F36F29">
        <w:rPr>
          <w:rFonts w:ascii="Times New Roman" w:eastAsia="Calibri" w:hAnsi="Times New Roman" w:cs="Times New Roman"/>
          <w:spacing w:val="-4"/>
          <w:lang w:eastAsia="pt-BR"/>
        </w:rPr>
        <w:t>4</w:t>
      </w:r>
      <w:proofErr w:type="gramEnd"/>
      <w:r w:rsidRPr="00F36F29">
        <w:rPr>
          <w:rFonts w:ascii="Times New Roman" w:eastAsia="Calibri" w:hAnsi="Times New Roman" w:cs="Times New Roman"/>
          <w:spacing w:val="-4"/>
          <w:lang w:eastAsia="pt-BR"/>
        </w:rPr>
        <w:t xml:space="preserve"> “Do Estágio Probatório” serão regulamentadas no Estatuto, após aprovação em Assembleia Geral, mediante Resolução do Presidente do Consórcio.</w:t>
      </w: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center"/>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center"/>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ANEXO </w:t>
      </w:r>
      <w:proofErr w:type="gramStart"/>
      <w:r w:rsidRPr="00F36F29">
        <w:rPr>
          <w:rFonts w:ascii="Times New Roman" w:eastAsia="Calibri" w:hAnsi="Times New Roman" w:cs="Times New Roman"/>
          <w:spacing w:val="-4"/>
          <w:lang w:eastAsia="pt-BR"/>
        </w:rPr>
        <w:t>5</w:t>
      </w:r>
      <w:proofErr w:type="gramEnd"/>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DA AVALIAÇÃO ANUAL DE DESEMPENHO FUNCIONAL</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1º.</w:t>
      </w:r>
      <w:r w:rsidRPr="00F36F29">
        <w:rPr>
          <w:rFonts w:ascii="Times New Roman" w:eastAsia="Calibri" w:hAnsi="Times New Roman" w:cs="Times New Roman"/>
          <w:spacing w:val="-4"/>
          <w:lang w:eastAsia="pt-BR"/>
        </w:rPr>
        <w:t xml:space="preserve"> Considerado apto, para o desempenho do emprego público, o empregado continuará sendo avaliado anualmente, obedecidos os mesmos procedimentos e critérios estabelecidos para a avaliação do estágio probatório.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2º.</w:t>
      </w:r>
      <w:r w:rsidRPr="00F36F29">
        <w:rPr>
          <w:rFonts w:ascii="Times New Roman" w:eastAsia="Calibri" w:hAnsi="Times New Roman" w:cs="Times New Roman"/>
          <w:spacing w:val="-4"/>
          <w:lang w:eastAsia="pt-BR"/>
        </w:rPr>
        <w:t xml:space="preserve"> Normas complementares, relativas às disposições contidas neste Anexo 5 - “Da Avaliação Anual de Desempenho Funcional” serão regulamentadas no Estatuto, após aprovação em Assembleia Geral, mediante Resolução do Presidente do Consórcio.</w:t>
      </w:r>
    </w:p>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Default="00F36F29" w:rsidP="00FF488C"/>
    <w:p w:rsidR="00F36F29" w:rsidRPr="00F36F29" w:rsidRDefault="00F36F29" w:rsidP="00F36F29">
      <w:pPr>
        <w:widowControl w:val="0"/>
        <w:spacing w:after="120" w:line="240" w:lineRule="auto"/>
        <w:ind w:right="101"/>
        <w:jc w:val="both"/>
        <w:rPr>
          <w:rFonts w:ascii="Times New Roman" w:eastAsia="Times New Roman" w:hAnsi="Times New Roman" w:cs="Times New Roman"/>
          <w:b/>
          <w:spacing w:val="-4"/>
        </w:rPr>
      </w:pPr>
      <w:r w:rsidRPr="00F36F29">
        <w:rPr>
          <w:rFonts w:ascii="Times New Roman" w:eastAsia="Times New Roman" w:hAnsi="Times New Roman" w:cs="Times New Roman"/>
          <w:b/>
          <w:spacing w:val="-4"/>
        </w:rPr>
        <w:lastRenderedPageBreak/>
        <w:t xml:space="preserve">ANEXO II – Emenda ao Protocolo de Intenções do CISAM – Meio Oeste </w:t>
      </w:r>
      <w:r w:rsidRPr="00F36F29">
        <w:rPr>
          <w:rFonts w:ascii="Times New Roman" w:eastAsia="Times New Roman" w:hAnsi="Times New Roman" w:cs="Times New Roman"/>
          <w:spacing w:val="-4"/>
        </w:rPr>
        <w:t>a qual consolidou as alterações do Contrato de Consórcio Público aprovadas na Assembleia Geral Ordinária do CISAM Meio Oeste, de 30 de março de 2017, e definiu o encaminhamento das alterações do Contrato de Consórcio Público ao nobre Poder Legislativo para ratificação e consolidação</w:t>
      </w:r>
      <w:r w:rsidRPr="00F36F29">
        <w:rPr>
          <w:rFonts w:ascii="Times New Roman" w:eastAsia="Times New Roman" w:hAnsi="Times New Roman" w:cs="Times New Roman"/>
          <w:b/>
          <w:spacing w:val="-4"/>
        </w:rPr>
        <w:t>:</w:t>
      </w:r>
    </w:p>
    <w:p w:rsidR="00F36F29" w:rsidRPr="00F36F29" w:rsidRDefault="00F36F29" w:rsidP="00F36F29">
      <w:pPr>
        <w:widowControl w:val="0"/>
        <w:spacing w:after="120" w:line="240" w:lineRule="auto"/>
        <w:ind w:left="399" w:right="400"/>
        <w:jc w:val="center"/>
        <w:outlineLvl w:val="0"/>
        <w:rPr>
          <w:rFonts w:ascii="Times New Roman" w:eastAsia="Times New Roman" w:hAnsi="Times New Roman" w:cs="Times New Roman"/>
          <w:b/>
          <w:bCs/>
          <w:spacing w:val="-4"/>
        </w:rPr>
      </w:pPr>
      <w:r w:rsidRPr="00F36F29">
        <w:rPr>
          <w:rFonts w:ascii="Times New Roman" w:eastAsia="Times New Roman" w:hAnsi="Times New Roman" w:cs="Times New Roman"/>
          <w:b/>
          <w:bCs/>
          <w:spacing w:val="-4"/>
        </w:rPr>
        <w:t>Emenda ao Contrato de Consórcio Público do CISAM – Meio Oeste</w:t>
      </w:r>
    </w:p>
    <w:p w:rsidR="00F36F29" w:rsidRPr="00F36F29" w:rsidRDefault="00F36F29" w:rsidP="00F36F29">
      <w:pPr>
        <w:widowControl w:val="0"/>
        <w:spacing w:after="120" w:line="240" w:lineRule="auto"/>
        <w:ind w:left="399" w:right="400"/>
        <w:jc w:val="center"/>
        <w:outlineLvl w:val="0"/>
        <w:rPr>
          <w:rFonts w:ascii="Times New Roman" w:eastAsia="Times New Roman" w:hAnsi="Times New Roman" w:cs="Times New Roman"/>
          <w:b/>
          <w:spacing w:val="-4"/>
        </w:rPr>
      </w:pPr>
      <w:r w:rsidRPr="00F36F29">
        <w:rPr>
          <w:rFonts w:ascii="Times New Roman" w:eastAsia="Times New Roman" w:hAnsi="Times New Roman" w:cs="Times New Roman"/>
          <w:b/>
          <w:bCs/>
          <w:spacing w:val="-4"/>
        </w:rPr>
        <w:t>RESOLUÇÃO nº 09/2017</w:t>
      </w:r>
    </w:p>
    <w:p w:rsidR="00F36F29" w:rsidRPr="00F36F29" w:rsidRDefault="00F36F29" w:rsidP="00F36F29">
      <w:pPr>
        <w:widowControl w:val="0"/>
        <w:spacing w:after="120" w:line="240" w:lineRule="auto"/>
        <w:rPr>
          <w:rFonts w:ascii="Times New Roman" w:eastAsia="Times New Roman" w:hAnsi="Times New Roman" w:cs="Times New Roman"/>
          <w:b/>
          <w:spacing w:val="-4"/>
        </w:rPr>
      </w:pPr>
    </w:p>
    <w:p w:rsidR="00F36F29" w:rsidRPr="00F36F29" w:rsidRDefault="00F36F29" w:rsidP="00F36F29">
      <w:pPr>
        <w:widowControl w:val="0"/>
        <w:spacing w:after="120" w:line="240" w:lineRule="auto"/>
        <w:ind w:left="4356" w:right="101"/>
        <w:jc w:val="both"/>
        <w:rPr>
          <w:rFonts w:ascii="Times New Roman" w:eastAsia="Times New Roman" w:hAnsi="Times New Roman" w:cs="Times New Roman"/>
          <w:spacing w:val="-4"/>
        </w:rPr>
      </w:pPr>
      <w:r w:rsidRPr="00F36F29">
        <w:rPr>
          <w:rFonts w:ascii="Times New Roman" w:eastAsia="Times New Roman" w:hAnsi="Times New Roman" w:cs="Times New Roman"/>
          <w:spacing w:val="-4"/>
        </w:rPr>
        <w:t>Dispõe sobre o Protocolo de Intenções, consubstanciado no Contrato de Consórcio Público do Consórcio Intermunicipal de Saneamento Ambiental – CISAM Meio Oeste, e dá outras providências.</w:t>
      </w:r>
    </w:p>
    <w:p w:rsidR="00F36F29" w:rsidRPr="00F36F29" w:rsidRDefault="00F36F29" w:rsidP="00F36F29">
      <w:pPr>
        <w:widowControl w:val="0"/>
        <w:spacing w:after="120" w:line="240" w:lineRule="auto"/>
        <w:rPr>
          <w:rFonts w:ascii="Times New Roman" w:eastAsia="Times New Roman" w:hAnsi="Times New Roman" w:cs="Times New Roman"/>
          <w:spacing w:val="-4"/>
        </w:rPr>
      </w:pPr>
    </w:p>
    <w:p w:rsidR="00F36F29" w:rsidRPr="00F36F29" w:rsidRDefault="00F36F29" w:rsidP="00F36F29">
      <w:pPr>
        <w:widowControl w:val="0"/>
        <w:spacing w:after="120" w:line="240" w:lineRule="auto"/>
        <w:jc w:val="both"/>
        <w:outlineLvl w:val="0"/>
        <w:rPr>
          <w:rFonts w:ascii="Times New Roman" w:eastAsia="Times New Roman" w:hAnsi="Times New Roman" w:cs="Times New Roman"/>
          <w:spacing w:val="-4"/>
        </w:rPr>
      </w:pPr>
      <w:r w:rsidRPr="00F36F29">
        <w:rPr>
          <w:rFonts w:ascii="Times New Roman" w:eastAsia="Times New Roman" w:hAnsi="Times New Roman" w:cs="Times New Roman"/>
          <w:b/>
          <w:bCs/>
          <w:spacing w:val="-4"/>
        </w:rPr>
        <w:t>O PRESIDENTE DO CONSÓRCIO INTERMUNICIPAL DE SANEAMENTO AMBIENTAL – CISAM Meio Oeste</w:t>
      </w:r>
      <w:r w:rsidRPr="00F36F29">
        <w:rPr>
          <w:rFonts w:ascii="Times New Roman" w:eastAsia="Times New Roman" w:hAnsi="Times New Roman" w:cs="Times New Roman"/>
          <w:bCs/>
          <w:spacing w:val="-4"/>
        </w:rPr>
        <w:t>,</w:t>
      </w:r>
      <w:r w:rsidRPr="00F36F29">
        <w:rPr>
          <w:rFonts w:ascii="Times New Roman" w:eastAsia="Times New Roman" w:hAnsi="Times New Roman" w:cs="Times New Roman"/>
          <w:b/>
          <w:bCs/>
          <w:spacing w:val="-4"/>
        </w:rPr>
        <w:t xml:space="preserve"> </w:t>
      </w:r>
      <w:r w:rsidRPr="00F36F29">
        <w:rPr>
          <w:rFonts w:ascii="Times New Roman" w:eastAsia="Times New Roman" w:hAnsi="Times New Roman" w:cs="Times New Roman"/>
          <w:spacing w:val="-4"/>
        </w:rPr>
        <w:t>no uso das atribuições que lhe são conferidas pelo Contrato de Consórcio Público e Estatuto do CISAM, notadamente a cláusula vigésima-sexta do Contrato de Consórcio Público e o artigo 27, do Estatuto;</w:t>
      </w:r>
    </w:p>
    <w:p w:rsidR="00F36F29" w:rsidRPr="00F36F29" w:rsidRDefault="00F36F29" w:rsidP="00F36F29">
      <w:pPr>
        <w:widowControl w:val="0"/>
        <w:spacing w:after="120" w:line="240" w:lineRule="auto"/>
        <w:rPr>
          <w:rFonts w:ascii="Times New Roman" w:eastAsia="Times New Roman" w:hAnsi="Times New Roman" w:cs="Times New Roman"/>
          <w:spacing w:val="-4"/>
        </w:rPr>
      </w:pPr>
    </w:p>
    <w:p w:rsidR="00F36F29" w:rsidRPr="00F36F29" w:rsidRDefault="00F36F29" w:rsidP="00F36F29">
      <w:pPr>
        <w:widowControl w:val="0"/>
        <w:spacing w:after="120" w:line="240" w:lineRule="auto"/>
        <w:ind w:right="100"/>
        <w:jc w:val="both"/>
        <w:rPr>
          <w:rFonts w:ascii="Times New Roman" w:eastAsia="Times New Roman" w:hAnsi="Times New Roman" w:cs="Times New Roman"/>
          <w:spacing w:val="-4"/>
        </w:rPr>
      </w:pPr>
      <w:r w:rsidRPr="00F36F29">
        <w:rPr>
          <w:rFonts w:ascii="Times New Roman" w:eastAsia="Times New Roman" w:hAnsi="Times New Roman" w:cs="Times New Roman"/>
          <w:spacing w:val="-4"/>
        </w:rPr>
        <w:t xml:space="preserve">Faço saber a seguinte </w:t>
      </w:r>
      <w:r w:rsidRPr="00F36F29">
        <w:rPr>
          <w:rFonts w:ascii="Times New Roman" w:eastAsia="Times New Roman" w:hAnsi="Times New Roman" w:cs="Times New Roman"/>
          <w:b/>
          <w:spacing w:val="-4"/>
        </w:rPr>
        <w:t>Emenda ao Contrato de Consórcio Público do CISAM Meio Oeste</w:t>
      </w:r>
      <w:r w:rsidRPr="00F36F29">
        <w:rPr>
          <w:rFonts w:ascii="Times New Roman" w:eastAsia="Times New Roman" w:hAnsi="Times New Roman" w:cs="Times New Roman"/>
          <w:spacing w:val="-4"/>
        </w:rPr>
        <w:t xml:space="preserve">, aprovada, de forma unânime, por sua </w:t>
      </w:r>
      <w:r w:rsidRPr="00F36F29">
        <w:rPr>
          <w:rFonts w:ascii="Times New Roman" w:eastAsia="Times New Roman" w:hAnsi="Times New Roman" w:cs="Times New Roman"/>
          <w:b/>
          <w:spacing w:val="-4"/>
        </w:rPr>
        <w:t>Assembleia Geral Ordinária</w:t>
      </w:r>
      <w:r w:rsidRPr="00F36F29">
        <w:rPr>
          <w:rFonts w:ascii="Times New Roman" w:eastAsia="Times New Roman" w:hAnsi="Times New Roman" w:cs="Times New Roman"/>
          <w:spacing w:val="-4"/>
        </w:rPr>
        <w:t>, nos termos da cláusula quinquagésima terceira, § 4°, do Contrato de Consórcio Público do CISAM, reunida em 30 de março de 2017:</w:t>
      </w:r>
    </w:p>
    <w:p w:rsidR="00F36F29" w:rsidRPr="00F36F29" w:rsidRDefault="00F36F29" w:rsidP="00F36F29">
      <w:pPr>
        <w:widowControl w:val="0"/>
        <w:spacing w:after="120" w:line="240" w:lineRule="auto"/>
        <w:rPr>
          <w:rFonts w:ascii="Times New Roman" w:eastAsia="Times New Roman" w:hAnsi="Times New Roman" w:cs="Times New Roman"/>
          <w:spacing w:val="-4"/>
        </w:rPr>
      </w:pPr>
    </w:p>
    <w:p w:rsidR="00F36F29" w:rsidRPr="00F36F29" w:rsidRDefault="00F36F29" w:rsidP="00F36F29">
      <w:pPr>
        <w:widowControl w:val="0"/>
        <w:spacing w:after="120" w:line="240" w:lineRule="auto"/>
        <w:ind w:right="101"/>
        <w:jc w:val="both"/>
        <w:rPr>
          <w:rFonts w:ascii="Times New Roman" w:eastAsia="Times New Roman" w:hAnsi="Times New Roman" w:cs="Times New Roman"/>
          <w:spacing w:val="-4"/>
        </w:rPr>
      </w:pPr>
      <w:r w:rsidRPr="00F36F29">
        <w:rPr>
          <w:rFonts w:ascii="Times New Roman" w:eastAsia="Times New Roman" w:hAnsi="Times New Roman" w:cs="Times New Roman"/>
          <w:spacing w:val="-4"/>
        </w:rPr>
        <w:t>Art. 1º. O Protocolo de Intenções, consubstanciado em Contrato de Consórcio Público, do Consórcio Intermunicipal de Saneamento Ambiental – CISAM Meio Oeste, formalizado em 04 de outubro de 2006, passa a vigorar com as seguintes alterações:</w:t>
      </w:r>
    </w:p>
    <w:p w:rsidR="00F36F29" w:rsidRPr="00F36F29" w:rsidRDefault="00F36F29" w:rsidP="00F36F29">
      <w:pPr>
        <w:widowControl w:val="0"/>
        <w:spacing w:after="120" w:line="240" w:lineRule="auto"/>
        <w:ind w:right="101"/>
        <w:jc w:val="both"/>
        <w:rPr>
          <w:rFonts w:ascii="Times New Roman" w:eastAsia="Times New Roman" w:hAnsi="Times New Roman" w:cs="Times New Roman"/>
          <w:spacing w:val="-4"/>
        </w:rPr>
      </w:pPr>
    </w:p>
    <w:p w:rsidR="00F36F29" w:rsidRPr="00F36F29" w:rsidRDefault="00F36F29" w:rsidP="00F36F29">
      <w:pPr>
        <w:widowControl w:val="0"/>
        <w:spacing w:after="120" w:line="240" w:lineRule="auto"/>
        <w:ind w:right="101"/>
        <w:jc w:val="both"/>
        <w:rPr>
          <w:rFonts w:ascii="Times New Roman" w:eastAsia="Times New Roman" w:hAnsi="Times New Roman" w:cs="Times New Roman"/>
          <w:b/>
          <w:spacing w:val="-4"/>
        </w:rPr>
      </w:pPr>
      <w:r w:rsidRPr="00F36F29">
        <w:rPr>
          <w:rFonts w:ascii="Times New Roman" w:eastAsia="Times New Roman" w:hAnsi="Times New Roman" w:cs="Times New Roman"/>
          <w:b/>
          <w:spacing w:val="-4"/>
        </w:rPr>
        <w:t>PREÂMBULO</w:t>
      </w:r>
    </w:p>
    <w:p w:rsidR="00F36F29" w:rsidRPr="00F36F29" w:rsidRDefault="00F36F29" w:rsidP="00F36F29">
      <w:pPr>
        <w:widowControl w:val="0"/>
        <w:spacing w:after="120" w:line="240" w:lineRule="auto"/>
        <w:ind w:right="101"/>
        <w:jc w:val="both"/>
        <w:rPr>
          <w:rFonts w:ascii="Times New Roman" w:eastAsia="Times New Roman" w:hAnsi="Times New Roman" w:cs="Times New Roman"/>
          <w:spacing w:val="-4"/>
          <w:sz w:val="20"/>
          <w:szCs w:val="20"/>
        </w:rPr>
      </w:pPr>
      <w:proofErr w:type="gramStart"/>
      <w:r w:rsidRPr="00F36F29">
        <w:rPr>
          <w:rFonts w:ascii="Times New Roman" w:eastAsia="Times New Roman" w:hAnsi="Times New Roman" w:cs="Times New Roman"/>
          <w:spacing w:val="-4"/>
          <w:sz w:val="20"/>
          <w:szCs w:val="20"/>
        </w:rPr>
        <w:t xml:space="preserve">[ </w:t>
      </w:r>
      <w:proofErr w:type="gramEnd"/>
      <w:r w:rsidRPr="00F36F29">
        <w:rPr>
          <w:rFonts w:ascii="Times New Roman" w:eastAsia="Times New Roman"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b/>
          <w:i/>
          <w:spacing w:val="-4"/>
          <w:sz w:val="20"/>
          <w:szCs w:val="20"/>
        </w:rPr>
      </w:pPr>
      <w:r w:rsidRPr="00F36F29">
        <w:rPr>
          <w:rFonts w:ascii="Times New Roman" w:eastAsia="Calibri" w:hAnsi="Times New Roman" w:cs="Times New Roman"/>
          <w:spacing w:val="-4"/>
          <w:sz w:val="20"/>
          <w:szCs w:val="20"/>
        </w:rPr>
        <w:t xml:space="preserve">Diante de todas essas constatações, esses municípios, com o apoio imprescindível da FUNASA, resolvem neste dia 04/10/2006, criar o </w:t>
      </w:r>
      <w:r w:rsidRPr="00F36F29">
        <w:rPr>
          <w:rFonts w:ascii="Times New Roman" w:eastAsia="Calibri" w:hAnsi="Times New Roman" w:cs="Times New Roman"/>
          <w:color w:val="0070C0"/>
          <w:spacing w:val="-4"/>
          <w:sz w:val="20"/>
          <w:szCs w:val="20"/>
        </w:rPr>
        <w:t>Consórcio Intermunicipal de Saneamento Ambiental – CISAM – Meio Oeste</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b/>
          <w:i/>
          <w:spacing w:val="-4"/>
          <w:sz w:val="20"/>
          <w:szCs w:val="20"/>
        </w:rPr>
        <w:t>Consórcio Público de Direito Público, sob a forma de Associação Pública, com personalidade jurídica de direito público interno.</w:t>
      </w:r>
    </w:p>
    <w:p w:rsidR="00F36F29" w:rsidRPr="00F36F29" w:rsidRDefault="00F36F29" w:rsidP="00F36F29">
      <w:pPr>
        <w:spacing w:after="120" w:line="240" w:lineRule="auto"/>
        <w:jc w:val="both"/>
        <w:rPr>
          <w:rFonts w:ascii="Times New Roman" w:eastAsia="Times New Roman" w:hAnsi="Times New Roman" w:cs="Times New Roman"/>
          <w:spacing w:val="-4"/>
          <w:sz w:val="20"/>
          <w:szCs w:val="20"/>
        </w:rPr>
      </w:pPr>
      <w:r w:rsidRPr="00F36F29">
        <w:rPr>
          <w:rFonts w:ascii="Times New Roman" w:eastAsia="Times New Roman" w:hAnsi="Times New Roman" w:cs="Times New Roman"/>
          <w:i/>
          <w:color w:val="0070C0"/>
          <w:spacing w:val="-4"/>
          <w:sz w:val="20"/>
          <w:szCs w:val="20"/>
        </w:rPr>
        <w:t>Emenda aditiva:</w:t>
      </w:r>
      <w:r w:rsidRPr="00F36F29">
        <w:rPr>
          <w:rFonts w:ascii="Times New Roman" w:eastAsia="Times New Roman" w:hAnsi="Times New Roman" w:cs="Times New Roman"/>
          <w:color w:val="0070C0"/>
          <w:spacing w:val="-4"/>
          <w:sz w:val="20"/>
          <w:szCs w:val="20"/>
        </w:rPr>
        <w:t xml:space="preserve"> </w:t>
      </w:r>
      <w:r w:rsidRPr="00F36F29">
        <w:rPr>
          <w:rFonts w:ascii="Times New Roman" w:eastAsia="Calibri" w:hAnsi="Times New Roman" w:cs="Times New Roman"/>
          <w:spacing w:val="-4"/>
          <w:sz w:val="20"/>
          <w:szCs w:val="20"/>
        </w:rPr>
        <w:t>Consórcio Intermunicipal de Saneamento Ambiental – CISAM – Meio Oeste</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Times New Roman" w:hAnsi="Times New Roman" w:cs="Times New Roman"/>
          <w:i/>
          <w:color w:val="FF0000"/>
          <w:spacing w:val="-4"/>
          <w:sz w:val="20"/>
          <w:szCs w:val="20"/>
        </w:rPr>
        <w:t xml:space="preserve">Emenda supressiva: </w:t>
      </w:r>
      <w:r w:rsidRPr="00F36F29">
        <w:rPr>
          <w:rFonts w:ascii="Times New Roman" w:eastAsia="Calibri" w:hAnsi="Times New Roman" w:cs="Times New Roman"/>
          <w:spacing w:val="-4"/>
          <w:sz w:val="20"/>
          <w:szCs w:val="20"/>
        </w:rPr>
        <w:t xml:space="preserve">CISAM – Meio Oeste, Consórcio Intermunicipal dos Serviços Municipais de Saneamento do Meio </w:t>
      </w:r>
      <w:proofErr w:type="gramStart"/>
      <w:r w:rsidRPr="00F36F29">
        <w:rPr>
          <w:rFonts w:ascii="Times New Roman" w:eastAsia="Calibri" w:hAnsi="Times New Roman" w:cs="Times New Roman"/>
          <w:spacing w:val="-4"/>
          <w:sz w:val="20"/>
          <w:szCs w:val="20"/>
        </w:rPr>
        <w:t>Oeste</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4</w:t>
      </w:r>
      <w:proofErr w:type="gramEnd"/>
      <w:r w:rsidRPr="00F36F29">
        <w:rPr>
          <w:rFonts w:ascii="Times New Roman" w:eastAsia="Calibri" w:hAnsi="Times New Roman" w:cs="Times New Roman"/>
          <w:spacing w:val="-4"/>
          <w:sz w:val="20"/>
          <w:szCs w:val="20"/>
        </w:rPr>
        <w:t>) Na prestação de assistência técnica e assessoria administrativa, contábil e jurídica no desenvolvimento der atividades, tais como: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e) administração, operação, manutenção, recuperação e expansão dos sistemas de água e esgoto;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“e) administração, operação, manutenção, recuperação e expansão dos sistemas de água e esgoto;”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lastRenderedPageBreak/>
        <w:t xml:space="preserve">Visando a implantação desse processo de cooperação, esses municípios, reunidos em assembleia realizada no </w:t>
      </w:r>
      <w:r w:rsidRPr="00F36F29">
        <w:rPr>
          <w:rFonts w:ascii="Times New Roman" w:eastAsia="Calibri" w:hAnsi="Times New Roman" w:cs="Times New Roman"/>
          <w:color w:val="FF0000"/>
          <w:spacing w:val="-4"/>
          <w:sz w:val="20"/>
          <w:szCs w:val="20"/>
        </w:rPr>
        <w:t>último</w:t>
      </w:r>
      <w:r w:rsidRPr="00F36F29">
        <w:rPr>
          <w:rFonts w:ascii="Times New Roman" w:eastAsia="Calibri" w:hAnsi="Times New Roman" w:cs="Times New Roman"/>
          <w:spacing w:val="-4"/>
          <w:sz w:val="20"/>
          <w:szCs w:val="20"/>
        </w:rPr>
        <w:t xml:space="preserve"> dia 10 de outubro de 2006, no Município de Joaçaba - SC, argumentaram que, diante da edição da Lei nº 11.107, de </w:t>
      </w:r>
      <w:proofErr w:type="gramStart"/>
      <w:r w:rsidRPr="00F36F29">
        <w:rPr>
          <w:rFonts w:ascii="Times New Roman" w:eastAsia="Calibri" w:hAnsi="Times New Roman" w:cs="Times New Roman"/>
          <w:spacing w:val="-4"/>
          <w:sz w:val="20"/>
          <w:szCs w:val="20"/>
        </w:rPr>
        <w:t>6</w:t>
      </w:r>
      <w:proofErr w:type="gramEnd"/>
      <w:r w:rsidRPr="00F36F29">
        <w:rPr>
          <w:rFonts w:ascii="Times New Roman" w:eastAsia="Calibri" w:hAnsi="Times New Roman" w:cs="Times New Roman"/>
          <w:spacing w:val="-4"/>
          <w:sz w:val="20"/>
          <w:szCs w:val="20"/>
        </w:rPr>
        <w:t xml:space="preserve"> de abril de 2005, a criação do CISAM Meio Oeste, no formato de Associação Pública, de direito público é medida necessária e que se impõe para o fortalecimento desse cooperativismo.</w:t>
      </w:r>
    </w:p>
    <w:p w:rsidR="00F36F29" w:rsidRPr="00F36F29" w:rsidRDefault="00F36F29" w:rsidP="00F36F29">
      <w:pPr>
        <w:widowControl w:val="0"/>
        <w:spacing w:after="120" w:line="240" w:lineRule="auto"/>
        <w:ind w:right="101"/>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“último”</w:t>
      </w:r>
    </w:p>
    <w:p w:rsidR="00F36F29" w:rsidRPr="00F36F29" w:rsidRDefault="00F36F29" w:rsidP="00F36F29">
      <w:pPr>
        <w:widowControl w:val="0"/>
        <w:spacing w:after="120" w:line="240" w:lineRule="auto"/>
        <w:ind w:right="532"/>
        <w:jc w:val="both"/>
        <w:rPr>
          <w:rFonts w:ascii="Times New Roman" w:eastAsia="Times New Roman"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spacing w:val="-4"/>
          <w:sz w:val="20"/>
          <w:szCs w:val="20"/>
        </w:rPr>
        <w:t>CLÁUSULA SEGUNDA.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 ratificação).</w:t>
      </w:r>
      <w:r w:rsidRPr="00F36F29">
        <w:rPr>
          <w:rFonts w:ascii="Times New Roman" w:eastAsia="Calibri" w:hAnsi="Times New Roman" w:cs="Times New Roman"/>
          <w:spacing w:val="-4"/>
          <w:sz w:val="20"/>
          <w:szCs w:val="20"/>
        </w:rPr>
        <w:t xml:space="preserve"> O Protocolo de Intenções, após sua ratificação por pelo menos três dos Municípios que o subscreveram, converter-se-á em Contrato de Consórcio Público, ato constitutivo do CONSÓRCIO INTERMUNICIPAL </w:t>
      </w:r>
      <w:r w:rsidRPr="00F36F29">
        <w:rPr>
          <w:rFonts w:ascii="Times New Roman" w:eastAsia="Calibri" w:hAnsi="Times New Roman" w:cs="Times New Roman"/>
          <w:color w:val="FF0000"/>
          <w:spacing w:val="-4"/>
          <w:sz w:val="20"/>
          <w:szCs w:val="20"/>
        </w:rPr>
        <w:t xml:space="preserve">DOS SERVIÇOS MUNICIPAIS </w:t>
      </w:r>
      <w:r w:rsidRPr="00F36F29">
        <w:rPr>
          <w:rFonts w:ascii="Times New Roman" w:eastAsia="Calibri" w:hAnsi="Times New Roman" w:cs="Times New Roman"/>
          <w:spacing w:val="-4"/>
          <w:sz w:val="20"/>
          <w:szCs w:val="20"/>
        </w:rPr>
        <w:t xml:space="preserve">DE SANEAMENTO AMBIENTAL </w:t>
      </w:r>
      <w:r w:rsidRPr="00F36F29">
        <w:rPr>
          <w:rFonts w:ascii="Times New Roman" w:eastAsia="Calibri" w:hAnsi="Times New Roman" w:cs="Times New Roman"/>
          <w:color w:val="FF0000"/>
          <w:spacing w:val="-4"/>
          <w:sz w:val="20"/>
          <w:szCs w:val="20"/>
        </w:rPr>
        <w:t>DA REGIÃO MEIO OESTE DO ESTADO DE SANTA CATARINA</w:t>
      </w:r>
      <w:r w:rsidRPr="00F36F29">
        <w:rPr>
          <w:rFonts w:ascii="Times New Roman" w:eastAsia="Calibri" w:hAnsi="Times New Roman" w:cs="Times New Roman"/>
          <w:spacing w:val="-4"/>
          <w:sz w:val="20"/>
          <w:szCs w:val="20"/>
        </w:rPr>
        <w:t xml:space="preserve"> – CISAM MEIO OESTE. (art. 5º, § 1º, </w:t>
      </w:r>
      <w:r w:rsidRPr="00F36F29">
        <w:rPr>
          <w:rFonts w:ascii="Times New Roman" w:eastAsia="Calibri" w:hAnsi="Times New Roman" w:cs="Times New Roman"/>
          <w:color w:val="0070C0"/>
          <w:spacing w:val="-4"/>
          <w:sz w:val="20"/>
          <w:szCs w:val="20"/>
        </w:rPr>
        <w:t>da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Lei nº 11.107/2005</w:t>
      </w:r>
      <w:r w:rsidRPr="00F36F29">
        <w:rPr>
          <w:rFonts w:ascii="Times New Roman" w:eastAsia="Calibri" w:hAnsi="Times New Roman" w:cs="Times New Roman"/>
          <w:spacing w:val="-4"/>
          <w:sz w:val="20"/>
          <w:szCs w:val="20"/>
        </w:rPr>
        <w:t>).</w:t>
      </w:r>
    </w:p>
    <w:p w:rsidR="00F36F29" w:rsidRPr="00F36F29" w:rsidRDefault="00F36F29" w:rsidP="00F36F29">
      <w:pPr>
        <w:widowControl w:val="0"/>
        <w:spacing w:after="120" w:line="240" w:lineRule="auto"/>
        <w:ind w:right="532"/>
        <w:jc w:val="both"/>
        <w:rPr>
          <w:rFonts w:ascii="Times New Roman" w:eastAsia="Times New Roman" w:hAnsi="Times New Roman" w:cs="Times New Roman"/>
          <w:spacing w:val="-4"/>
          <w:sz w:val="20"/>
          <w:szCs w:val="20"/>
        </w:rPr>
      </w:pPr>
      <w:r w:rsidRPr="00F36F29">
        <w:rPr>
          <w:rFonts w:ascii="Times New Roman" w:eastAsia="Times New Roman" w:hAnsi="Times New Roman" w:cs="Times New Roman"/>
          <w:i/>
          <w:color w:val="0070C0"/>
          <w:spacing w:val="-4"/>
          <w:sz w:val="20"/>
          <w:szCs w:val="20"/>
        </w:rPr>
        <w:t>Emenda aditiva:</w:t>
      </w:r>
      <w:proofErr w:type="gramStart"/>
      <w:r w:rsidRPr="00F36F29">
        <w:rPr>
          <w:rFonts w:ascii="Times New Roman" w:eastAsia="Times New Roman" w:hAnsi="Times New Roman" w:cs="Times New Roman"/>
          <w:i/>
          <w:color w:val="0070C0"/>
          <w:spacing w:val="-4"/>
          <w:sz w:val="20"/>
          <w:szCs w:val="20"/>
        </w:rPr>
        <w:t xml:space="preserve">   </w:t>
      </w:r>
      <w:proofErr w:type="gramEnd"/>
      <w:r w:rsidRPr="00F36F29">
        <w:rPr>
          <w:rFonts w:ascii="Times New Roman" w:eastAsia="Times New Roman" w:hAnsi="Times New Roman" w:cs="Times New Roman"/>
          <w:spacing w:val="-4"/>
          <w:sz w:val="20"/>
          <w:szCs w:val="20"/>
        </w:rPr>
        <w:t xml:space="preserve">“da Lei nº 11.107/2005” </w:t>
      </w:r>
    </w:p>
    <w:p w:rsidR="00F36F29" w:rsidRPr="00F36F29" w:rsidRDefault="00F36F29" w:rsidP="00F36F29">
      <w:pPr>
        <w:widowControl w:val="0"/>
        <w:spacing w:after="120" w:line="240" w:lineRule="auto"/>
        <w:ind w:right="532"/>
        <w:jc w:val="both"/>
        <w:rPr>
          <w:rFonts w:ascii="Times New Roman" w:eastAsia="Times New Roman" w:hAnsi="Times New Roman" w:cs="Times New Roman"/>
          <w:spacing w:val="-4"/>
          <w:sz w:val="20"/>
          <w:szCs w:val="20"/>
        </w:rPr>
      </w:pPr>
      <w:r w:rsidRPr="00F36F29">
        <w:rPr>
          <w:rFonts w:ascii="Times New Roman" w:eastAsia="Times New Roman" w:hAnsi="Times New Roman" w:cs="Times New Roman"/>
          <w:i/>
          <w:color w:val="FF0000"/>
          <w:spacing w:val="-4"/>
          <w:sz w:val="20"/>
          <w:szCs w:val="20"/>
        </w:rPr>
        <w:t>Emenda supressiva:</w:t>
      </w:r>
      <w:proofErr w:type="gramStart"/>
      <w:r w:rsidRPr="00F36F29">
        <w:rPr>
          <w:rFonts w:ascii="Times New Roman" w:eastAsia="Times New Roman" w:hAnsi="Times New Roman" w:cs="Times New Roman"/>
          <w:i/>
          <w:color w:val="FF0000"/>
          <w:spacing w:val="-4"/>
          <w:sz w:val="20"/>
          <w:szCs w:val="20"/>
        </w:rPr>
        <w:t xml:space="preserve">  </w:t>
      </w:r>
      <w:proofErr w:type="gramEnd"/>
      <w:r w:rsidRPr="00F36F29">
        <w:rPr>
          <w:rFonts w:ascii="Times New Roman" w:eastAsia="Times New Roman" w:hAnsi="Times New Roman" w:cs="Times New Roman"/>
          <w:spacing w:val="-4"/>
          <w:sz w:val="20"/>
          <w:szCs w:val="20"/>
        </w:rPr>
        <w:t>DOS SERVIÇOS MUNICIPAIS DA REGIÃO MEIO OESTE DO ESTADO DE SANTA CATARINA</w:t>
      </w:r>
    </w:p>
    <w:p w:rsidR="00F36F29" w:rsidRPr="00F36F29" w:rsidRDefault="00F36F29" w:rsidP="00F36F29">
      <w:pPr>
        <w:widowControl w:val="0"/>
        <w:spacing w:after="120" w:line="240" w:lineRule="auto"/>
        <w:ind w:right="532"/>
        <w:jc w:val="both"/>
        <w:rPr>
          <w:rFonts w:ascii="Times New Roman" w:eastAsia="Times New Roman" w:hAnsi="Times New Roman" w:cs="Times New Roman"/>
          <w:spacing w:val="-4"/>
          <w:sz w:val="20"/>
          <w:szCs w:val="20"/>
        </w:rPr>
      </w:pPr>
    </w:p>
    <w:p w:rsidR="00F36F29" w:rsidRPr="00F36F29" w:rsidRDefault="00F36F29" w:rsidP="00F36F29">
      <w:pPr>
        <w:widowControl w:val="0"/>
        <w:spacing w:after="120" w:line="240" w:lineRule="auto"/>
        <w:ind w:right="532"/>
        <w:jc w:val="both"/>
        <w:rPr>
          <w:rFonts w:ascii="Times New Roman" w:eastAsia="Calibri" w:hAnsi="Times New Roman" w:cs="Times New Roman"/>
          <w:i/>
          <w:spacing w:val="-4"/>
          <w:sz w:val="20"/>
          <w:szCs w:val="20"/>
        </w:rPr>
      </w:pPr>
      <w:r w:rsidRPr="00F36F29">
        <w:rPr>
          <w:rFonts w:ascii="Times New Roman" w:eastAsia="Calibri" w:hAnsi="Times New Roman" w:cs="Times New Roman"/>
          <w:b/>
          <w:spacing w:val="-4"/>
          <w:sz w:val="20"/>
          <w:szCs w:val="20"/>
        </w:rPr>
        <w:t>CLÁUSULA SEGUNDA.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 xml:space="preserve">(Da ratificação). </w:t>
      </w:r>
    </w:p>
    <w:p w:rsidR="00F36F29" w:rsidRPr="00F36F29" w:rsidRDefault="00F36F29" w:rsidP="00F36F29">
      <w:pPr>
        <w:widowControl w:val="0"/>
        <w:spacing w:after="120" w:line="240" w:lineRule="auto"/>
        <w:ind w:right="532"/>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spacing w:val="-4"/>
          <w:sz w:val="20"/>
          <w:szCs w:val="20"/>
        </w:rPr>
        <w:t>§ 6º</w:t>
      </w:r>
      <w:r w:rsidRPr="00F36F29">
        <w:rPr>
          <w:rFonts w:ascii="Times New Roman" w:eastAsia="Calibri" w:hAnsi="Times New Roman" w:cs="Times New Roman"/>
          <w:spacing w:val="-4"/>
          <w:sz w:val="20"/>
          <w:szCs w:val="20"/>
        </w:rPr>
        <w:t xml:space="preserve"> O ente da Federação não designado no Protocolo de Intenções poderá integrar o Consórcio, desde que haja a sua inclusão no Protocolo de Intenções e ratificação deste em até dois anos contados da assinatura respectiva</w:t>
      </w:r>
      <w:r w:rsidRPr="00F36F29">
        <w:rPr>
          <w:rFonts w:ascii="Times New Roman" w:eastAsia="Calibri" w:hAnsi="Times New Roman" w:cs="Times New Roman"/>
          <w:color w:val="0070C0"/>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mediante aprovação em Assembleia Geral.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w:t>
      </w:r>
      <w:proofErr w:type="gramEnd"/>
      <w:r w:rsidRPr="00F36F29">
        <w:rPr>
          <w:rFonts w:ascii="Times New Roman" w:eastAsia="Calibri" w:hAnsi="Times New Roman" w:cs="Times New Roman"/>
          <w:spacing w:val="-4"/>
          <w:sz w:val="20"/>
          <w:szCs w:val="20"/>
        </w:rPr>
        <w:t>, mediante aprovação em Assembleia Geral.”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TERCEIRA.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(Dos conceitos)</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color w:val="0070C0"/>
          <w:spacing w:val="-4"/>
          <w:sz w:val="20"/>
          <w:szCs w:val="20"/>
        </w:rPr>
        <w:t xml:space="preserve">I - </w:t>
      </w:r>
      <w:r w:rsidRPr="00F36F29">
        <w:rPr>
          <w:rFonts w:ascii="Times New Roman" w:eastAsia="Calibri" w:hAnsi="Times New Roman" w:cs="Times New Roman"/>
          <w:i/>
          <w:color w:val="0070C0"/>
          <w:spacing w:val="-4"/>
          <w:sz w:val="20"/>
          <w:szCs w:val="20"/>
        </w:rPr>
        <w:t>saneamento ambiental:</w:t>
      </w:r>
      <w:r w:rsidRPr="00F36F29">
        <w:rPr>
          <w:rFonts w:ascii="Times New Roman" w:eastAsia="Calibri" w:hAnsi="Times New Roman" w:cs="Times New Roman"/>
          <w:color w:val="0070C0"/>
          <w:spacing w:val="-4"/>
          <w:sz w:val="20"/>
          <w:szCs w:val="20"/>
        </w:rPr>
        <w:t xml:space="preserve"> O conjunto de ações técnicas e socioeconômicas, entendidas fundamentalmente como de saúde pública, que tem por objetivo alcançar níveis crescentes de salubridade ambiental, por meio de abastecimento de água potável, coleta e disposição sanitária de resíduos sólidos, líquidos e gasosos, promoção da disciplina sanitária de uso do solo, drenagem urbana, controle de doenças transmissíveis e demais serviços e obras especializadas, com a finalidade de proteger e melhorar as condições de vida urbana e rural;</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u w:val="single"/>
        </w:rPr>
        <w:t xml:space="preserve">De novo inciso I, cfe. </w:t>
      </w:r>
      <w:proofErr w:type="gramStart"/>
      <w:r w:rsidRPr="00F36F29">
        <w:rPr>
          <w:rFonts w:ascii="Times New Roman" w:eastAsia="Calibri" w:hAnsi="Times New Roman" w:cs="Times New Roman"/>
          <w:spacing w:val="-4"/>
          <w:sz w:val="20"/>
          <w:szCs w:val="20"/>
          <w:u w:val="single"/>
        </w:rPr>
        <w:t>abaixo</w:t>
      </w:r>
      <w:proofErr w:type="gramEnd"/>
      <w:r w:rsidRPr="00F36F29">
        <w:rPr>
          <w:rFonts w:ascii="Times New Roman" w:eastAsia="Calibri" w:hAnsi="Times New Roman" w:cs="Times New Roman"/>
          <w:spacing w:val="-4"/>
          <w:sz w:val="20"/>
          <w:szCs w:val="20"/>
          <w:u w:val="single"/>
        </w:rPr>
        <w:t>, com renumeração dos demais incisos</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“I - </w:t>
      </w:r>
      <w:r w:rsidRPr="00F36F29">
        <w:rPr>
          <w:rFonts w:ascii="Times New Roman" w:eastAsia="Calibri" w:hAnsi="Times New Roman" w:cs="Times New Roman"/>
          <w:i/>
          <w:spacing w:val="-4"/>
          <w:sz w:val="20"/>
          <w:szCs w:val="20"/>
        </w:rPr>
        <w:t>saneamento ambiental:</w:t>
      </w:r>
      <w:r w:rsidRPr="00F36F29">
        <w:rPr>
          <w:rFonts w:ascii="Times New Roman" w:eastAsia="Calibri" w:hAnsi="Times New Roman" w:cs="Times New Roman"/>
          <w:spacing w:val="-4"/>
          <w:sz w:val="20"/>
          <w:szCs w:val="20"/>
        </w:rPr>
        <w:t xml:space="preserve"> O conjunto de ações técnicas e socioeconômicas, entendidas fundamentalmente como de saúde pública, que tem por objetivo alcançar níveis crescentes de salubridade ambiental, por meio de abastecimento de água potável, coleta e disposição sanitária de resíduos sólidos, líquidos e gasosos, promoção da disciplina sanitária de uso do solo, drenagem urbana, controle de doenças transmissíveis e demais serviços e obras especializadas, com a finalidade de proteger e melhorar as condições de vida urbana e rural;”</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 </w:t>
      </w:r>
      <w:r w:rsidRPr="00F36F29">
        <w:rPr>
          <w:rFonts w:ascii="Times New Roman" w:eastAsia="Calibri" w:hAnsi="Times New Roman" w:cs="Times New Roman"/>
          <w:spacing w:val="-4"/>
          <w:sz w:val="20"/>
          <w:szCs w:val="20"/>
        </w:rPr>
        <w:t xml:space="preserve"> </w:t>
      </w:r>
      <w:bookmarkStart w:id="19" w:name="h.2et92p0"/>
      <w:bookmarkEnd w:id="19"/>
    </w:p>
    <w:p w:rsidR="00F36F29" w:rsidRPr="00F36F29" w:rsidRDefault="00F36F29" w:rsidP="00F36F29">
      <w:pPr>
        <w:spacing w:after="120" w:line="240" w:lineRule="auto"/>
        <w:rPr>
          <w:rFonts w:ascii="Times New Roman" w:eastAsia="Calibri" w:hAnsi="Times New Roman" w:cs="Times New Roman"/>
          <w:color w:val="FF0000"/>
          <w:spacing w:val="-4"/>
          <w:sz w:val="20"/>
          <w:szCs w:val="20"/>
        </w:rPr>
      </w:pPr>
      <w:r w:rsidRPr="00F36F29">
        <w:rPr>
          <w:rFonts w:ascii="Times New Roman" w:eastAsia="Calibri" w:hAnsi="Times New Roman" w:cs="Times New Roman"/>
          <w:spacing w:val="-4"/>
          <w:sz w:val="20"/>
          <w:szCs w:val="20"/>
        </w:rPr>
        <w:t xml:space="preserve">I - </w:t>
      </w:r>
      <w:r w:rsidRPr="00F36F29">
        <w:rPr>
          <w:rFonts w:ascii="Times New Roman" w:eastAsia="Calibri" w:hAnsi="Times New Roman" w:cs="Times New Roman"/>
          <w:color w:val="0070C0"/>
          <w:spacing w:val="-4"/>
          <w:sz w:val="20"/>
          <w:szCs w:val="20"/>
        </w:rPr>
        <w:t xml:space="preserve">II </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saneamento básico:</w:t>
      </w:r>
      <w:r w:rsidRPr="00F36F29">
        <w:rPr>
          <w:rFonts w:ascii="Times New Roman" w:eastAsia="Calibri" w:hAnsi="Times New Roman" w:cs="Times New Roman"/>
          <w:spacing w:val="-4"/>
          <w:sz w:val="20"/>
          <w:szCs w:val="20"/>
        </w:rPr>
        <w:t xml:space="preserve"> o conjunto de serviços e ações com o objetivo de alcançar níveis crescentes de salubridade ambiental, compreendendo o abastecimento de água, a coleta, o tratamento e a disposição dos esgotos; </w:t>
      </w:r>
      <w:r w:rsidRPr="00F36F29">
        <w:rPr>
          <w:rFonts w:ascii="Times New Roman" w:eastAsia="Calibri" w:hAnsi="Times New Roman" w:cs="Times New Roman"/>
          <w:color w:val="0070C0"/>
          <w:spacing w:val="-4"/>
          <w:sz w:val="20"/>
          <w:szCs w:val="20"/>
        </w:rPr>
        <w:t xml:space="preserve">manejo de resíduos sólidos de limpeza urbana, drenagem e manejo de águas pluviais </w:t>
      </w:r>
      <w:r w:rsidRPr="00F36F29">
        <w:rPr>
          <w:rFonts w:ascii="Times New Roman" w:eastAsia="Calibri" w:hAnsi="Times New Roman" w:cs="Times New Roman"/>
          <w:spacing w:val="-4"/>
          <w:sz w:val="20"/>
          <w:szCs w:val="20"/>
        </w:rPr>
        <w:t xml:space="preserve">- nas condições que maximizem a promoção - e a melhoria das condições de vida; </w:t>
      </w:r>
      <w:r w:rsidRPr="00F36F29">
        <w:rPr>
          <w:rFonts w:ascii="Times New Roman" w:eastAsia="Calibri" w:hAnsi="Times New Roman" w:cs="Times New Roman"/>
          <w:color w:val="FF0000"/>
          <w:spacing w:val="-4"/>
          <w:sz w:val="20"/>
          <w:szCs w:val="20"/>
        </w:rPr>
        <w:t>nos meios urbano e rural;</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“manejo de resíduos sólidos de limpeza urbana, drenagem e manejo de águas pluviais</w:t>
      </w:r>
      <w:proofErr w:type="gramStart"/>
      <w:r w:rsidRPr="00F36F29">
        <w:rPr>
          <w:rFonts w:ascii="Times New Roman" w:eastAsia="Calibri" w:hAnsi="Times New Roman" w:cs="Times New Roman"/>
          <w:spacing w:val="-4"/>
          <w:sz w:val="20"/>
          <w:szCs w:val="20"/>
        </w:rPr>
        <w:t>”</w:t>
      </w:r>
      <w:proofErr w:type="gramEnd"/>
    </w:p>
    <w:p w:rsidR="00F36F29" w:rsidRPr="00F36F29" w:rsidRDefault="00F36F29" w:rsidP="00F36F29">
      <w:pPr>
        <w:spacing w:after="120" w:line="240" w:lineRule="auto"/>
        <w:rPr>
          <w:rFonts w:ascii="Times New Roman" w:eastAsia="Calibri" w:hAnsi="Times New Roman" w:cs="Times New Roman"/>
          <w:i/>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“nos meios urbano e rural”</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spacing w:val="-4"/>
          <w:sz w:val="20"/>
          <w:szCs w:val="20"/>
        </w:rPr>
        <w:t xml:space="preserve">IV - </w:t>
      </w:r>
      <w:r w:rsidRPr="00F36F29">
        <w:rPr>
          <w:rFonts w:ascii="Times New Roman" w:eastAsia="Calibri" w:hAnsi="Times New Roman" w:cs="Times New Roman"/>
          <w:color w:val="0070C0"/>
          <w:spacing w:val="-4"/>
          <w:sz w:val="20"/>
          <w:szCs w:val="20"/>
        </w:rPr>
        <w:t xml:space="preserve">V </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serviços públicos de saneamento básico:</w:t>
      </w:r>
      <w:r w:rsidRPr="00F36F29">
        <w:rPr>
          <w:rFonts w:ascii="Times New Roman" w:eastAsia="Calibri" w:hAnsi="Times New Roman" w:cs="Times New Roman"/>
          <w:spacing w:val="-4"/>
          <w:sz w:val="20"/>
          <w:szCs w:val="20"/>
        </w:rPr>
        <w:t xml:space="preserve"> os serviços públicos cuja natureza </w:t>
      </w:r>
      <w:proofErr w:type="gramStart"/>
      <w:r w:rsidRPr="00F36F29">
        <w:rPr>
          <w:rFonts w:ascii="Times New Roman" w:eastAsia="Calibri" w:hAnsi="Times New Roman" w:cs="Times New Roman"/>
          <w:spacing w:val="-4"/>
          <w:sz w:val="20"/>
          <w:szCs w:val="20"/>
        </w:rPr>
        <w:t>sejam</w:t>
      </w:r>
      <w:proofErr w:type="gramEnd"/>
      <w:r w:rsidRPr="00F36F29">
        <w:rPr>
          <w:rFonts w:ascii="Times New Roman" w:eastAsia="Calibri" w:hAnsi="Times New Roman" w:cs="Times New Roman"/>
          <w:spacing w:val="-4"/>
          <w:sz w:val="20"/>
          <w:szCs w:val="20"/>
        </w:rPr>
        <w:t xml:space="preserve"> o abastecimento de água e o esgotamento sanitário; </w:t>
      </w:r>
      <w:r w:rsidRPr="00F36F29">
        <w:rPr>
          <w:rFonts w:ascii="Times New Roman" w:eastAsia="Calibri" w:hAnsi="Times New Roman" w:cs="Times New Roman"/>
          <w:color w:val="0070C0"/>
          <w:spacing w:val="-4"/>
          <w:sz w:val="20"/>
          <w:szCs w:val="20"/>
        </w:rPr>
        <w:t>manejo de resíduos sólidos de limpeza urbana, drenagem e manejo de águas pluviais;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“manejo de resíduos sólidos de limpeza urbana, drenagem e manejo de águas pluviais;”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lastRenderedPageBreak/>
        <w:t xml:space="preserve">VII - </w:t>
      </w:r>
      <w:r w:rsidRPr="00F36F29">
        <w:rPr>
          <w:rFonts w:ascii="Times New Roman" w:eastAsia="Calibri" w:hAnsi="Times New Roman" w:cs="Times New Roman"/>
          <w:i/>
          <w:color w:val="FF0000"/>
          <w:spacing w:val="-4"/>
          <w:sz w:val="20"/>
          <w:szCs w:val="20"/>
        </w:rPr>
        <w:t>serviços públicos de saneamento básico de interesse local: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a)</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color w:val="FF0000"/>
          <w:spacing w:val="-4"/>
          <w:sz w:val="20"/>
          <w:szCs w:val="20"/>
        </w:rPr>
        <w:t>quando destinado a atender exclusivamente um Município, qualquer dos seguintes serviços: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proofErr w:type="gramStart"/>
      <w:r w:rsidRPr="00F36F29">
        <w:rPr>
          <w:rFonts w:ascii="Times New Roman" w:eastAsia="Calibri" w:hAnsi="Times New Roman" w:cs="Times New Roman"/>
          <w:color w:val="FF0000"/>
          <w:spacing w:val="-4"/>
          <w:sz w:val="20"/>
          <w:szCs w:val="20"/>
        </w:rPr>
        <w:t>a</w:t>
      </w:r>
      <w:proofErr w:type="gramEnd"/>
      <w:r w:rsidRPr="00F36F29">
        <w:rPr>
          <w:rFonts w:ascii="Times New Roman" w:eastAsia="Calibri" w:hAnsi="Times New Roman" w:cs="Times New Roman"/>
          <w:color w:val="FF0000"/>
          <w:spacing w:val="-4"/>
          <w:sz w:val="20"/>
          <w:szCs w:val="20"/>
        </w:rPr>
        <w:t xml:space="preserve"> captação, a adução de água bruta ou tratada, o tratamento, a </w:t>
      </w:r>
      <w:proofErr w:type="spellStart"/>
      <w:r w:rsidRPr="00F36F29">
        <w:rPr>
          <w:rFonts w:ascii="Times New Roman" w:eastAsia="Calibri" w:hAnsi="Times New Roman" w:cs="Times New Roman"/>
          <w:color w:val="FF0000"/>
          <w:spacing w:val="-4"/>
          <w:sz w:val="20"/>
          <w:szCs w:val="20"/>
        </w:rPr>
        <w:t>reservação</w:t>
      </w:r>
      <w:proofErr w:type="spellEnd"/>
      <w:r w:rsidRPr="00F36F29">
        <w:rPr>
          <w:rFonts w:ascii="Times New Roman" w:eastAsia="Calibri" w:hAnsi="Times New Roman" w:cs="Times New Roman"/>
          <w:color w:val="FF0000"/>
          <w:spacing w:val="-4"/>
          <w:sz w:val="20"/>
          <w:szCs w:val="20"/>
        </w:rPr>
        <w:t>, distribuição e controle da qualidade da água para abastecimento público;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proofErr w:type="gramStart"/>
      <w:r w:rsidRPr="00F36F29">
        <w:rPr>
          <w:rFonts w:ascii="Times New Roman" w:eastAsia="Calibri" w:hAnsi="Times New Roman" w:cs="Times New Roman"/>
          <w:color w:val="FF0000"/>
          <w:spacing w:val="-4"/>
          <w:sz w:val="20"/>
          <w:szCs w:val="20"/>
        </w:rPr>
        <w:t>a</w:t>
      </w:r>
      <w:proofErr w:type="gramEnd"/>
      <w:r w:rsidRPr="00F36F29">
        <w:rPr>
          <w:rFonts w:ascii="Times New Roman" w:eastAsia="Calibri" w:hAnsi="Times New Roman" w:cs="Times New Roman"/>
          <w:color w:val="FF0000"/>
          <w:spacing w:val="-4"/>
          <w:sz w:val="20"/>
          <w:szCs w:val="20"/>
        </w:rPr>
        <w:t xml:space="preserve"> coleta, interceptação e o transporte, o tratamento e a destinação final de esgotos sanitários;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b)</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color w:val="FF0000"/>
          <w:spacing w:val="-4"/>
          <w:sz w:val="20"/>
          <w:szCs w:val="20"/>
        </w:rPr>
        <w:t>em qualquer caso: a distribuição de água, a coleta de esgotos sanitários.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u w:val="single"/>
        </w:rPr>
        <w:t>Da íntegra do inciso e alíneas</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b/>
          <w:spacing w:val="-4"/>
          <w:sz w:val="20"/>
          <w:szCs w:val="20"/>
        </w:rPr>
        <w:t>inserção</w:t>
      </w:r>
      <w:r w:rsidRPr="00F36F29">
        <w:rPr>
          <w:rFonts w:ascii="Times New Roman" w:eastAsia="Calibri" w:hAnsi="Times New Roman" w:cs="Times New Roman"/>
          <w:spacing w:val="-4"/>
          <w:sz w:val="20"/>
          <w:szCs w:val="20"/>
        </w:rPr>
        <w:t xml:space="preserve"> dos incisos VIII e IX com o seguinte teor:</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VIII – </w:t>
      </w:r>
      <w:r w:rsidRPr="00F36F29">
        <w:rPr>
          <w:rFonts w:ascii="Times New Roman" w:eastAsia="Calibri" w:hAnsi="Times New Roman" w:cs="Times New Roman"/>
          <w:i/>
          <w:spacing w:val="-4"/>
          <w:sz w:val="20"/>
          <w:szCs w:val="20"/>
        </w:rPr>
        <w:t>manejo de resíduos sólidos de limpeza urbana:</w:t>
      </w:r>
      <w:r w:rsidRPr="00F36F29">
        <w:rPr>
          <w:rFonts w:ascii="Times New Roman" w:eastAsia="Calibri" w:hAnsi="Times New Roman" w:cs="Times New Roman"/>
          <w:spacing w:val="-4"/>
          <w:sz w:val="20"/>
          <w:szCs w:val="20"/>
        </w:rPr>
        <w:t xml:space="preserve"> coleta e </w:t>
      </w:r>
      <w:proofErr w:type="gramStart"/>
      <w:r w:rsidRPr="00F36F29">
        <w:rPr>
          <w:rFonts w:ascii="Times New Roman" w:eastAsia="Calibri" w:hAnsi="Times New Roman" w:cs="Times New Roman"/>
          <w:spacing w:val="-4"/>
          <w:sz w:val="20"/>
          <w:szCs w:val="20"/>
        </w:rPr>
        <w:t>transbordo,</w:t>
      </w:r>
      <w:proofErr w:type="gramEnd"/>
      <w:r w:rsidRPr="00F36F29">
        <w:rPr>
          <w:rFonts w:ascii="Times New Roman" w:eastAsia="Calibri" w:hAnsi="Times New Roman" w:cs="Times New Roman"/>
          <w:spacing w:val="-4"/>
          <w:sz w:val="20"/>
          <w:szCs w:val="20"/>
        </w:rPr>
        <w:t xml:space="preserve"> transporte, triagem para fins de reutilização ou reciclagem, tratamento, inclusive por compostagem, e sua disposição final;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IX – </w:t>
      </w:r>
      <w:r w:rsidRPr="00F36F29">
        <w:rPr>
          <w:rFonts w:ascii="Times New Roman" w:eastAsia="Calibri" w:hAnsi="Times New Roman" w:cs="Times New Roman"/>
          <w:i/>
          <w:spacing w:val="-4"/>
          <w:sz w:val="20"/>
          <w:szCs w:val="20"/>
        </w:rPr>
        <w:t>drenagem e manejo de águas pluviais:</w:t>
      </w:r>
      <w:r w:rsidRPr="00F36F29">
        <w:rPr>
          <w:rFonts w:ascii="Times New Roman" w:eastAsia="Calibri" w:hAnsi="Times New Roman" w:cs="Times New Roman"/>
          <w:spacing w:val="-4"/>
          <w:sz w:val="20"/>
          <w:szCs w:val="20"/>
        </w:rPr>
        <w:t xml:space="preserve"> coleta e transporte; detenção ou retenção – para amortecimento de vazão de cheias – e tratamento e disposição final de águas pluviais urbanas;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b/>
          <w:spacing w:val="-4"/>
          <w:sz w:val="20"/>
          <w:szCs w:val="20"/>
        </w:rPr>
        <w:t>renumeraçã</w:t>
      </w:r>
      <w:r w:rsidRPr="00F36F29">
        <w:rPr>
          <w:rFonts w:ascii="Times New Roman" w:eastAsia="Calibri" w:hAnsi="Times New Roman" w:cs="Times New Roman"/>
          <w:spacing w:val="-4"/>
          <w:sz w:val="20"/>
          <w:szCs w:val="20"/>
        </w:rPr>
        <w:t>o dos antigos incisos VIII a XX para X a XXII.</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XI - </w:t>
      </w:r>
      <w:r w:rsidRPr="00F36F29">
        <w:rPr>
          <w:rFonts w:ascii="Times New Roman" w:eastAsia="Calibri" w:hAnsi="Times New Roman" w:cs="Times New Roman"/>
          <w:color w:val="0070C0"/>
          <w:spacing w:val="-4"/>
          <w:sz w:val="20"/>
          <w:szCs w:val="20"/>
        </w:rPr>
        <w:t xml:space="preserve">XIII </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fiscalização:</w:t>
      </w:r>
      <w:r w:rsidRPr="00F36F29">
        <w:rPr>
          <w:rFonts w:ascii="Times New Roman" w:eastAsia="Calibri" w:hAnsi="Times New Roman" w:cs="Times New Roman"/>
          <w:spacing w:val="-4"/>
          <w:sz w:val="20"/>
          <w:szCs w:val="20"/>
        </w:rPr>
        <w:t xml:space="preserve"> as atividades de acompanhamento, monitoramento, controle e avaliação, exercidas pelo titular do serviço público, inclusive por entidades de sua administração indireta ou por entidades conveniadas </w:t>
      </w:r>
      <w:r w:rsidRPr="00F36F29">
        <w:rPr>
          <w:rFonts w:ascii="Times New Roman" w:eastAsia="Calibri" w:hAnsi="Times New Roman" w:cs="Times New Roman"/>
          <w:color w:val="0070C0"/>
          <w:spacing w:val="-4"/>
          <w:sz w:val="20"/>
          <w:szCs w:val="20"/>
        </w:rPr>
        <w:t>ou delegadas</w:t>
      </w:r>
      <w:r w:rsidRPr="00F36F29">
        <w:rPr>
          <w:rFonts w:ascii="Times New Roman" w:eastAsia="Calibri" w:hAnsi="Times New Roman" w:cs="Times New Roman"/>
          <w:spacing w:val="-4"/>
          <w:sz w:val="20"/>
          <w:szCs w:val="20"/>
        </w:rPr>
        <w:t>, e pelos cidadãos e usuários, no sentido de garantir a utilização, efetiva ou potencial, do serviço público;</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“ou delegadas”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XIV - </w:t>
      </w:r>
      <w:r w:rsidRPr="00F36F29">
        <w:rPr>
          <w:rFonts w:ascii="Times New Roman" w:eastAsia="Calibri" w:hAnsi="Times New Roman" w:cs="Times New Roman"/>
          <w:color w:val="0070C0"/>
          <w:spacing w:val="-4"/>
          <w:sz w:val="20"/>
          <w:szCs w:val="20"/>
        </w:rPr>
        <w:t xml:space="preserve">XVI </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projetos associados aos serviços públicos de saneamento básico:</w:t>
      </w:r>
      <w:r w:rsidRPr="00F36F29">
        <w:rPr>
          <w:rFonts w:ascii="Times New Roman" w:eastAsia="Calibri" w:hAnsi="Times New Roman" w:cs="Times New Roman"/>
          <w:spacing w:val="-4"/>
          <w:sz w:val="20"/>
          <w:szCs w:val="20"/>
        </w:rPr>
        <w:t xml:space="preserve"> os desenvolvidos em caráter acessório ou correlato à prestação dos serviços, capazes de gerar benefícios sociais, ambientais ou econômicos adicionais, dentre eles: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d)</w:t>
      </w: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xml:space="preserve">o aproveitamento de energia de qualquer fonte potencial vinculada aos serviços, inclusive do biogás resultante de tratamento de esgoto sanitário </w:t>
      </w:r>
      <w:r w:rsidRPr="00F36F29">
        <w:rPr>
          <w:rFonts w:ascii="Times New Roman" w:eastAsia="Calibri" w:hAnsi="Times New Roman" w:cs="Times New Roman"/>
          <w:color w:val="0070C0"/>
          <w:spacing w:val="-4"/>
          <w:sz w:val="20"/>
          <w:szCs w:val="20"/>
        </w:rPr>
        <w:t>e do processamento de resíduos sólidos da limpeza urbana</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“e do processamento de resíduos sólidos da limpeza urbana”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XVIII - </w:t>
      </w:r>
      <w:r w:rsidRPr="00F36F29">
        <w:rPr>
          <w:rFonts w:ascii="Times New Roman" w:eastAsia="Calibri" w:hAnsi="Times New Roman" w:cs="Times New Roman"/>
          <w:color w:val="0070C0"/>
          <w:spacing w:val="-4"/>
          <w:sz w:val="20"/>
          <w:szCs w:val="20"/>
        </w:rPr>
        <w:t xml:space="preserve">XX </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subsídios cruzados externos</w:t>
      </w:r>
      <w:r w:rsidRPr="00F36F29">
        <w:rPr>
          <w:rFonts w:ascii="Times New Roman" w:eastAsia="Calibri" w:hAnsi="Times New Roman" w:cs="Times New Roman"/>
          <w:spacing w:val="-4"/>
          <w:sz w:val="20"/>
          <w:szCs w:val="20"/>
        </w:rPr>
        <w:t xml:space="preserve">: aqueles que se processam mediante transferências ou compensações de recursos originados de área ou território diverso dos referidos no </w:t>
      </w:r>
      <w:r w:rsidRPr="00F36F29">
        <w:rPr>
          <w:rFonts w:ascii="Times New Roman" w:eastAsia="Calibri" w:hAnsi="Times New Roman" w:cs="Times New Roman"/>
          <w:color w:val="FF0000"/>
          <w:spacing w:val="-4"/>
          <w:sz w:val="20"/>
          <w:szCs w:val="20"/>
        </w:rPr>
        <w:t xml:space="preserve">Inciso XVII </w:t>
      </w:r>
      <w:r w:rsidRPr="00F36F29">
        <w:rPr>
          <w:rFonts w:ascii="Times New Roman" w:eastAsia="Calibri" w:hAnsi="Times New Roman" w:cs="Times New Roman"/>
          <w:color w:val="0070C0"/>
          <w:spacing w:val="-4"/>
          <w:sz w:val="20"/>
          <w:szCs w:val="20"/>
        </w:rPr>
        <w:t>inciso XIX</w:t>
      </w:r>
      <w:r w:rsidRPr="00F36F29">
        <w:rPr>
          <w:rFonts w:ascii="Times New Roman" w:eastAsia="Calibri" w:hAnsi="Times New Roman" w:cs="Times New Roman"/>
          <w:spacing w:val="-4"/>
          <w:sz w:val="20"/>
          <w:szCs w:val="20"/>
        </w:rPr>
        <w:t xml:space="preserve"> desta cláusula;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“Inciso XVII”</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“inciso XIX”</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SEXTA.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 sede).</w:t>
      </w:r>
      <w:r w:rsidRPr="00F36F29">
        <w:rPr>
          <w:rFonts w:ascii="Times New Roman" w:eastAsia="Calibri" w:hAnsi="Times New Roman" w:cs="Times New Roman"/>
          <w:spacing w:val="-4"/>
          <w:sz w:val="20"/>
          <w:szCs w:val="20"/>
        </w:rPr>
        <w:t xml:space="preserve"> A sede do Consórcio será no Município de </w:t>
      </w:r>
      <w:r w:rsidRPr="00F36F29">
        <w:rPr>
          <w:rFonts w:ascii="Times New Roman" w:eastAsia="Calibri" w:hAnsi="Times New Roman" w:cs="Times New Roman"/>
          <w:color w:val="FF0000"/>
          <w:spacing w:val="-4"/>
          <w:sz w:val="20"/>
          <w:szCs w:val="20"/>
        </w:rPr>
        <w:t>Joaçaba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Capinzal</w:t>
      </w:r>
      <w:r w:rsidRPr="00F36F29">
        <w:rPr>
          <w:rFonts w:ascii="Times New Roman" w:eastAsia="Calibri" w:hAnsi="Times New Roman" w:cs="Times New Roman"/>
          <w:spacing w:val="-4"/>
          <w:sz w:val="20"/>
          <w:szCs w:val="20"/>
        </w:rPr>
        <w:t>, Estado de Santa Catarina podendo haver o desenvolvimento de atividades em escritórios, laboratórios e/ou sedes localizadas em outros Municípios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“Joaçaba”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“Capinzal”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PARÁGRAFO ÚNICO. A Assembleia Geral do Consórcio, mediante decisão de dois terços dos consorciados, poderá alterar a sede. </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i/>
          <w:color w:val="FF0000"/>
          <w:spacing w:val="-4"/>
          <w:sz w:val="20"/>
          <w:szCs w:val="20"/>
        </w:rPr>
        <w:lastRenderedPageBreak/>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u w:val="single"/>
        </w:rPr>
        <w:t>Da íntegra do PARÁGRAFO ÚNICO da Cláusula Sexta</w:t>
      </w:r>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i/>
          <w:color w:val="FF0000"/>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SÉTIMA.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(Dos objetivos).</w:t>
      </w:r>
      <w:r w:rsidRPr="00F36F29">
        <w:rPr>
          <w:rFonts w:ascii="Times New Roman" w:eastAsia="Calibri" w:hAnsi="Times New Roman" w:cs="Times New Roman"/>
          <w:spacing w:val="-4"/>
          <w:sz w:val="20"/>
          <w:szCs w:val="20"/>
        </w:rPr>
        <w:t xml:space="preserve">  São objetivos do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spacing w:val="-4"/>
          <w:sz w:val="20"/>
          <w:szCs w:val="20"/>
        </w:rPr>
        <w:t xml:space="preserve">II – </w:t>
      </w:r>
      <w:r w:rsidRPr="00F36F29">
        <w:rPr>
          <w:rFonts w:ascii="Times New Roman" w:eastAsia="Calibri" w:hAnsi="Times New Roman" w:cs="Times New Roman"/>
          <w:color w:val="000000"/>
          <w:spacing w:val="-4"/>
          <w:sz w:val="20"/>
          <w:szCs w:val="20"/>
        </w:rPr>
        <w:t xml:space="preserve">a prestação de </w:t>
      </w:r>
      <w:r w:rsidRPr="00F36F29">
        <w:rPr>
          <w:rFonts w:ascii="Times New Roman" w:eastAsia="Calibri" w:hAnsi="Times New Roman" w:cs="Times New Roman"/>
          <w:color w:val="FF0000"/>
          <w:spacing w:val="-4"/>
          <w:sz w:val="20"/>
          <w:szCs w:val="20"/>
        </w:rPr>
        <w:t>serviços,</w:t>
      </w:r>
      <w:r w:rsidRPr="00F36F29">
        <w:rPr>
          <w:rFonts w:ascii="Times New Roman" w:eastAsia="Calibri" w:hAnsi="Times New Roman" w:cs="Times New Roman"/>
          <w:color w:val="000000"/>
          <w:spacing w:val="-4"/>
          <w:sz w:val="20"/>
          <w:szCs w:val="20"/>
        </w:rPr>
        <w:t xml:space="preserve"> </w:t>
      </w:r>
      <w:r w:rsidRPr="00F36F29">
        <w:rPr>
          <w:rFonts w:ascii="Times New Roman" w:eastAsia="Calibri" w:hAnsi="Times New Roman" w:cs="Times New Roman"/>
          <w:color w:val="FF0000"/>
          <w:spacing w:val="-4"/>
          <w:sz w:val="20"/>
          <w:szCs w:val="20"/>
        </w:rPr>
        <w:t xml:space="preserve">inclusive os serviços públicos de saneamento básico – nos termos de contrato – </w:t>
      </w:r>
      <w:r w:rsidRPr="00F36F29">
        <w:rPr>
          <w:rFonts w:ascii="Times New Roman" w:eastAsia="Calibri" w:hAnsi="Times New Roman" w:cs="Times New Roman"/>
          <w:spacing w:val="-4"/>
          <w:sz w:val="20"/>
          <w:szCs w:val="20"/>
        </w:rPr>
        <w:t xml:space="preserve">assessoramento na </w:t>
      </w:r>
      <w:r w:rsidRPr="00F36F29">
        <w:rPr>
          <w:rFonts w:ascii="Times New Roman" w:eastAsia="Calibri" w:hAnsi="Times New Roman" w:cs="Times New Roman"/>
          <w:color w:val="FF0000"/>
          <w:spacing w:val="-4"/>
          <w:sz w:val="20"/>
          <w:szCs w:val="20"/>
        </w:rPr>
        <w:t>a</w:t>
      </w:r>
      <w:r w:rsidRPr="00F36F29">
        <w:rPr>
          <w:rFonts w:ascii="Times New Roman" w:eastAsia="Calibri" w:hAnsi="Times New Roman" w:cs="Times New Roman"/>
          <w:color w:val="00B050"/>
          <w:spacing w:val="-4"/>
          <w:sz w:val="20"/>
          <w:szCs w:val="20"/>
        </w:rPr>
        <w:t xml:space="preserve"> </w:t>
      </w:r>
      <w:r w:rsidRPr="00F36F29">
        <w:rPr>
          <w:rFonts w:ascii="Times New Roman" w:eastAsia="Calibri" w:hAnsi="Times New Roman" w:cs="Times New Roman"/>
          <w:spacing w:val="-4"/>
          <w:sz w:val="20"/>
          <w:szCs w:val="20"/>
        </w:rPr>
        <w:t>execução de obras e o fornecimento de bens à administração direta ou indireta dos Municípios consorciados e destes para com o Consórcio, inclusive a operação de análises para o controle da qualidade da água e monitoramento de esgoto, assistência técnica e assessoria administrativa, contábil e jurídica</w:t>
      </w:r>
      <w:proofErr w:type="gramStart"/>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color w:val="FF0000"/>
          <w:spacing w:val="-4"/>
          <w:sz w:val="20"/>
          <w:szCs w:val="20"/>
        </w:rPr>
        <w:t>,</w:t>
      </w:r>
      <w:proofErr w:type="gramEnd"/>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FF0000"/>
          <w:spacing w:val="-4"/>
          <w:sz w:val="20"/>
          <w:szCs w:val="20"/>
        </w:rPr>
        <w:t>tais como: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1.   </w:t>
      </w:r>
      <w:proofErr w:type="gramStart"/>
      <w:r w:rsidRPr="00F36F29">
        <w:rPr>
          <w:rFonts w:ascii="Times New Roman" w:eastAsia="Calibri" w:hAnsi="Times New Roman" w:cs="Times New Roman"/>
          <w:color w:val="FF0000"/>
          <w:spacing w:val="-4"/>
          <w:sz w:val="20"/>
          <w:szCs w:val="20"/>
        </w:rPr>
        <w:t>solução</w:t>
      </w:r>
      <w:proofErr w:type="gramEnd"/>
      <w:r w:rsidRPr="00F36F29">
        <w:rPr>
          <w:rFonts w:ascii="Times New Roman" w:eastAsia="Calibri" w:hAnsi="Times New Roman" w:cs="Times New Roman"/>
          <w:color w:val="FF0000"/>
          <w:spacing w:val="-4"/>
          <w:sz w:val="20"/>
          <w:szCs w:val="20"/>
        </w:rPr>
        <w:t xml:space="preserve"> dos problemas de saneamento ambiental;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2.   </w:t>
      </w:r>
      <w:proofErr w:type="gramStart"/>
      <w:r w:rsidRPr="00F36F29">
        <w:rPr>
          <w:rFonts w:ascii="Times New Roman" w:eastAsia="Calibri" w:hAnsi="Times New Roman" w:cs="Times New Roman"/>
          <w:color w:val="FF0000"/>
          <w:spacing w:val="-4"/>
          <w:sz w:val="20"/>
          <w:szCs w:val="20"/>
        </w:rPr>
        <w:t>elaboração</w:t>
      </w:r>
      <w:proofErr w:type="gramEnd"/>
      <w:r w:rsidRPr="00F36F29">
        <w:rPr>
          <w:rFonts w:ascii="Times New Roman" w:eastAsia="Calibri" w:hAnsi="Times New Roman" w:cs="Times New Roman"/>
          <w:color w:val="FF0000"/>
          <w:spacing w:val="-4"/>
          <w:sz w:val="20"/>
          <w:szCs w:val="20"/>
        </w:rPr>
        <w:t xml:space="preserve"> de projetos e promoção de estudos de concepção;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3.   </w:t>
      </w:r>
      <w:proofErr w:type="gramStart"/>
      <w:r w:rsidRPr="00F36F29">
        <w:rPr>
          <w:rFonts w:ascii="Times New Roman" w:eastAsia="Calibri" w:hAnsi="Times New Roman" w:cs="Times New Roman"/>
          <w:color w:val="FF0000"/>
          <w:spacing w:val="-4"/>
          <w:sz w:val="20"/>
          <w:szCs w:val="20"/>
        </w:rPr>
        <w:t>projeção</w:t>
      </w:r>
      <w:proofErr w:type="gramEnd"/>
      <w:r w:rsidRPr="00F36F29">
        <w:rPr>
          <w:rFonts w:ascii="Times New Roman" w:eastAsia="Calibri" w:hAnsi="Times New Roman" w:cs="Times New Roman"/>
          <w:color w:val="FF0000"/>
          <w:spacing w:val="-4"/>
          <w:sz w:val="20"/>
          <w:szCs w:val="20"/>
        </w:rPr>
        <w:t>, supervisão e execução de obras;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4.   </w:t>
      </w:r>
      <w:proofErr w:type="gramStart"/>
      <w:r w:rsidRPr="00F36F29">
        <w:rPr>
          <w:rFonts w:ascii="Times New Roman" w:eastAsia="Calibri" w:hAnsi="Times New Roman" w:cs="Times New Roman"/>
          <w:color w:val="FF0000"/>
          <w:spacing w:val="-4"/>
          <w:sz w:val="20"/>
          <w:szCs w:val="20"/>
        </w:rPr>
        <w:t>implantação</w:t>
      </w:r>
      <w:proofErr w:type="gramEnd"/>
      <w:r w:rsidRPr="00F36F29">
        <w:rPr>
          <w:rFonts w:ascii="Times New Roman" w:eastAsia="Calibri" w:hAnsi="Times New Roman" w:cs="Times New Roman"/>
          <w:color w:val="FF0000"/>
          <w:spacing w:val="-4"/>
          <w:sz w:val="20"/>
          <w:szCs w:val="20"/>
        </w:rPr>
        <w:t xml:space="preserve"> de processos contábeis, administrativos, gerenciais e operacionais;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5.   </w:t>
      </w:r>
      <w:proofErr w:type="gramStart"/>
      <w:r w:rsidRPr="00F36F29">
        <w:rPr>
          <w:rFonts w:ascii="Times New Roman" w:eastAsia="Calibri" w:hAnsi="Times New Roman" w:cs="Times New Roman"/>
          <w:color w:val="FF0000"/>
          <w:spacing w:val="-4"/>
          <w:sz w:val="20"/>
          <w:szCs w:val="20"/>
        </w:rPr>
        <w:t>administração</w:t>
      </w:r>
      <w:proofErr w:type="gramEnd"/>
      <w:r w:rsidRPr="00F36F29">
        <w:rPr>
          <w:rFonts w:ascii="Times New Roman" w:eastAsia="Calibri" w:hAnsi="Times New Roman" w:cs="Times New Roman"/>
          <w:color w:val="FF0000"/>
          <w:spacing w:val="-4"/>
          <w:sz w:val="20"/>
          <w:szCs w:val="20"/>
        </w:rPr>
        <w:t>, operação, manutenção, recuperação e expansão dos sistemas de água e esgoto;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6.   </w:t>
      </w:r>
      <w:proofErr w:type="gramStart"/>
      <w:r w:rsidRPr="00F36F29">
        <w:rPr>
          <w:rFonts w:ascii="Times New Roman" w:eastAsia="Calibri" w:hAnsi="Times New Roman" w:cs="Times New Roman"/>
          <w:color w:val="FF0000"/>
          <w:spacing w:val="-4"/>
          <w:sz w:val="20"/>
          <w:szCs w:val="20"/>
        </w:rPr>
        <w:t>treinamento</w:t>
      </w:r>
      <w:proofErr w:type="gramEnd"/>
      <w:r w:rsidRPr="00F36F29">
        <w:rPr>
          <w:rFonts w:ascii="Times New Roman" w:eastAsia="Calibri" w:hAnsi="Times New Roman" w:cs="Times New Roman"/>
          <w:color w:val="FF0000"/>
          <w:spacing w:val="-4"/>
          <w:sz w:val="20"/>
          <w:szCs w:val="20"/>
        </w:rPr>
        <w:t xml:space="preserve"> e aperfeiçoamento de pessoal;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7.   </w:t>
      </w:r>
      <w:proofErr w:type="gramStart"/>
      <w:r w:rsidRPr="00F36F29">
        <w:rPr>
          <w:rFonts w:ascii="Times New Roman" w:eastAsia="Calibri" w:hAnsi="Times New Roman" w:cs="Times New Roman"/>
          <w:color w:val="FF0000"/>
          <w:spacing w:val="-4"/>
          <w:sz w:val="20"/>
          <w:szCs w:val="20"/>
        </w:rPr>
        <w:t>orientação</w:t>
      </w:r>
      <w:proofErr w:type="gramEnd"/>
      <w:r w:rsidRPr="00F36F29">
        <w:rPr>
          <w:rFonts w:ascii="Times New Roman" w:eastAsia="Calibri" w:hAnsi="Times New Roman" w:cs="Times New Roman"/>
          <w:color w:val="FF0000"/>
          <w:spacing w:val="-4"/>
          <w:sz w:val="20"/>
          <w:szCs w:val="20"/>
        </w:rPr>
        <w:t xml:space="preserve"> na formulação da política tarifária dos serviços de água e esgoto;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8.   </w:t>
      </w:r>
      <w:proofErr w:type="gramStart"/>
      <w:r w:rsidRPr="00F36F29">
        <w:rPr>
          <w:rFonts w:ascii="Times New Roman" w:eastAsia="Calibri" w:hAnsi="Times New Roman" w:cs="Times New Roman"/>
          <w:color w:val="FF0000"/>
          <w:spacing w:val="-4"/>
          <w:sz w:val="20"/>
          <w:szCs w:val="20"/>
        </w:rPr>
        <w:t>intercâmbio</w:t>
      </w:r>
      <w:proofErr w:type="gramEnd"/>
      <w:r w:rsidRPr="00F36F29">
        <w:rPr>
          <w:rFonts w:ascii="Times New Roman" w:eastAsia="Calibri" w:hAnsi="Times New Roman" w:cs="Times New Roman"/>
          <w:color w:val="FF0000"/>
          <w:spacing w:val="-4"/>
          <w:sz w:val="20"/>
          <w:szCs w:val="20"/>
        </w:rPr>
        <w:t xml:space="preserve"> com entidades afins, promoção e/ou participação em cursos, seminários e eventos correlatos;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9.   </w:t>
      </w:r>
      <w:proofErr w:type="gramStart"/>
      <w:r w:rsidRPr="00F36F29">
        <w:rPr>
          <w:rFonts w:ascii="Times New Roman" w:eastAsia="Calibri" w:hAnsi="Times New Roman" w:cs="Times New Roman"/>
          <w:color w:val="FF0000"/>
          <w:spacing w:val="-4"/>
          <w:sz w:val="20"/>
          <w:szCs w:val="20"/>
        </w:rPr>
        <w:t>assessoramento</w:t>
      </w:r>
      <w:proofErr w:type="gramEnd"/>
      <w:r w:rsidRPr="00F36F29">
        <w:rPr>
          <w:rFonts w:ascii="Times New Roman" w:eastAsia="Calibri" w:hAnsi="Times New Roman" w:cs="Times New Roman"/>
          <w:color w:val="FF0000"/>
          <w:spacing w:val="-4"/>
          <w:sz w:val="20"/>
          <w:szCs w:val="20"/>
        </w:rPr>
        <w:t xml:space="preserve"> para implementação de programas de saneamento rural, construção de melhorias sanitárias e proposição de soluções conjuntas água-esgoto-módulo sanitário;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10. </w:t>
      </w:r>
      <w:proofErr w:type="gramStart"/>
      <w:r w:rsidRPr="00F36F29">
        <w:rPr>
          <w:rFonts w:ascii="Times New Roman" w:eastAsia="Calibri" w:hAnsi="Times New Roman" w:cs="Times New Roman"/>
          <w:color w:val="FF0000"/>
          <w:spacing w:val="-4"/>
          <w:sz w:val="20"/>
          <w:szCs w:val="20"/>
        </w:rPr>
        <w:t>desenvolvimento</w:t>
      </w:r>
      <w:proofErr w:type="gramEnd"/>
      <w:r w:rsidRPr="00F36F29">
        <w:rPr>
          <w:rFonts w:ascii="Times New Roman" w:eastAsia="Calibri" w:hAnsi="Times New Roman" w:cs="Times New Roman"/>
          <w:color w:val="FF0000"/>
          <w:spacing w:val="-4"/>
          <w:sz w:val="20"/>
          <w:szCs w:val="20"/>
        </w:rPr>
        <w:t xml:space="preserve"> de planos, programas e projetos conjuntos destinados à conservação e melhoria das condições ambientais;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11.   </w:t>
      </w:r>
      <w:proofErr w:type="gramStart"/>
      <w:r w:rsidRPr="00F36F29">
        <w:rPr>
          <w:rFonts w:ascii="Times New Roman" w:eastAsia="Calibri" w:hAnsi="Times New Roman" w:cs="Times New Roman"/>
          <w:color w:val="FF0000"/>
          <w:spacing w:val="-4"/>
          <w:sz w:val="20"/>
          <w:szCs w:val="20"/>
        </w:rPr>
        <w:t>assistência</w:t>
      </w:r>
      <w:proofErr w:type="gramEnd"/>
      <w:r w:rsidRPr="00F36F29">
        <w:rPr>
          <w:rFonts w:ascii="Times New Roman" w:eastAsia="Calibri" w:hAnsi="Times New Roman" w:cs="Times New Roman"/>
          <w:color w:val="FF0000"/>
          <w:spacing w:val="-4"/>
          <w:sz w:val="20"/>
          <w:szCs w:val="20"/>
        </w:rPr>
        <w:t xml:space="preserve"> jurídica judicial e/ou extrajudicial, na área de atuação do CISAM Meio Oeste, inclusive com a realização de cursos, palestras, simpósios e congêneres;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“serviços, inclusive os serviços públicos de saneamento básico – nos termos de contrato – ... a ... ,tais como:</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solução</w:t>
      </w:r>
      <w:proofErr w:type="gramEnd"/>
      <w:r w:rsidRPr="00F36F29">
        <w:rPr>
          <w:rFonts w:ascii="Times New Roman" w:eastAsia="Calibri" w:hAnsi="Times New Roman" w:cs="Times New Roman"/>
          <w:spacing w:val="-4"/>
          <w:sz w:val="20"/>
          <w:szCs w:val="20"/>
        </w:rPr>
        <w:t xml:space="preserve"> dos problemas de saneamento ambiental;</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elaboração</w:t>
      </w:r>
      <w:proofErr w:type="gramEnd"/>
      <w:r w:rsidRPr="00F36F29">
        <w:rPr>
          <w:rFonts w:ascii="Times New Roman" w:eastAsia="Calibri" w:hAnsi="Times New Roman" w:cs="Times New Roman"/>
          <w:spacing w:val="-4"/>
          <w:sz w:val="20"/>
          <w:szCs w:val="20"/>
        </w:rPr>
        <w:t xml:space="preserve"> de projetos e promoção de estudos de concepção;</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bookmarkStart w:id="20" w:name="h.3dy6vkm"/>
      <w:bookmarkEnd w:id="20"/>
      <w:proofErr w:type="gramStart"/>
      <w:r w:rsidRPr="00F36F29">
        <w:rPr>
          <w:rFonts w:ascii="Times New Roman" w:eastAsia="Calibri" w:hAnsi="Times New Roman" w:cs="Times New Roman"/>
          <w:spacing w:val="-4"/>
          <w:sz w:val="20"/>
          <w:szCs w:val="20"/>
        </w:rPr>
        <w:t>projeção</w:t>
      </w:r>
      <w:proofErr w:type="gramEnd"/>
      <w:r w:rsidRPr="00F36F29">
        <w:rPr>
          <w:rFonts w:ascii="Times New Roman" w:eastAsia="Calibri" w:hAnsi="Times New Roman" w:cs="Times New Roman"/>
          <w:spacing w:val="-4"/>
          <w:sz w:val="20"/>
          <w:szCs w:val="20"/>
        </w:rPr>
        <w:t>, supervisão e execução de obras;</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implantação</w:t>
      </w:r>
      <w:proofErr w:type="gramEnd"/>
      <w:r w:rsidRPr="00F36F29">
        <w:rPr>
          <w:rFonts w:ascii="Times New Roman" w:eastAsia="Calibri" w:hAnsi="Times New Roman" w:cs="Times New Roman"/>
          <w:spacing w:val="-4"/>
          <w:sz w:val="20"/>
          <w:szCs w:val="20"/>
        </w:rPr>
        <w:t xml:space="preserve"> de processos contábeis, administrativos, gerenciais e operacionais;</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administração</w:t>
      </w:r>
      <w:proofErr w:type="gramEnd"/>
      <w:r w:rsidRPr="00F36F29">
        <w:rPr>
          <w:rFonts w:ascii="Times New Roman" w:eastAsia="Calibri" w:hAnsi="Times New Roman" w:cs="Times New Roman"/>
          <w:spacing w:val="-4"/>
          <w:sz w:val="20"/>
          <w:szCs w:val="20"/>
        </w:rPr>
        <w:t>, operação, manutenção, recuperação e expansão dos sistemas de água e esgoto;</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treinamento</w:t>
      </w:r>
      <w:proofErr w:type="gramEnd"/>
      <w:r w:rsidRPr="00F36F29">
        <w:rPr>
          <w:rFonts w:ascii="Times New Roman" w:eastAsia="Calibri" w:hAnsi="Times New Roman" w:cs="Times New Roman"/>
          <w:spacing w:val="-4"/>
          <w:sz w:val="20"/>
          <w:szCs w:val="20"/>
        </w:rPr>
        <w:t xml:space="preserve"> e aperfeiçoamento de pessoal;</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orientação</w:t>
      </w:r>
      <w:proofErr w:type="gramEnd"/>
      <w:r w:rsidRPr="00F36F29">
        <w:rPr>
          <w:rFonts w:ascii="Times New Roman" w:eastAsia="Calibri" w:hAnsi="Times New Roman" w:cs="Times New Roman"/>
          <w:spacing w:val="-4"/>
          <w:sz w:val="20"/>
          <w:szCs w:val="20"/>
        </w:rPr>
        <w:t xml:space="preserve"> na formulação da política tarifária dos serviços de água e esgoto;</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intercâmbio</w:t>
      </w:r>
      <w:proofErr w:type="gramEnd"/>
      <w:r w:rsidRPr="00F36F29">
        <w:rPr>
          <w:rFonts w:ascii="Times New Roman" w:eastAsia="Calibri" w:hAnsi="Times New Roman" w:cs="Times New Roman"/>
          <w:spacing w:val="-4"/>
          <w:sz w:val="20"/>
          <w:szCs w:val="20"/>
        </w:rPr>
        <w:t xml:space="preserve"> com entidades afins, promoção e/ou participação em cursos, seminários e eventos correlatos;</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assessoramento</w:t>
      </w:r>
      <w:proofErr w:type="gramEnd"/>
      <w:r w:rsidRPr="00F36F29">
        <w:rPr>
          <w:rFonts w:ascii="Times New Roman" w:eastAsia="Calibri" w:hAnsi="Times New Roman" w:cs="Times New Roman"/>
          <w:spacing w:val="-4"/>
          <w:sz w:val="20"/>
          <w:szCs w:val="20"/>
        </w:rPr>
        <w:t xml:space="preserve"> para implementação de programas de saneamento rural, construção de melhorias sanitárias e proposição de soluções conjuntas água-esgoto-módulo sanitário;</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desenvolvimento</w:t>
      </w:r>
      <w:proofErr w:type="gramEnd"/>
      <w:r w:rsidRPr="00F36F29">
        <w:rPr>
          <w:rFonts w:ascii="Times New Roman" w:eastAsia="Calibri" w:hAnsi="Times New Roman" w:cs="Times New Roman"/>
          <w:spacing w:val="-4"/>
          <w:sz w:val="20"/>
          <w:szCs w:val="20"/>
        </w:rPr>
        <w:t xml:space="preserve"> de planos, programas e projetos conjuntos destinados à conservação e melhoria das condições ambientais;</w:t>
      </w:r>
    </w:p>
    <w:p w:rsidR="00F36F29" w:rsidRPr="00F36F29" w:rsidRDefault="00F36F29" w:rsidP="00F36F29">
      <w:pPr>
        <w:numPr>
          <w:ilvl w:val="0"/>
          <w:numId w:val="12"/>
        </w:num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assistência</w:t>
      </w:r>
      <w:proofErr w:type="gramEnd"/>
      <w:r w:rsidRPr="00F36F29">
        <w:rPr>
          <w:rFonts w:ascii="Times New Roman" w:eastAsia="Calibri" w:hAnsi="Times New Roman" w:cs="Times New Roman"/>
          <w:spacing w:val="-4"/>
          <w:sz w:val="20"/>
          <w:szCs w:val="20"/>
        </w:rPr>
        <w:t xml:space="preserve"> jurídica judicial e/ou extrajudicial, na área de atuação do CISAM Meio Oeste, inclusive com a realização de cursos, palestras, simpósios e congêneres;”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spacing w:val="-4"/>
          <w:sz w:val="20"/>
          <w:szCs w:val="20"/>
        </w:rPr>
        <w:t xml:space="preserve">IV - prestação de serviços </w:t>
      </w:r>
      <w:r w:rsidRPr="00F36F29">
        <w:rPr>
          <w:rFonts w:ascii="Times New Roman" w:eastAsia="Calibri" w:hAnsi="Times New Roman" w:cs="Times New Roman"/>
          <w:color w:val="FF0000"/>
          <w:spacing w:val="-4"/>
          <w:sz w:val="20"/>
          <w:szCs w:val="20"/>
        </w:rPr>
        <w:t xml:space="preserve">e na execução de obras </w:t>
      </w:r>
      <w:r w:rsidRPr="00F36F29">
        <w:rPr>
          <w:rFonts w:ascii="Times New Roman" w:eastAsia="Calibri" w:hAnsi="Times New Roman" w:cs="Times New Roman"/>
          <w:color w:val="0070C0"/>
          <w:spacing w:val="-4"/>
          <w:sz w:val="20"/>
          <w:szCs w:val="20"/>
        </w:rPr>
        <w:t>aos entes consorciados ou a terceiros, observado o disposto na cláusula nona;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lastRenderedPageBreak/>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“e na execução de obras”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“aos entes consorciados ou a terceiros, observado o disposto na cláusula nona;</w:t>
      </w:r>
      <w:proofErr w:type="gramStart"/>
      <w:r w:rsidRPr="00F36F29">
        <w:rPr>
          <w:rFonts w:ascii="Times New Roman" w:eastAsia="Calibri" w:hAnsi="Times New Roman" w:cs="Times New Roman"/>
          <w:spacing w:val="-4"/>
          <w:sz w:val="20"/>
          <w:szCs w:val="20"/>
        </w:rPr>
        <w:t>”</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proofErr w:type="gramStart"/>
      <w:r w:rsidRPr="00F36F29">
        <w:rPr>
          <w:rFonts w:ascii="Times New Roman" w:eastAsia="Calibri" w:hAnsi="Times New Roman" w:cs="Times New Roman"/>
          <w:spacing w:val="-4"/>
          <w:sz w:val="20"/>
          <w:szCs w:val="20"/>
        </w:rPr>
        <w:t>. .</w:t>
      </w:r>
      <w:proofErr w:type="gramEnd"/>
      <w:r w:rsidRPr="00F36F29">
        <w:rPr>
          <w:rFonts w:ascii="Times New Roman" w:eastAsia="Calibri" w:hAnsi="Times New Roman" w:cs="Times New Roman"/>
          <w:spacing w:val="-4"/>
          <w:sz w:val="20"/>
          <w:szCs w:val="20"/>
        </w:rPr>
        <w:t xml:space="preserve">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u w:val="single"/>
        </w:rPr>
        <w:t>Inserção dos incisos VIII, IX, X e XI, com o seguinte teor</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“VIII – a regulação e fiscalização dos serviços de saneamento básico desde que delegada pelos municípios consorciados;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End"/>
      <w:r w:rsidRPr="00F36F29">
        <w:rPr>
          <w:rFonts w:ascii="Times New Roman" w:eastAsia="Calibri" w:hAnsi="Times New Roman" w:cs="Times New Roman"/>
          <w:spacing w:val="-4"/>
          <w:sz w:val="20"/>
          <w:szCs w:val="20"/>
        </w:rPr>
        <w:t xml:space="preserve">IX – estabelecer relações cooperativas com outros consórcios com vistas ao desenvolvimento de ações conjuntas em favor dos entes consorciados;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X – poderá ser criado fundo específico para recebimento e aplicação de recursos financeiros oriundos de outros entes federados, bem como recursos provenientes do setor privado, de compensações financeiras e de doações de outras fontes, inclusive de instituições de outros países;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XI – firmar convênios com entidades públicas e privadas, instituições de ensino, organizações não governamentais, e outras que desenvolvam atividades em área afeta aos objetivos e finalidades do Consórcio.”</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color w:val="0070C0"/>
          <w:spacing w:val="-4"/>
          <w:sz w:val="20"/>
          <w:szCs w:val="20"/>
        </w:rPr>
        <w:t xml:space="preserve">CLÁUSULA OITAVA. </w:t>
      </w:r>
      <w:r w:rsidRPr="00F36F29">
        <w:rPr>
          <w:rFonts w:ascii="Times New Roman" w:eastAsia="Calibri" w:hAnsi="Times New Roman" w:cs="Times New Roman"/>
          <w:i/>
          <w:color w:val="0070C0"/>
          <w:spacing w:val="-4"/>
          <w:sz w:val="20"/>
          <w:szCs w:val="20"/>
        </w:rPr>
        <w:t>(Da exclusão de objetivo).</w:t>
      </w:r>
      <w:r w:rsidRPr="00F36F29">
        <w:rPr>
          <w:rFonts w:ascii="Times New Roman" w:eastAsia="Calibri" w:hAnsi="Times New Roman" w:cs="Times New Roman"/>
          <w:color w:val="0070C0"/>
          <w:spacing w:val="-4"/>
          <w:sz w:val="20"/>
          <w:szCs w:val="20"/>
        </w:rPr>
        <w:t xml:space="preserve"> Não constitui objetivo do Consórcio a gestão, operação ou prestação de serviços públicos de saneamento básico.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b/>
          <w:spacing w:val="-4"/>
          <w:sz w:val="20"/>
          <w:szCs w:val="20"/>
          <w:u w:val="single"/>
        </w:rPr>
        <w:t xml:space="preserve">Inserção </w:t>
      </w:r>
      <w:r w:rsidRPr="00F36F29">
        <w:rPr>
          <w:rFonts w:ascii="Times New Roman" w:eastAsia="Calibri" w:hAnsi="Times New Roman" w:cs="Times New Roman"/>
          <w:spacing w:val="-4"/>
          <w:sz w:val="20"/>
          <w:szCs w:val="20"/>
          <w:u w:val="single"/>
        </w:rPr>
        <w:t>de nova CLÁUSULA OITAVA, com o teor acima.</w:t>
      </w:r>
    </w:p>
    <w:p w:rsidR="00F36F29" w:rsidRPr="00F36F29" w:rsidRDefault="00F36F29" w:rsidP="00F36F29">
      <w:pPr>
        <w:spacing w:after="120" w:line="240" w:lineRule="auto"/>
        <w:jc w:val="both"/>
        <w:rPr>
          <w:rFonts w:ascii="Times New Roman" w:eastAsia="Calibri" w:hAnsi="Times New Roman" w:cs="Times New Roman"/>
          <w:b/>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OITAVA.</w:t>
      </w:r>
      <w:r w:rsidRPr="00F36F29">
        <w:rPr>
          <w:rFonts w:ascii="Times New Roman" w:eastAsia="Calibri" w:hAnsi="Times New Roman" w:cs="Times New Roman"/>
          <w:b/>
          <w:spacing w:val="-4"/>
          <w:sz w:val="20"/>
          <w:szCs w:val="20"/>
        </w:rPr>
        <w:t xml:space="preserve"> </w:t>
      </w:r>
      <w:r w:rsidRPr="00F36F29">
        <w:rPr>
          <w:rFonts w:ascii="Times New Roman" w:eastAsia="Calibri" w:hAnsi="Times New Roman" w:cs="Times New Roman"/>
          <w:b/>
          <w:color w:val="0070C0"/>
          <w:spacing w:val="-4"/>
          <w:sz w:val="20"/>
          <w:szCs w:val="20"/>
        </w:rPr>
        <w:t>NONA.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 realização dos objetivos e bens)</w:t>
      </w:r>
      <w:r w:rsidRPr="00F36F29">
        <w:rPr>
          <w:rFonts w:ascii="Times New Roman" w:eastAsia="Calibri" w:hAnsi="Times New Roman" w:cs="Times New Roman"/>
          <w:spacing w:val="-4"/>
          <w:sz w:val="20"/>
          <w:szCs w:val="20"/>
        </w:rPr>
        <w:t xml:space="preserve"> O Consórcio somente realizará seus objetivos por meio de contrato, onde for estabelecida remuneração compatível e preferencialmente inferior aos valores de mercado, a qual, </w:t>
      </w:r>
      <w:proofErr w:type="gramStart"/>
      <w:r w:rsidRPr="00F36F29">
        <w:rPr>
          <w:rFonts w:ascii="Times New Roman" w:eastAsia="Calibri" w:hAnsi="Times New Roman" w:cs="Times New Roman"/>
          <w:spacing w:val="-4"/>
          <w:sz w:val="20"/>
          <w:szCs w:val="20"/>
        </w:rPr>
        <w:t>sob pena</w:t>
      </w:r>
      <w:proofErr w:type="gramEnd"/>
      <w:r w:rsidRPr="00F36F29">
        <w:rPr>
          <w:rFonts w:ascii="Times New Roman" w:eastAsia="Calibri" w:hAnsi="Times New Roman" w:cs="Times New Roman"/>
          <w:spacing w:val="-4"/>
          <w:sz w:val="20"/>
          <w:szCs w:val="20"/>
        </w:rPr>
        <w:t xml:space="preserve"> de nulidade do contrato, deverá ser previamente comprovada por meio da publicação do extrato do contrato. </w:t>
      </w:r>
      <w:r w:rsidRPr="00F36F29">
        <w:rPr>
          <w:rFonts w:ascii="Times New Roman" w:eastAsia="Calibri" w:hAnsi="Times New Roman" w:cs="Times New Roman"/>
          <w:color w:val="FF0000"/>
          <w:spacing w:val="-4"/>
          <w:sz w:val="20"/>
          <w:szCs w:val="20"/>
        </w:rPr>
        <w:t xml:space="preserve">No caso de ente consorciado, </w:t>
      </w:r>
      <w:r w:rsidRPr="00F36F29">
        <w:rPr>
          <w:rFonts w:ascii="Times New Roman" w:eastAsia="Calibri" w:hAnsi="Times New Roman" w:cs="Times New Roman"/>
          <w:color w:val="000000"/>
          <w:spacing w:val="-4"/>
          <w:sz w:val="20"/>
          <w:szCs w:val="20"/>
        </w:rPr>
        <w:t>A</w:t>
      </w:r>
      <w:r w:rsidRPr="00F36F29">
        <w:rPr>
          <w:rFonts w:ascii="Times New Roman" w:eastAsia="Calibri" w:hAnsi="Times New Roman" w:cs="Times New Roman"/>
          <w:color w:val="FF0000"/>
          <w:spacing w:val="-4"/>
          <w:sz w:val="20"/>
          <w:szCs w:val="20"/>
        </w:rPr>
        <w:t xml:space="preserve"> </w:t>
      </w:r>
      <w:r w:rsidRPr="00F36F29">
        <w:rPr>
          <w:rFonts w:ascii="Times New Roman" w:eastAsia="Calibri" w:hAnsi="Times New Roman" w:cs="Times New Roman"/>
          <w:spacing w:val="-4"/>
          <w:sz w:val="20"/>
          <w:szCs w:val="20"/>
        </w:rPr>
        <w:t>Assembleia Geral definirá a remuneração do serviço prestado.</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b/>
          <w:spacing w:val="-4"/>
          <w:sz w:val="20"/>
          <w:szCs w:val="20"/>
        </w:rPr>
        <w:t xml:space="preserve">Renumeração </w:t>
      </w:r>
      <w:r w:rsidRPr="00F36F29">
        <w:rPr>
          <w:rFonts w:ascii="Times New Roman" w:eastAsia="Calibri" w:hAnsi="Times New Roman" w:cs="Times New Roman"/>
          <w:spacing w:val="-4"/>
          <w:sz w:val="20"/>
          <w:szCs w:val="20"/>
        </w:rPr>
        <w:t>da CLÁUSULA OITAVA para CLÁUSULA NONA.</w:t>
      </w:r>
    </w:p>
    <w:p w:rsidR="00F36F29" w:rsidRPr="00F36F29" w:rsidRDefault="00F36F29" w:rsidP="00F36F29">
      <w:pPr>
        <w:spacing w:after="120" w:line="240" w:lineRule="auto"/>
        <w:rPr>
          <w:rFonts w:ascii="Times New Roman" w:eastAsia="Calibri" w:hAnsi="Times New Roman" w:cs="Times New Roman"/>
          <w:b/>
          <w:spacing w:val="-4"/>
          <w:sz w:val="20"/>
          <w:szCs w:val="20"/>
        </w:rPr>
      </w:pPr>
      <w:r w:rsidRPr="00F36F29">
        <w:rPr>
          <w:rFonts w:ascii="Times New Roman" w:eastAsia="Calibri" w:hAnsi="Times New Roman" w:cs="Times New Roman"/>
          <w:spacing w:val="-4"/>
          <w:sz w:val="20"/>
          <w:szCs w:val="20"/>
        </w:rPr>
        <w:tab/>
        <w:t xml:space="preserve">              </w:t>
      </w:r>
      <w:r w:rsidRPr="00F36F29">
        <w:rPr>
          <w:rFonts w:ascii="Times New Roman" w:eastAsia="Calibri" w:hAnsi="Times New Roman" w:cs="Times New Roman"/>
          <w:b/>
          <w:spacing w:val="-4"/>
          <w:sz w:val="20"/>
          <w:szCs w:val="20"/>
        </w:rPr>
        <w:t>Renumeração das CLÁUSULAS subsequentes;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“No caso de ente consorciado,”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center"/>
        <w:rPr>
          <w:rFonts w:ascii="Times New Roman" w:eastAsia="Calibri" w:hAnsi="Times New Roman" w:cs="Times New Roman"/>
          <w:b/>
          <w:spacing w:val="-4"/>
          <w:sz w:val="20"/>
          <w:szCs w:val="20"/>
        </w:rPr>
      </w:pPr>
      <w:r w:rsidRPr="00F36F29">
        <w:rPr>
          <w:rFonts w:ascii="Times New Roman" w:eastAsia="Calibri" w:hAnsi="Times New Roman" w:cs="Times New Roman"/>
          <w:b/>
          <w:spacing w:val="-4"/>
          <w:sz w:val="20"/>
          <w:szCs w:val="20"/>
        </w:rPr>
        <w:t>CAPÍTULO III</w:t>
      </w:r>
    </w:p>
    <w:p w:rsidR="00F36F29" w:rsidRPr="00F36F29" w:rsidRDefault="00F36F29" w:rsidP="00F36F29">
      <w:pPr>
        <w:spacing w:after="120" w:line="240" w:lineRule="auto"/>
        <w:jc w:val="center"/>
        <w:rPr>
          <w:rFonts w:ascii="Times New Roman" w:eastAsia="Calibri" w:hAnsi="Times New Roman" w:cs="Times New Roman"/>
          <w:b/>
          <w:spacing w:val="-4"/>
          <w:sz w:val="20"/>
          <w:szCs w:val="20"/>
        </w:rPr>
      </w:pPr>
      <w:r w:rsidRPr="00F36F29">
        <w:rPr>
          <w:rFonts w:ascii="Times New Roman" w:eastAsia="Calibri" w:hAnsi="Times New Roman" w:cs="Times New Roman"/>
          <w:b/>
          <w:spacing w:val="-4"/>
          <w:sz w:val="20"/>
          <w:szCs w:val="20"/>
        </w:rPr>
        <w:t>DOS DIREITOS E DEVERES DOS ENTES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DÉCIMA.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 xml:space="preserve">(Dos direitos) </w:t>
      </w:r>
      <w:r w:rsidRPr="00F36F29">
        <w:rPr>
          <w:rFonts w:ascii="Times New Roman" w:eastAsia="Calibri" w:hAnsi="Times New Roman" w:cs="Times New Roman"/>
          <w:spacing w:val="-4"/>
          <w:sz w:val="20"/>
          <w:szCs w:val="20"/>
        </w:rPr>
        <w:t>– Constituem direitos dos entes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I – participar das assembleias gerais e discutir os assuntos submetidos à apreciação dos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II – votar e ser votado;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III – propor medidas que visem atender aos objetivos e interesses dos entes consorciados e ao aprimoramento do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IV – compor o Conselho Fiscal do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DÉCIMA PRIMEIRA.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(Dos deveres)</w:t>
      </w:r>
      <w:r w:rsidRPr="00F36F29">
        <w:rPr>
          <w:rFonts w:ascii="Times New Roman" w:eastAsia="Calibri" w:hAnsi="Times New Roman" w:cs="Times New Roman"/>
          <w:spacing w:val="-4"/>
          <w:sz w:val="20"/>
          <w:szCs w:val="20"/>
        </w:rPr>
        <w:t xml:space="preserve"> – Constituem deveres dos entes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I – cumprir e fazer cumprir o presente Protocolo de Intenções, em especial quanto à inserção no orçamento anual e ao repasse de recursos financeiros previstos em contrato;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II – acatar as determinações da Assembleia Geral, cumprindo com as deliberações e obrigações do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III – cooperar para o desenvolvimento das atividades do Consórcio, bem como contribuir com a ordem e a harmonia entre os entes consorciados e colaboradores;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IV – participar ativamente das reuniões e assembleias gerais do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u w:val="single"/>
        </w:rPr>
        <w:t>Inserção do novo Capítulo III</w:t>
      </w:r>
      <w:r w:rsidRPr="00F36F29">
        <w:rPr>
          <w:rFonts w:ascii="Times New Roman" w:eastAsia="Calibri" w:hAnsi="Times New Roman" w:cs="Times New Roman"/>
          <w:spacing w:val="-4"/>
          <w:sz w:val="20"/>
          <w:szCs w:val="20"/>
        </w:rPr>
        <w:t xml:space="preserve"> – Dos Direitos e Deveres dos Entes Consorciados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lastRenderedPageBreak/>
        <w:tab/>
        <w:t xml:space="preserve">              </w:t>
      </w:r>
      <w:r w:rsidRPr="00F36F29">
        <w:rPr>
          <w:rFonts w:ascii="Times New Roman" w:eastAsia="Calibri" w:hAnsi="Times New Roman" w:cs="Times New Roman"/>
          <w:spacing w:val="-4"/>
          <w:sz w:val="20"/>
          <w:szCs w:val="20"/>
          <w:u w:val="single"/>
        </w:rPr>
        <w:t xml:space="preserve">Inserção de </w:t>
      </w:r>
      <w:proofErr w:type="gramStart"/>
      <w:r w:rsidRPr="00F36F29">
        <w:rPr>
          <w:rFonts w:ascii="Times New Roman" w:eastAsia="Calibri" w:hAnsi="Times New Roman" w:cs="Times New Roman"/>
          <w:spacing w:val="-4"/>
          <w:sz w:val="20"/>
          <w:szCs w:val="20"/>
          <w:u w:val="single"/>
        </w:rPr>
        <w:t>novas CLÁUSULA</w:t>
      </w:r>
      <w:proofErr w:type="gramEnd"/>
      <w:r w:rsidRPr="00F36F29">
        <w:rPr>
          <w:rFonts w:ascii="Times New Roman" w:eastAsia="Calibri" w:hAnsi="Times New Roman" w:cs="Times New Roman"/>
          <w:spacing w:val="-4"/>
          <w:sz w:val="20"/>
          <w:szCs w:val="20"/>
          <w:u w:val="single"/>
        </w:rPr>
        <w:t xml:space="preserve"> DÉCIMA e CLÁUSULA DÉCIMA PRIMEIRA</w:t>
      </w:r>
      <w:r w:rsidRPr="00F36F29">
        <w:rPr>
          <w:rFonts w:ascii="Times New Roman" w:eastAsia="Calibri" w:hAnsi="Times New Roman" w:cs="Times New Roman"/>
          <w:spacing w:val="-4"/>
          <w:sz w:val="20"/>
          <w:szCs w:val="20"/>
        </w:rPr>
        <w:t>, com o teor reproduzido acima.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DÉCIMA </w:t>
      </w:r>
      <w:proofErr w:type="spellStart"/>
      <w:r w:rsidRPr="00F36F29">
        <w:rPr>
          <w:rFonts w:ascii="Times New Roman" w:eastAsia="Calibri" w:hAnsi="Times New Roman" w:cs="Times New Roman"/>
          <w:b/>
          <w:color w:val="0070C0"/>
          <w:spacing w:val="-4"/>
          <w:sz w:val="20"/>
          <w:szCs w:val="20"/>
        </w:rPr>
        <w:t>DÉCIMA</w:t>
      </w:r>
      <w:proofErr w:type="spellEnd"/>
      <w:r w:rsidRPr="00F36F29">
        <w:rPr>
          <w:rFonts w:ascii="Times New Roman" w:eastAsia="Calibri" w:hAnsi="Times New Roman" w:cs="Times New Roman"/>
          <w:b/>
          <w:color w:val="0070C0"/>
          <w:spacing w:val="-4"/>
          <w:sz w:val="20"/>
          <w:szCs w:val="20"/>
        </w:rPr>
        <w:t xml:space="preserve"> TERCEIRA.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i/>
          <w:spacing w:val="-4"/>
          <w:sz w:val="20"/>
          <w:szCs w:val="20"/>
        </w:rPr>
        <w:t>(Dos órgãos).</w:t>
      </w:r>
      <w:r w:rsidRPr="00F36F29">
        <w:rPr>
          <w:rFonts w:ascii="Times New Roman" w:eastAsia="Calibri" w:hAnsi="Times New Roman" w:cs="Times New Roman"/>
          <w:spacing w:val="-4"/>
          <w:sz w:val="20"/>
          <w:szCs w:val="20"/>
        </w:rPr>
        <w:t xml:space="preserve"> O Consórcio é composto dos seguintes órgãos:                          </w:t>
      </w:r>
    </w:p>
    <w:p w:rsidR="00F36F29" w:rsidRPr="00F36F29" w:rsidRDefault="00F36F29" w:rsidP="00F36F29">
      <w:pPr>
        <w:spacing w:after="120" w:line="240" w:lineRule="auto"/>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VI – Conselho de Regulação.  </w:t>
      </w:r>
    </w:p>
    <w:p w:rsidR="00F36F29" w:rsidRPr="00F36F29" w:rsidRDefault="00F36F29" w:rsidP="00F36F29">
      <w:pPr>
        <w:spacing w:after="120" w:line="240" w:lineRule="auto"/>
        <w:rPr>
          <w:rFonts w:ascii="Times New Roman" w:eastAsia="Calibri" w:hAnsi="Times New Roman" w:cs="Times New Roman"/>
          <w:color w:val="0070C0"/>
          <w:spacing w:val="-4"/>
          <w:sz w:val="20"/>
          <w:szCs w:val="20"/>
        </w:rPr>
      </w:pPr>
      <w:r w:rsidRPr="00F36F29">
        <w:rPr>
          <w:rFonts w:ascii="Times New Roman" w:eastAsia="Calibri" w:hAnsi="Times New Roman" w:cs="Times New Roman"/>
          <w:color w:val="0070C0"/>
          <w:spacing w:val="-4"/>
          <w:sz w:val="20"/>
          <w:szCs w:val="20"/>
        </w:rPr>
        <w:t>VI – Câmara de Regulação e Fiscalização.</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 xml:space="preserve">“VI – Conselho de Regulação.” </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 xml:space="preserve">“VI – Câmara de Regulação e Fiscalização.”  </w:t>
      </w:r>
      <w:r w:rsidRPr="00F36F29">
        <w:rPr>
          <w:rFonts w:ascii="Times New Roman" w:eastAsia="Calibri" w:hAnsi="Times New Roman" w:cs="Times New Roman"/>
          <w:i/>
          <w:spacing w:val="-4"/>
          <w:sz w:val="20"/>
          <w:szCs w:val="20"/>
        </w:rPr>
        <w:t xml:space="preserve">  </w:t>
      </w:r>
    </w:p>
    <w:p w:rsidR="00F36F29" w:rsidRPr="00F36F29" w:rsidRDefault="00F36F29" w:rsidP="00F36F29">
      <w:pPr>
        <w:spacing w:after="120" w:line="240" w:lineRule="auto"/>
        <w:rPr>
          <w:rFonts w:ascii="Times New Roman" w:eastAsia="Calibri" w:hAnsi="Times New Roman" w:cs="Times New Roman"/>
          <w:spacing w:val="-4"/>
          <w:sz w:val="20"/>
          <w:szCs w:val="20"/>
        </w:rPr>
      </w:pPr>
    </w:p>
    <w:p w:rsidR="00F36F29" w:rsidRPr="00F36F29" w:rsidRDefault="00F36F29" w:rsidP="00F36F29">
      <w:pPr>
        <w:spacing w:after="120" w:line="240" w:lineRule="auto"/>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2º</w:t>
      </w:r>
      <w:r w:rsidRPr="00F36F29">
        <w:rPr>
          <w:rFonts w:ascii="Times New Roman" w:eastAsia="Calibri" w:hAnsi="Times New Roman" w:cs="Times New Roman"/>
          <w:spacing w:val="-4"/>
          <w:sz w:val="20"/>
          <w:szCs w:val="20"/>
        </w:rPr>
        <w:t xml:space="preserve"> Os estatutos do Consórcio definirão a estrutura </w:t>
      </w:r>
      <w:r w:rsidRPr="00F36F29">
        <w:rPr>
          <w:rFonts w:ascii="Times New Roman" w:eastAsia="Calibri" w:hAnsi="Times New Roman" w:cs="Times New Roman"/>
          <w:color w:val="FF0000"/>
          <w:spacing w:val="-4"/>
          <w:sz w:val="20"/>
          <w:szCs w:val="20"/>
        </w:rPr>
        <w:t>orgânica</w:t>
      </w:r>
      <w:r w:rsidRPr="00F36F29">
        <w:rPr>
          <w:rFonts w:ascii="Times New Roman" w:eastAsia="Calibri" w:hAnsi="Times New Roman" w:cs="Times New Roman"/>
          <w:spacing w:val="-4"/>
          <w:sz w:val="20"/>
          <w:szCs w:val="20"/>
        </w:rPr>
        <w:t xml:space="preserve"> dos órgãos referidos no </w:t>
      </w:r>
      <w:r w:rsidRPr="00F36F29">
        <w:rPr>
          <w:rFonts w:ascii="Times New Roman" w:eastAsia="Calibri" w:hAnsi="Times New Roman" w:cs="Times New Roman"/>
          <w:i/>
          <w:spacing w:val="-4"/>
          <w:sz w:val="20"/>
          <w:szCs w:val="20"/>
        </w:rPr>
        <w:t xml:space="preserve">caput </w:t>
      </w:r>
      <w:r w:rsidRPr="00F36F29">
        <w:rPr>
          <w:rFonts w:ascii="Times New Roman" w:eastAsia="Calibri" w:hAnsi="Times New Roman" w:cs="Times New Roman"/>
          <w:spacing w:val="-4"/>
          <w:sz w:val="20"/>
          <w:szCs w:val="20"/>
        </w:rPr>
        <w:t>desta cláusula, bem como a correlação e hierarquia mantidas em relação a esses órgãos pelos empregados do Consórcio.”</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“orgânica”</w:t>
      </w:r>
    </w:p>
    <w:p w:rsidR="00F36F29" w:rsidRPr="00F36F29" w:rsidRDefault="00F36F29" w:rsidP="00F36F29">
      <w:pPr>
        <w:spacing w:after="120" w:line="240" w:lineRule="auto"/>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DÉCIMA-PRIMEIRA </w:t>
      </w:r>
      <w:r w:rsidRPr="00F36F29">
        <w:rPr>
          <w:rFonts w:ascii="Times New Roman" w:eastAsia="Calibri" w:hAnsi="Times New Roman" w:cs="Times New Roman"/>
          <w:b/>
          <w:color w:val="0070C0"/>
          <w:spacing w:val="-4"/>
          <w:sz w:val="20"/>
          <w:szCs w:val="20"/>
        </w:rPr>
        <w:t>DÉCIMA QUARTA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(Natureza e composição).</w:t>
      </w: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PARÁGRAFO ÚNICO.</w:t>
      </w:r>
      <w:r w:rsidRPr="00F36F29">
        <w:rPr>
          <w:rFonts w:ascii="Times New Roman" w:eastAsia="Calibri" w:hAnsi="Times New Roman" w:cs="Times New Roman"/>
          <w:spacing w:val="-4"/>
          <w:sz w:val="20"/>
          <w:szCs w:val="20"/>
        </w:rPr>
        <w:t xml:space="preserve"> Ninguém poderá representar dois </w:t>
      </w:r>
      <w:r w:rsidRPr="00F36F29">
        <w:rPr>
          <w:rFonts w:ascii="Times New Roman" w:eastAsia="Calibri" w:hAnsi="Times New Roman" w:cs="Times New Roman"/>
          <w:color w:val="5B9BD5"/>
          <w:spacing w:val="-4"/>
          <w:sz w:val="20"/>
          <w:szCs w:val="20"/>
        </w:rPr>
        <w:t>ou mais</w:t>
      </w:r>
      <w:r w:rsidRPr="00F36F29">
        <w:rPr>
          <w:rFonts w:ascii="Times New Roman" w:eastAsia="Calibri" w:hAnsi="Times New Roman" w:cs="Times New Roman"/>
          <w:spacing w:val="-4"/>
          <w:sz w:val="20"/>
          <w:szCs w:val="20"/>
        </w:rPr>
        <w:t xml:space="preserve"> consorciados na mesma Assembleia Geral.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“ou mais”</w:t>
      </w:r>
    </w:p>
    <w:p w:rsidR="00F36F29" w:rsidRPr="00F36F29" w:rsidRDefault="00F36F29" w:rsidP="00F36F29">
      <w:pPr>
        <w:spacing w:after="120" w:line="240" w:lineRule="auto"/>
        <w:jc w:val="both"/>
        <w:rPr>
          <w:rFonts w:ascii="Times New Roman" w:eastAsia="Calibri" w:hAnsi="Times New Roman" w:cs="Times New Roman"/>
          <w:b/>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DÉCIMA-SEGUNDA </w:t>
      </w:r>
      <w:r w:rsidRPr="00F36F29">
        <w:rPr>
          <w:rFonts w:ascii="Times New Roman" w:eastAsia="Calibri" w:hAnsi="Times New Roman" w:cs="Times New Roman"/>
          <w:b/>
          <w:color w:val="0070C0"/>
          <w:spacing w:val="-4"/>
          <w:sz w:val="20"/>
          <w:szCs w:val="20"/>
        </w:rPr>
        <w:t>DÉCIMA QUINTA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(Das reuniões).</w:t>
      </w: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PARÁGRAFO ÚNICO.</w:t>
      </w:r>
      <w:r w:rsidRPr="00F36F29">
        <w:rPr>
          <w:rFonts w:ascii="Times New Roman" w:eastAsia="Calibri" w:hAnsi="Times New Roman" w:cs="Times New Roman"/>
          <w:spacing w:val="-4"/>
          <w:sz w:val="20"/>
          <w:szCs w:val="20"/>
        </w:rPr>
        <w:t xml:space="preserve"> A forma de convocação das Assembleias Gerais ordinárias e extraordinárias </w:t>
      </w:r>
      <w:proofErr w:type="gramStart"/>
      <w:r w:rsidRPr="00F36F29">
        <w:rPr>
          <w:rFonts w:ascii="Times New Roman" w:eastAsia="Calibri" w:hAnsi="Times New Roman" w:cs="Times New Roman"/>
          <w:color w:val="FF0000"/>
          <w:spacing w:val="-4"/>
          <w:sz w:val="20"/>
          <w:szCs w:val="20"/>
        </w:rPr>
        <w:t>serão definidas</w:t>
      </w:r>
      <w:proofErr w:type="gramEnd"/>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 xml:space="preserve">será definida </w:t>
      </w:r>
      <w:r w:rsidRPr="00F36F29">
        <w:rPr>
          <w:rFonts w:ascii="Times New Roman" w:eastAsia="Calibri" w:hAnsi="Times New Roman" w:cs="Times New Roman"/>
          <w:spacing w:val="-4"/>
          <w:sz w:val="20"/>
          <w:szCs w:val="20"/>
        </w:rPr>
        <w:t>nos estatutos.</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“serão definidas”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“será definida”</w:t>
      </w:r>
    </w:p>
    <w:p w:rsidR="00F36F29" w:rsidRPr="00F36F29" w:rsidRDefault="00F36F29" w:rsidP="00F36F29">
      <w:pPr>
        <w:spacing w:after="120" w:line="240" w:lineRule="auto"/>
        <w:jc w:val="both"/>
        <w:rPr>
          <w:rFonts w:ascii="Times New Roman" w:eastAsia="Calibri" w:hAnsi="Times New Roman" w:cs="Times New Roman"/>
          <w:b/>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CLAUSULA DÉCIMA-QUARTA</w:t>
      </w:r>
      <w:proofErr w:type="gramStart"/>
      <w:r w:rsidRPr="00F36F29">
        <w:rPr>
          <w:rFonts w:ascii="Times New Roman" w:eastAsia="Calibri" w:hAnsi="Times New Roman" w:cs="Times New Roman"/>
          <w:b/>
          <w:spacing w:val="-4"/>
          <w:sz w:val="20"/>
          <w:szCs w:val="20"/>
        </w:rPr>
        <w:t xml:space="preserve">  </w:t>
      </w:r>
      <w:proofErr w:type="gramEnd"/>
      <w:r w:rsidRPr="00F36F29">
        <w:rPr>
          <w:rFonts w:ascii="Times New Roman" w:eastAsia="Calibri" w:hAnsi="Times New Roman" w:cs="Times New Roman"/>
          <w:b/>
          <w:color w:val="0070C0"/>
          <w:spacing w:val="-4"/>
          <w:sz w:val="20"/>
          <w:szCs w:val="20"/>
        </w:rPr>
        <w:t>DÉCIMA SÉTIMA.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i/>
          <w:spacing w:val="-4"/>
          <w:sz w:val="20"/>
          <w:szCs w:val="20"/>
        </w:rPr>
        <w:t xml:space="preserve">(Dos </w:t>
      </w:r>
      <w:proofErr w:type="spellStart"/>
      <w:r w:rsidRPr="00F36F29">
        <w:rPr>
          <w:rFonts w:ascii="Times New Roman" w:eastAsia="Calibri" w:hAnsi="Times New Roman" w:cs="Times New Roman"/>
          <w:i/>
          <w:spacing w:val="-4"/>
          <w:sz w:val="20"/>
          <w:szCs w:val="20"/>
        </w:rPr>
        <w:t>quora</w:t>
      </w:r>
      <w:proofErr w:type="spellEnd"/>
      <w:r w:rsidRPr="00F36F29">
        <w:rPr>
          <w:rFonts w:ascii="Times New Roman" w:eastAsia="Calibri" w:hAnsi="Times New Roman" w:cs="Times New Roman"/>
          <w:i/>
          <w:spacing w:val="-4"/>
          <w:sz w:val="20"/>
          <w:szCs w:val="20"/>
        </w:rPr>
        <w:t>).</w:t>
      </w:r>
      <w:r w:rsidRPr="00F36F29">
        <w:rPr>
          <w:rFonts w:ascii="Times New Roman" w:eastAsia="Calibri" w:hAnsi="Times New Roman" w:cs="Times New Roman"/>
          <w:spacing w:val="-4"/>
          <w:sz w:val="20"/>
          <w:szCs w:val="20"/>
        </w:rPr>
        <w:t xml:space="preserve"> Os estatutos deliberarão sobre o número de presenças necessárias para </w:t>
      </w:r>
      <w:r w:rsidRPr="00F36F29">
        <w:rPr>
          <w:rFonts w:ascii="Times New Roman" w:eastAsia="Calibri" w:hAnsi="Times New Roman" w:cs="Times New Roman"/>
          <w:color w:val="FF0000"/>
          <w:spacing w:val="-4"/>
          <w:sz w:val="20"/>
          <w:szCs w:val="20"/>
        </w:rPr>
        <w:t>que</w:t>
      </w:r>
      <w:r w:rsidRPr="00F36F29">
        <w:rPr>
          <w:rFonts w:ascii="Times New Roman" w:eastAsia="Calibri" w:hAnsi="Times New Roman" w:cs="Times New Roman"/>
          <w:spacing w:val="-4"/>
          <w:sz w:val="20"/>
          <w:szCs w:val="20"/>
        </w:rPr>
        <w:t xml:space="preserve"> a instalação da Assembleia e para que sejam válidas suas deliberações e, ainda, o número de votos necessários à apreciação de determinadas matérias.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“que”</w:t>
      </w:r>
    </w:p>
    <w:p w:rsidR="00F36F29" w:rsidRPr="00F36F29" w:rsidRDefault="00F36F29" w:rsidP="00F36F29">
      <w:pPr>
        <w:spacing w:after="120" w:line="240" w:lineRule="auto"/>
        <w:jc w:val="both"/>
        <w:rPr>
          <w:rFonts w:ascii="Times New Roman" w:eastAsia="Calibri" w:hAnsi="Times New Roman" w:cs="Times New Roman"/>
          <w:b/>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DÉCIMA-QUINTA </w:t>
      </w:r>
      <w:r w:rsidRPr="00F36F29">
        <w:rPr>
          <w:rFonts w:ascii="Times New Roman" w:eastAsia="Calibri" w:hAnsi="Times New Roman" w:cs="Times New Roman"/>
          <w:b/>
          <w:color w:val="0070C0"/>
          <w:spacing w:val="-4"/>
          <w:sz w:val="20"/>
          <w:szCs w:val="20"/>
        </w:rPr>
        <w:t>DÉCIMA OITAVA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(Das competências).</w:t>
      </w: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proofErr w:type="gramStart"/>
      <w:r w:rsidRPr="00F36F29">
        <w:rPr>
          <w:rFonts w:ascii="Times New Roman" w:eastAsia="Calibri" w:hAnsi="Times New Roman" w:cs="Times New Roman"/>
          <w:spacing w:val="-4"/>
          <w:sz w:val="20"/>
          <w:szCs w:val="20"/>
        </w:rPr>
        <w:t>. .</w:t>
      </w:r>
      <w:proofErr w:type="gramEnd"/>
      <w:r w:rsidRPr="00F36F29">
        <w:rPr>
          <w:rFonts w:ascii="Times New Roman" w:eastAsia="Calibri" w:hAnsi="Times New Roman" w:cs="Times New Roman"/>
          <w:spacing w:val="-4"/>
          <w:sz w:val="20"/>
          <w:szCs w:val="20"/>
        </w:rPr>
        <w:t xml:space="preserve">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IV – eleger ou destituir o Presidente do Consórcio, para </w:t>
      </w:r>
      <w:r w:rsidRPr="00F36F29">
        <w:rPr>
          <w:rFonts w:ascii="Times New Roman" w:eastAsia="Calibri" w:hAnsi="Times New Roman" w:cs="Times New Roman"/>
          <w:color w:val="FF0000"/>
          <w:spacing w:val="-4"/>
          <w:sz w:val="20"/>
          <w:szCs w:val="20"/>
        </w:rPr>
        <w:t>mandado</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 xml:space="preserve">mandato </w:t>
      </w:r>
      <w:r w:rsidRPr="00F36F29">
        <w:rPr>
          <w:rFonts w:ascii="Times New Roman" w:eastAsia="Calibri" w:hAnsi="Times New Roman" w:cs="Times New Roman"/>
          <w:spacing w:val="-4"/>
          <w:sz w:val="20"/>
          <w:szCs w:val="20"/>
        </w:rPr>
        <w:t xml:space="preserve">de </w:t>
      </w:r>
      <w:proofErr w:type="gramStart"/>
      <w:r w:rsidRPr="00F36F29">
        <w:rPr>
          <w:rFonts w:ascii="Times New Roman" w:eastAsia="Calibri" w:hAnsi="Times New Roman" w:cs="Times New Roman"/>
          <w:spacing w:val="-4"/>
          <w:sz w:val="20"/>
          <w:szCs w:val="20"/>
        </w:rPr>
        <w:t>2</w:t>
      </w:r>
      <w:proofErr w:type="gramEnd"/>
      <w:r w:rsidRPr="00F36F29">
        <w:rPr>
          <w:rFonts w:ascii="Times New Roman" w:eastAsia="Calibri" w:hAnsi="Times New Roman" w:cs="Times New Roman"/>
          <w:spacing w:val="-4"/>
          <w:sz w:val="20"/>
          <w:szCs w:val="20"/>
        </w:rPr>
        <w:t xml:space="preserve"> (dois)</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“mandado”</w:t>
      </w:r>
    </w:p>
    <w:p w:rsidR="00F36F29" w:rsidRPr="00F36F29" w:rsidRDefault="00F36F29" w:rsidP="00F36F29">
      <w:pPr>
        <w:spacing w:after="120" w:line="240" w:lineRule="auto"/>
        <w:jc w:val="both"/>
        <w:rPr>
          <w:rFonts w:ascii="Times New Roman" w:eastAsia="Calibri" w:hAnsi="Times New Roman" w:cs="Times New Roman"/>
          <w:i/>
          <w:color w:val="0070C0"/>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“mandato”</w:t>
      </w:r>
      <w:r w:rsidRPr="00F36F29">
        <w:rPr>
          <w:rFonts w:ascii="Times New Roman" w:eastAsia="Calibri" w:hAnsi="Times New Roman" w:cs="Times New Roman"/>
          <w:i/>
          <w:color w:val="0070C0"/>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DÉCIMA-SEXTA </w:t>
      </w:r>
      <w:r w:rsidRPr="00F36F29">
        <w:rPr>
          <w:rFonts w:ascii="Times New Roman" w:eastAsia="Calibri" w:hAnsi="Times New Roman" w:cs="Times New Roman"/>
          <w:b/>
          <w:color w:val="0070C0"/>
          <w:spacing w:val="-4"/>
          <w:sz w:val="20"/>
          <w:szCs w:val="20"/>
        </w:rPr>
        <w:t>DÉCIMA NONA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w:t>
      </w:r>
      <w:proofErr w:type="gramStart"/>
      <w:r w:rsidRPr="00F36F29">
        <w:rPr>
          <w:rFonts w:ascii="Times New Roman" w:eastAsia="Calibri" w:hAnsi="Times New Roman" w:cs="Times New Roman"/>
          <w:i/>
          <w:spacing w:val="-4"/>
          <w:sz w:val="20"/>
          <w:szCs w:val="20"/>
        </w:rPr>
        <w:t xml:space="preserve">  </w:t>
      </w:r>
      <w:proofErr w:type="gramEnd"/>
      <w:r w:rsidRPr="00F36F29">
        <w:rPr>
          <w:rFonts w:ascii="Times New Roman" w:eastAsia="Calibri" w:hAnsi="Times New Roman" w:cs="Times New Roman"/>
          <w:i/>
          <w:spacing w:val="-4"/>
          <w:sz w:val="20"/>
          <w:szCs w:val="20"/>
        </w:rPr>
        <w:t>eleição).</w:t>
      </w:r>
      <w:r w:rsidRPr="00F36F29">
        <w:rPr>
          <w:rFonts w:ascii="Times New Roman" w:eastAsia="Calibri" w:hAnsi="Times New Roman" w:cs="Times New Roman"/>
          <w:spacing w:val="-4"/>
          <w:sz w:val="20"/>
          <w:szCs w:val="20"/>
        </w:rPr>
        <w:t xml:space="preserve"> O Presidente será</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lastRenderedPageBreak/>
        <w:t>§ 3º</w:t>
      </w:r>
      <w:proofErr w:type="gramStart"/>
      <w:r w:rsidRPr="00F36F29">
        <w:rPr>
          <w:rFonts w:ascii="Times New Roman" w:eastAsia="Calibri" w:hAnsi="Times New Roman" w:cs="Times New Roman"/>
          <w:b/>
          <w:spacing w:val="-4"/>
          <w:sz w:val="20"/>
          <w:szCs w:val="20"/>
        </w:rPr>
        <w:t xml:space="preserve">  </w:t>
      </w:r>
      <w:proofErr w:type="gramEnd"/>
      <w:r w:rsidRPr="00F36F29">
        <w:rPr>
          <w:rFonts w:ascii="Times New Roman" w:eastAsia="Calibri" w:hAnsi="Times New Roman" w:cs="Times New Roman"/>
          <w:spacing w:val="-4"/>
          <w:sz w:val="20"/>
          <w:szCs w:val="20"/>
        </w:rPr>
        <w:t xml:space="preserve">Caso nenhum dos candidatos tenha alcançado 2/3 </w:t>
      </w:r>
      <w:r w:rsidRPr="00F36F29">
        <w:rPr>
          <w:rFonts w:ascii="Times New Roman" w:eastAsia="Calibri" w:hAnsi="Times New Roman" w:cs="Times New Roman"/>
          <w:color w:val="0070C0"/>
          <w:spacing w:val="-4"/>
          <w:sz w:val="20"/>
          <w:szCs w:val="20"/>
        </w:rPr>
        <w:t>(dois terços)</w:t>
      </w:r>
      <w:r w:rsidRPr="00F36F29">
        <w:rPr>
          <w:rFonts w:ascii="Times New Roman" w:eastAsia="Calibri" w:hAnsi="Times New Roman" w:cs="Times New Roman"/>
          <w:spacing w:val="-4"/>
          <w:sz w:val="20"/>
          <w:szCs w:val="20"/>
        </w:rPr>
        <w:t xml:space="preserve"> dos votos, realizar-se-á segundo turno de eleição, cujos candidatos serão os dois candidatos mais votados. No segundo turno será considerado eleito o candidato que obtiver metade mais um dos votos, excetuados os votos brancos.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“(dois terços)”</w:t>
      </w:r>
    </w:p>
    <w:p w:rsidR="00F36F29" w:rsidRPr="00F36F29" w:rsidRDefault="00F36F29" w:rsidP="00F36F29">
      <w:pPr>
        <w:spacing w:after="120" w:line="240" w:lineRule="auto"/>
        <w:jc w:val="both"/>
        <w:rPr>
          <w:rFonts w:ascii="Times New Roman" w:eastAsia="Calibri" w:hAnsi="Times New Roman" w:cs="Times New Roman"/>
          <w:b/>
          <w:spacing w:val="-4"/>
          <w:sz w:val="20"/>
          <w:szCs w:val="20"/>
        </w:rPr>
      </w:pP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b/>
          <w:spacing w:val="-4"/>
          <w:sz w:val="20"/>
          <w:szCs w:val="20"/>
        </w:rPr>
        <w:t xml:space="preserve">CLÁUSULA DÉCIMA-SÉTIMA </w:t>
      </w:r>
      <w:r w:rsidRPr="00F36F29">
        <w:rPr>
          <w:rFonts w:ascii="Times New Roman" w:eastAsia="Calibri" w:hAnsi="Times New Roman" w:cs="Times New Roman"/>
          <w:b/>
          <w:color w:val="0070C0"/>
          <w:spacing w:val="-4"/>
          <w:sz w:val="20"/>
          <w:szCs w:val="20"/>
        </w:rPr>
        <w:t>VIGÉSIMA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 nomeação e da homologação da Diretoria Executiva).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Proclamado eleito o Presidente, a ele será dada a palavra para que nomeie os restantes membros da Diretoria Executiva </w:t>
      </w:r>
      <w:r w:rsidRPr="00F36F29">
        <w:rPr>
          <w:rFonts w:ascii="Times New Roman" w:eastAsia="Calibri" w:hAnsi="Times New Roman" w:cs="Times New Roman"/>
          <w:color w:val="5B9BD5"/>
          <w:spacing w:val="-4"/>
          <w:sz w:val="20"/>
          <w:szCs w:val="20"/>
        </w:rPr>
        <w:t xml:space="preserve">e seus suplentes, </w:t>
      </w:r>
      <w:r w:rsidRPr="00F36F29">
        <w:rPr>
          <w:rFonts w:ascii="Times New Roman" w:eastAsia="Calibri" w:hAnsi="Times New Roman" w:cs="Times New Roman"/>
          <w:spacing w:val="-4"/>
          <w:sz w:val="20"/>
          <w:szCs w:val="20"/>
        </w:rPr>
        <w:t xml:space="preserve">os quais deverão ser ou ter sido </w:t>
      </w:r>
      <w:r w:rsidRPr="00F36F29">
        <w:rPr>
          <w:rFonts w:ascii="Times New Roman" w:eastAsia="Calibri" w:hAnsi="Times New Roman" w:cs="Times New Roman"/>
          <w:color w:val="FF0000"/>
          <w:spacing w:val="-4"/>
          <w:sz w:val="20"/>
          <w:szCs w:val="20"/>
        </w:rPr>
        <w:t>diretores</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5B9BD5"/>
          <w:spacing w:val="-4"/>
          <w:sz w:val="20"/>
          <w:szCs w:val="20"/>
        </w:rPr>
        <w:t>servidores</w:t>
      </w:r>
      <w:r w:rsidRPr="00F36F29">
        <w:rPr>
          <w:rFonts w:ascii="Times New Roman" w:eastAsia="Calibri" w:hAnsi="Times New Roman" w:cs="Times New Roman"/>
          <w:spacing w:val="-4"/>
          <w:sz w:val="20"/>
          <w:szCs w:val="20"/>
        </w:rPr>
        <w:t xml:space="preserve"> de autarquias de saneamento, </w:t>
      </w:r>
      <w:r w:rsidRPr="00F36F29">
        <w:rPr>
          <w:rFonts w:ascii="Times New Roman" w:eastAsia="Calibri" w:hAnsi="Times New Roman" w:cs="Times New Roman"/>
          <w:color w:val="FF0000"/>
          <w:spacing w:val="-4"/>
          <w:sz w:val="20"/>
          <w:szCs w:val="20"/>
        </w:rPr>
        <w:t xml:space="preserve">diretores de </w:t>
      </w:r>
      <w:r w:rsidRPr="00F36F29">
        <w:rPr>
          <w:rFonts w:ascii="Times New Roman" w:eastAsia="Calibri" w:hAnsi="Times New Roman" w:cs="Times New Roman"/>
          <w:spacing w:val="-4"/>
          <w:sz w:val="20"/>
          <w:szCs w:val="20"/>
        </w:rPr>
        <w:t xml:space="preserve">departamentos ou equivalentes </w:t>
      </w:r>
      <w:r w:rsidRPr="00F36F29">
        <w:rPr>
          <w:rFonts w:ascii="Times New Roman" w:eastAsia="Calibri" w:hAnsi="Times New Roman" w:cs="Times New Roman"/>
          <w:color w:val="0070C0"/>
          <w:spacing w:val="-4"/>
          <w:sz w:val="20"/>
          <w:szCs w:val="20"/>
        </w:rPr>
        <w:t>e possuir qualificação compatível com a função</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 xml:space="preserve">“diretores” </w:t>
      </w:r>
    </w:p>
    <w:p w:rsidR="00F36F29" w:rsidRPr="00F36F29" w:rsidRDefault="00F36F29" w:rsidP="00F36F29">
      <w:pPr>
        <w:spacing w:after="120" w:line="240" w:lineRule="auto"/>
        <w:jc w:val="both"/>
        <w:rPr>
          <w:rFonts w:ascii="Times New Roman" w:eastAsia="Calibri" w:hAnsi="Times New Roman" w:cs="Times New Roman"/>
          <w:i/>
          <w:color w:val="0070C0"/>
          <w:spacing w:val="-4"/>
          <w:sz w:val="20"/>
          <w:szCs w:val="20"/>
        </w:rPr>
      </w:pPr>
      <w:r w:rsidRPr="00F36F29">
        <w:rPr>
          <w:rFonts w:ascii="Times New Roman" w:eastAsia="Calibri" w:hAnsi="Times New Roman" w:cs="Times New Roman"/>
          <w:color w:val="FF0000"/>
          <w:spacing w:val="-4"/>
          <w:sz w:val="20"/>
          <w:szCs w:val="20"/>
        </w:rPr>
        <w:t xml:space="preserve">                                    </w:t>
      </w:r>
      <w:r w:rsidRPr="00F36F29">
        <w:rPr>
          <w:rFonts w:ascii="Times New Roman" w:eastAsia="Calibri" w:hAnsi="Times New Roman" w:cs="Times New Roman"/>
          <w:spacing w:val="-4"/>
          <w:sz w:val="20"/>
          <w:szCs w:val="20"/>
        </w:rPr>
        <w:t>“diretores de”</w:t>
      </w:r>
      <w:r w:rsidRPr="00F36F29">
        <w:rPr>
          <w:rFonts w:ascii="Times New Roman" w:eastAsia="Calibri" w:hAnsi="Times New Roman" w:cs="Times New Roman"/>
          <w:i/>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“e seus suplentes”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“servidores”.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ab/>
      </w:r>
      <w:r w:rsidRPr="00F36F29">
        <w:rPr>
          <w:rFonts w:ascii="Times New Roman" w:eastAsia="Calibri" w:hAnsi="Times New Roman" w:cs="Times New Roman"/>
          <w:spacing w:val="-4"/>
          <w:sz w:val="20"/>
          <w:szCs w:val="20"/>
        </w:rPr>
        <w:tab/>
        <w:t xml:space="preserve">     “e possuir qualificação compatível com a função</w:t>
      </w:r>
      <w:proofErr w:type="gramStart"/>
      <w:r w:rsidRPr="00F36F29">
        <w:rPr>
          <w:rFonts w:ascii="Times New Roman" w:eastAsia="Calibri" w:hAnsi="Times New Roman" w:cs="Times New Roman"/>
          <w:spacing w:val="-4"/>
          <w:sz w:val="20"/>
          <w:szCs w:val="20"/>
        </w:rPr>
        <w:t>”</w:t>
      </w:r>
      <w:proofErr w:type="gramEnd"/>
      <w:r w:rsidRPr="00F36F29">
        <w:rPr>
          <w:rFonts w:ascii="Times New Roman" w:eastAsia="Calibri" w:hAnsi="Times New Roman" w:cs="Times New Roman"/>
          <w:spacing w:val="-4"/>
          <w:sz w:val="20"/>
          <w:szCs w:val="20"/>
        </w:rPr>
        <w:tab/>
      </w:r>
    </w:p>
    <w:p w:rsidR="00F36F29" w:rsidRPr="00F36F29" w:rsidRDefault="00F36F29" w:rsidP="00F36F29">
      <w:pPr>
        <w:spacing w:after="120" w:line="240" w:lineRule="auto"/>
        <w:jc w:val="both"/>
        <w:rPr>
          <w:rFonts w:ascii="Times New Roman" w:eastAsia="Calibri" w:hAnsi="Times New Roman" w:cs="Times New Roman"/>
          <w:b/>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VIGÉSIMA PRIMEIRA.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i/>
          <w:spacing w:val="-4"/>
          <w:sz w:val="20"/>
          <w:szCs w:val="20"/>
        </w:rPr>
        <w:t>(Da destituição do Presidente e dos membros da Diretoria Executiva).</w:t>
      </w:r>
      <w:r w:rsidRPr="00F36F29">
        <w:rPr>
          <w:rFonts w:ascii="Times New Roman" w:eastAsia="Calibri" w:hAnsi="Times New Roman" w:cs="Times New Roman"/>
          <w:spacing w:val="-4"/>
          <w:sz w:val="20"/>
          <w:szCs w:val="20"/>
        </w:rPr>
        <w:t xml:space="preserve"> Em Assembleia Geral especificamente convocada, poderá ser destituído o Presidente do Consórcio ou membros da Diretoria Executiva, desde que se comprove satisfatoriamente o desvio de finalidade do Consórcio ou ocorrência de falta grave, bastando ser apresentada moção de censura com apoio de pelo menos 2/3 (dois terços) dos votos</w:t>
      </w:r>
      <w:r w:rsidRPr="00F36F29">
        <w:rPr>
          <w:rFonts w:ascii="Times New Roman" w:eastAsia="Calibri" w:hAnsi="Times New Roman" w:cs="Times New Roman"/>
          <w:color w:val="0070C0"/>
          <w:spacing w:val="-4"/>
          <w:sz w:val="20"/>
          <w:szCs w:val="20"/>
        </w:rPr>
        <w:t>, observado o procedimento previsto no Estatuto.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1º</w:t>
      </w:r>
      <w:r w:rsidRPr="00F36F29">
        <w:rPr>
          <w:rFonts w:ascii="Times New Roman" w:eastAsia="Calibri" w:hAnsi="Times New Roman" w:cs="Times New Roman"/>
          <w:color w:val="FF0000"/>
          <w:spacing w:val="-4"/>
          <w:sz w:val="20"/>
          <w:szCs w:val="20"/>
        </w:rPr>
        <w:t xml:space="preserve"> Em todas as convocações de Assembleia Geral deverá constar como item de pauta "apreciação de eventuais moções de censura".</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2º</w:t>
      </w:r>
      <w:r w:rsidRPr="00F36F29">
        <w:rPr>
          <w:rFonts w:ascii="Times New Roman" w:eastAsia="Calibri" w:hAnsi="Times New Roman" w:cs="Times New Roman"/>
          <w:color w:val="FF0000"/>
          <w:spacing w:val="-4"/>
          <w:sz w:val="20"/>
          <w:szCs w:val="20"/>
        </w:rPr>
        <w:t xml:space="preserve"> Apresentada moção de censura, as discussões serão interrompidas e será ela imediatamente apreciada, sobrestando-se os demais itens da pauta.</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3º</w:t>
      </w:r>
      <w:r w:rsidRPr="00F36F29">
        <w:rPr>
          <w:rFonts w:ascii="Times New Roman" w:eastAsia="Calibri" w:hAnsi="Times New Roman" w:cs="Times New Roman"/>
          <w:color w:val="FF0000"/>
          <w:spacing w:val="-4"/>
          <w:sz w:val="20"/>
          <w:szCs w:val="20"/>
        </w:rPr>
        <w:t xml:space="preserve"> A votação da moção de censura será efetuada </w:t>
      </w:r>
      <w:proofErr w:type="gramStart"/>
      <w:r w:rsidRPr="00F36F29">
        <w:rPr>
          <w:rFonts w:ascii="Times New Roman" w:eastAsia="Calibri" w:hAnsi="Times New Roman" w:cs="Times New Roman"/>
          <w:color w:val="FF0000"/>
          <w:spacing w:val="-4"/>
          <w:sz w:val="20"/>
          <w:szCs w:val="20"/>
        </w:rPr>
        <w:t>após</w:t>
      </w:r>
      <w:proofErr w:type="gramEnd"/>
      <w:r w:rsidRPr="00F36F29">
        <w:rPr>
          <w:rFonts w:ascii="Times New Roman" w:eastAsia="Calibri" w:hAnsi="Times New Roman" w:cs="Times New Roman"/>
          <w:color w:val="FF0000"/>
          <w:spacing w:val="-4"/>
          <w:sz w:val="20"/>
          <w:szCs w:val="20"/>
        </w:rPr>
        <w:t xml:space="preserve"> facultada a palavra, por quinze minutos, ao seu primeiro subscritor e, caso presente, ao Presidente ou ao Diretor que se pretenda destituir.</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4º</w:t>
      </w:r>
      <w:r w:rsidRPr="00F36F29">
        <w:rPr>
          <w:rFonts w:ascii="Times New Roman" w:eastAsia="Calibri" w:hAnsi="Times New Roman" w:cs="Times New Roman"/>
          <w:color w:val="FF0000"/>
          <w:spacing w:val="-4"/>
          <w:sz w:val="20"/>
          <w:szCs w:val="20"/>
        </w:rPr>
        <w:t xml:space="preserve"> Somente será considerada aprovada a moção de censura caso obtenha 2/3 dos votos, presente a totalidade dos membros do Consórcio, em votação pública e nominal.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5º</w:t>
      </w:r>
      <w:r w:rsidRPr="00F36F29">
        <w:rPr>
          <w:rFonts w:ascii="Times New Roman" w:eastAsia="Calibri" w:hAnsi="Times New Roman" w:cs="Times New Roman"/>
          <w:color w:val="FF0000"/>
          <w:spacing w:val="-4"/>
          <w:sz w:val="20"/>
          <w:szCs w:val="20"/>
        </w:rPr>
        <w:t xml:space="preserve"> Caso aprovada moção de censura do Presidente do Consórcio, ele e a Diretoria Executiva estarão automaticamente destituídos, procedendo-se, na mesma Assembleia, à eleição do Presidente para completar o período remanescente de mandato.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6º</w:t>
      </w:r>
      <w:r w:rsidRPr="00F36F29">
        <w:rPr>
          <w:rFonts w:ascii="Times New Roman" w:eastAsia="Calibri" w:hAnsi="Times New Roman" w:cs="Times New Roman"/>
          <w:color w:val="FF0000"/>
          <w:spacing w:val="-4"/>
          <w:sz w:val="20"/>
          <w:szCs w:val="20"/>
        </w:rPr>
        <w:t xml:space="preserve"> Na hipótese de não se viabilizar a eleição de novo Presidente, será designado Presidente </w:t>
      </w:r>
      <w:r w:rsidRPr="00F36F29">
        <w:rPr>
          <w:rFonts w:ascii="Times New Roman" w:eastAsia="Calibri" w:hAnsi="Times New Roman" w:cs="Times New Roman"/>
          <w:i/>
          <w:color w:val="FF0000"/>
          <w:spacing w:val="-4"/>
          <w:sz w:val="20"/>
          <w:szCs w:val="20"/>
        </w:rPr>
        <w:t>pro tempore</w:t>
      </w:r>
      <w:r w:rsidRPr="00F36F29">
        <w:rPr>
          <w:rFonts w:ascii="Times New Roman" w:eastAsia="Calibri" w:hAnsi="Times New Roman" w:cs="Times New Roman"/>
          <w:color w:val="FF0000"/>
          <w:spacing w:val="-4"/>
          <w:sz w:val="20"/>
          <w:szCs w:val="20"/>
        </w:rPr>
        <w:t xml:space="preserve"> por metade mais um dos votos presentes. O Presidente </w:t>
      </w:r>
      <w:r w:rsidRPr="00F36F29">
        <w:rPr>
          <w:rFonts w:ascii="Times New Roman" w:eastAsia="Calibri" w:hAnsi="Times New Roman" w:cs="Times New Roman"/>
          <w:i/>
          <w:color w:val="FF0000"/>
          <w:spacing w:val="-4"/>
          <w:sz w:val="20"/>
          <w:szCs w:val="20"/>
        </w:rPr>
        <w:t>pro tempore</w:t>
      </w:r>
      <w:r w:rsidRPr="00F36F29">
        <w:rPr>
          <w:rFonts w:ascii="Times New Roman" w:eastAsia="Calibri" w:hAnsi="Times New Roman" w:cs="Times New Roman"/>
          <w:color w:val="FF0000"/>
          <w:spacing w:val="-4"/>
          <w:sz w:val="20"/>
          <w:szCs w:val="20"/>
        </w:rPr>
        <w:t xml:space="preserve"> exercerá as suas funções até a próxima Assembleia Geral, a se realizar entre 20 e 40 dias.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7º</w:t>
      </w:r>
      <w:r w:rsidRPr="00F36F29">
        <w:rPr>
          <w:rFonts w:ascii="Times New Roman" w:eastAsia="Calibri" w:hAnsi="Times New Roman" w:cs="Times New Roman"/>
          <w:color w:val="FF0000"/>
          <w:spacing w:val="-4"/>
          <w:sz w:val="20"/>
          <w:szCs w:val="20"/>
        </w:rPr>
        <w:t xml:space="preserve"> Aprovada moção de censura apresentada em face de Diretor, ele será automaticamente destituído e, estando presente, aberta a palavra ao Presidente do Consórcio, para nomeação do Diretor que completará o prazo fixado para o exercício do cargo. A nomeação será </w:t>
      </w:r>
      <w:r w:rsidRPr="00F36F29">
        <w:rPr>
          <w:rFonts w:ascii="Times New Roman" w:eastAsia="Calibri" w:hAnsi="Times New Roman" w:cs="Times New Roman"/>
          <w:i/>
          <w:color w:val="FF0000"/>
          <w:spacing w:val="-4"/>
          <w:sz w:val="20"/>
          <w:szCs w:val="20"/>
        </w:rPr>
        <w:t>incontinenti</w:t>
      </w:r>
      <w:r w:rsidRPr="00F36F29">
        <w:rPr>
          <w:rFonts w:ascii="Times New Roman" w:eastAsia="Calibri" w:hAnsi="Times New Roman" w:cs="Times New Roman"/>
          <w:color w:val="FF0000"/>
          <w:spacing w:val="-4"/>
          <w:sz w:val="20"/>
          <w:szCs w:val="20"/>
        </w:rPr>
        <w:t xml:space="preserve"> submetida à homologação.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8º</w:t>
      </w:r>
      <w:r w:rsidRPr="00F36F29">
        <w:rPr>
          <w:rFonts w:ascii="Times New Roman" w:eastAsia="Calibri" w:hAnsi="Times New Roman" w:cs="Times New Roman"/>
          <w:color w:val="FF0000"/>
          <w:spacing w:val="-4"/>
          <w:sz w:val="20"/>
          <w:szCs w:val="20"/>
        </w:rPr>
        <w:t xml:space="preserve"> Rejeitada moção de censura, nenhuma outra poderá ser apreciada na mesma Assembleia e nos 60 dias seguintes.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“observado o procedimento previsto no Estatuto”</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 1º</w:t>
      </w:r>
      <w:r w:rsidRPr="00F36F29">
        <w:rPr>
          <w:rFonts w:ascii="Times New Roman" w:eastAsia="Calibri" w:hAnsi="Times New Roman" w:cs="Times New Roman"/>
          <w:spacing w:val="-4"/>
          <w:sz w:val="20"/>
          <w:szCs w:val="20"/>
        </w:rPr>
        <w:t xml:space="preserve"> Em todas as convocações de Assembleia Geral deverá constar como item de pauta "apreciação de eventuais moções de censura".</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2º</w:t>
      </w:r>
      <w:r w:rsidRPr="00F36F29">
        <w:rPr>
          <w:rFonts w:ascii="Times New Roman" w:eastAsia="Calibri" w:hAnsi="Times New Roman" w:cs="Times New Roman"/>
          <w:spacing w:val="-4"/>
          <w:sz w:val="20"/>
          <w:szCs w:val="20"/>
        </w:rPr>
        <w:t xml:space="preserve"> Apresentada moção de censura, as discussões serão interrompidas e será ela imediatamente apreciada, sobrestando-se os demais itens da pauta.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3º</w:t>
      </w:r>
      <w:r w:rsidRPr="00F36F29">
        <w:rPr>
          <w:rFonts w:ascii="Times New Roman" w:eastAsia="Calibri" w:hAnsi="Times New Roman" w:cs="Times New Roman"/>
          <w:spacing w:val="-4"/>
          <w:sz w:val="20"/>
          <w:szCs w:val="20"/>
        </w:rPr>
        <w:t xml:space="preserve"> A votação da moção de censura será efetuada </w:t>
      </w:r>
      <w:proofErr w:type="gramStart"/>
      <w:r w:rsidRPr="00F36F29">
        <w:rPr>
          <w:rFonts w:ascii="Times New Roman" w:eastAsia="Calibri" w:hAnsi="Times New Roman" w:cs="Times New Roman"/>
          <w:spacing w:val="-4"/>
          <w:sz w:val="20"/>
          <w:szCs w:val="20"/>
        </w:rPr>
        <w:t>após</w:t>
      </w:r>
      <w:proofErr w:type="gramEnd"/>
      <w:r w:rsidRPr="00F36F29">
        <w:rPr>
          <w:rFonts w:ascii="Times New Roman" w:eastAsia="Calibri" w:hAnsi="Times New Roman" w:cs="Times New Roman"/>
          <w:spacing w:val="-4"/>
          <w:sz w:val="20"/>
          <w:szCs w:val="20"/>
        </w:rPr>
        <w:t xml:space="preserve"> facultada a palavra, por quinze minutos, ao seu primeiro subscritor e, caso presente, ao Presidente ou ao Diretor que se pretenda destituir.</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lastRenderedPageBreak/>
        <w:t>§ 4º</w:t>
      </w:r>
      <w:r w:rsidRPr="00F36F29">
        <w:rPr>
          <w:rFonts w:ascii="Times New Roman" w:eastAsia="Calibri" w:hAnsi="Times New Roman" w:cs="Times New Roman"/>
          <w:spacing w:val="-4"/>
          <w:sz w:val="20"/>
          <w:szCs w:val="20"/>
        </w:rPr>
        <w:t xml:space="preserve"> Somente será considerada aprovada a moção de censura caso obtenha 2/3 dos votos, presente a totalidade dos membros do Consórcio, em votação pública e nominal.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5º</w:t>
      </w:r>
      <w:r w:rsidRPr="00F36F29">
        <w:rPr>
          <w:rFonts w:ascii="Times New Roman" w:eastAsia="Calibri" w:hAnsi="Times New Roman" w:cs="Times New Roman"/>
          <w:spacing w:val="-4"/>
          <w:sz w:val="20"/>
          <w:szCs w:val="20"/>
        </w:rPr>
        <w:t xml:space="preserve"> Caso aprovada moção de censura do Presidente do Consórcio, ele e a Diretoria Executiva estarão automaticamente destituídos, procedendo-se, na mesma Assembleia, à eleição do Presidente para completar o período remanescente de mandato.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6º</w:t>
      </w:r>
      <w:r w:rsidRPr="00F36F29">
        <w:rPr>
          <w:rFonts w:ascii="Times New Roman" w:eastAsia="Calibri" w:hAnsi="Times New Roman" w:cs="Times New Roman"/>
          <w:spacing w:val="-4"/>
          <w:sz w:val="20"/>
          <w:szCs w:val="20"/>
        </w:rPr>
        <w:t xml:space="preserve"> Na hipótese de não se viabilizar a eleição de novo Presidente, será designado Presidente </w:t>
      </w:r>
      <w:r w:rsidRPr="00F36F29">
        <w:rPr>
          <w:rFonts w:ascii="Times New Roman" w:eastAsia="Calibri" w:hAnsi="Times New Roman" w:cs="Times New Roman"/>
          <w:i/>
          <w:spacing w:val="-4"/>
          <w:sz w:val="20"/>
          <w:szCs w:val="20"/>
        </w:rPr>
        <w:t>pro tempore</w:t>
      </w:r>
      <w:r w:rsidRPr="00F36F29">
        <w:rPr>
          <w:rFonts w:ascii="Times New Roman" w:eastAsia="Calibri" w:hAnsi="Times New Roman" w:cs="Times New Roman"/>
          <w:spacing w:val="-4"/>
          <w:sz w:val="20"/>
          <w:szCs w:val="20"/>
        </w:rPr>
        <w:t xml:space="preserve"> por metade mais um dos votos presentes. O Presidente </w:t>
      </w:r>
      <w:r w:rsidRPr="00F36F29">
        <w:rPr>
          <w:rFonts w:ascii="Times New Roman" w:eastAsia="Calibri" w:hAnsi="Times New Roman" w:cs="Times New Roman"/>
          <w:i/>
          <w:spacing w:val="-4"/>
          <w:sz w:val="20"/>
          <w:szCs w:val="20"/>
        </w:rPr>
        <w:t>pro tempore</w:t>
      </w:r>
      <w:r w:rsidRPr="00F36F29">
        <w:rPr>
          <w:rFonts w:ascii="Times New Roman" w:eastAsia="Calibri" w:hAnsi="Times New Roman" w:cs="Times New Roman"/>
          <w:spacing w:val="-4"/>
          <w:sz w:val="20"/>
          <w:szCs w:val="20"/>
        </w:rPr>
        <w:t xml:space="preserve"> exercerá as suas funções até a próxima Assembleia Geral, a se realizar entre 20 e 40 dias.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7º</w:t>
      </w:r>
      <w:r w:rsidRPr="00F36F29">
        <w:rPr>
          <w:rFonts w:ascii="Times New Roman" w:eastAsia="Calibri" w:hAnsi="Times New Roman" w:cs="Times New Roman"/>
          <w:spacing w:val="-4"/>
          <w:sz w:val="20"/>
          <w:szCs w:val="20"/>
        </w:rPr>
        <w:t xml:space="preserve"> Aprovada moção de censura apresentada em face de Diretor, ele será automaticamente destituído e, estando presente, aberta a palavra ao Presidente do Consórcio, para nomeação do Diretor que completará o prazo fixado para o exercício do cargo. A nomeação será </w:t>
      </w:r>
      <w:r w:rsidRPr="00F36F29">
        <w:rPr>
          <w:rFonts w:ascii="Times New Roman" w:eastAsia="Calibri" w:hAnsi="Times New Roman" w:cs="Times New Roman"/>
          <w:i/>
          <w:spacing w:val="-4"/>
          <w:sz w:val="20"/>
          <w:szCs w:val="20"/>
        </w:rPr>
        <w:t>incontinenti</w:t>
      </w:r>
      <w:r w:rsidRPr="00F36F29">
        <w:rPr>
          <w:rFonts w:ascii="Times New Roman" w:eastAsia="Calibri" w:hAnsi="Times New Roman" w:cs="Times New Roman"/>
          <w:spacing w:val="-4"/>
          <w:sz w:val="20"/>
          <w:szCs w:val="20"/>
        </w:rPr>
        <w:t xml:space="preserve"> submetida à homologação.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 </w:t>
      </w:r>
      <w:proofErr w:type="gramStart"/>
      <w:r w:rsidRPr="00F36F29">
        <w:rPr>
          <w:rFonts w:ascii="Times New Roman" w:eastAsia="Calibri" w:hAnsi="Times New Roman" w:cs="Times New Roman"/>
          <w:b/>
          <w:spacing w:val="-4"/>
          <w:sz w:val="20"/>
          <w:szCs w:val="20"/>
        </w:rPr>
        <w:t>8º</w:t>
      </w:r>
      <w:r w:rsidRPr="00F36F29">
        <w:rPr>
          <w:rFonts w:ascii="Times New Roman" w:eastAsia="Calibri" w:hAnsi="Times New Roman" w:cs="Times New Roman"/>
          <w:spacing w:val="-4"/>
          <w:sz w:val="20"/>
          <w:szCs w:val="20"/>
        </w:rPr>
        <w:t xml:space="preserve"> Rejeitada moção de censura, nenhuma outra poderá ser apreciada na mesma Assembleia e nos 60 dias seguintes.”</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CLÁUSULA VIGÉSIMA-TERCEIRA.</w:t>
      </w:r>
      <w:r w:rsidRPr="00F36F29">
        <w:rPr>
          <w:rFonts w:ascii="Times New Roman" w:eastAsia="Calibri" w:hAnsi="Times New Roman" w:cs="Times New Roman"/>
          <w:color w:val="FF0000"/>
          <w:spacing w:val="-4"/>
          <w:sz w:val="20"/>
          <w:szCs w:val="20"/>
        </w:rPr>
        <w:t xml:space="preserve"> </w:t>
      </w:r>
      <w:r w:rsidRPr="00F36F29">
        <w:rPr>
          <w:rFonts w:ascii="Times New Roman" w:eastAsia="Calibri" w:hAnsi="Times New Roman" w:cs="Times New Roman"/>
          <w:i/>
          <w:color w:val="FF0000"/>
          <w:spacing w:val="-4"/>
          <w:sz w:val="20"/>
          <w:szCs w:val="20"/>
        </w:rPr>
        <w:t>(Dos Diretores).</w:t>
      </w:r>
      <w:r w:rsidRPr="00F36F29">
        <w:rPr>
          <w:rFonts w:ascii="Times New Roman" w:eastAsia="Calibri" w:hAnsi="Times New Roman" w:cs="Times New Roman"/>
          <w:color w:val="FF0000"/>
          <w:spacing w:val="-4"/>
          <w:sz w:val="20"/>
          <w:szCs w:val="20"/>
        </w:rPr>
        <w:t xml:space="preserve"> Mediante proposta do Presidente do Consórcio, aprovada pela Diretoria Executiva, poderá haver </w:t>
      </w:r>
      <w:proofErr w:type="spellStart"/>
      <w:r w:rsidRPr="00F36F29">
        <w:rPr>
          <w:rFonts w:ascii="Times New Roman" w:eastAsia="Calibri" w:hAnsi="Times New Roman" w:cs="Times New Roman"/>
          <w:color w:val="FF0000"/>
          <w:spacing w:val="-4"/>
          <w:sz w:val="20"/>
          <w:szCs w:val="20"/>
        </w:rPr>
        <w:t>redesignação</w:t>
      </w:r>
      <w:proofErr w:type="spellEnd"/>
      <w:r w:rsidRPr="00F36F29">
        <w:rPr>
          <w:rFonts w:ascii="Times New Roman" w:eastAsia="Calibri" w:hAnsi="Times New Roman" w:cs="Times New Roman"/>
          <w:color w:val="FF0000"/>
          <w:spacing w:val="-4"/>
          <w:sz w:val="20"/>
          <w:szCs w:val="20"/>
        </w:rPr>
        <w:t xml:space="preserve"> interna de funções.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Da íntegra da antiga CLÁUSULA VIGÉSIMA-TERCEIRA.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VIGÉSIMA-QUINTA </w:t>
      </w:r>
      <w:r w:rsidRPr="00F36F29">
        <w:rPr>
          <w:rFonts w:ascii="Times New Roman" w:eastAsia="Calibri" w:hAnsi="Times New Roman" w:cs="Times New Roman"/>
          <w:b/>
          <w:color w:val="0070C0"/>
          <w:spacing w:val="-4"/>
          <w:sz w:val="20"/>
          <w:szCs w:val="20"/>
        </w:rPr>
        <w:t>VIGÉSIMA SÉTIMA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(Das competências).</w:t>
      </w:r>
      <w:r w:rsidRPr="00F36F29">
        <w:rPr>
          <w:rFonts w:ascii="Times New Roman" w:eastAsia="Calibri" w:hAnsi="Times New Roman" w:cs="Times New Roman"/>
          <w:spacing w:val="-4"/>
          <w:sz w:val="20"/>
          <w:szCs w:val="20"/>
        </w:rPr>
        <w:t xml:space="preserve"> Além do previsto nos estatutos, compete à Diretoria Executiva: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II – autorizar que o Consórcio ingresse </w:t>
      </w:r>
      <w:r w:rsidRPr="00F36F29">
        <w:rPr>
          <w:rFonts w:ascii="Times New Roman" w:eastAsia="Calibri" w:hAnsi="Times New Roman" w:cs="Times New Roman"/>
          <w:color w:val="0070C0"/>
          <w:spacing w:val="-4"/>
          <w:sz w:val="20"/>
          <w:szCs w:val="20"/>
        </w:rPr>
        <w:t xml:space="preserve">com ação </w:t>
      </w:r>
      <w:r w:rsidRPr="00F36F29">
        <w:rPr>
          <w:rFonts w:ascii="Times New Roman" w:eastAsia="Calibri" w:hAnsi="Times New Roman" w:cs="Times New Roman"/>
          <w:spacing w:val="-4"/>
          <w:sz w:val="20"/>
          <w:szCs w:val="20"/>
        </w:rPr>
        <w:t xml:space="preserve">em juízo, reservado ao Presidente a incumbência de, </w:t>
      </w:r>
      <w:r w:rsidRPr="00F36F29">
        <w:rPr>
          <w:rFonts w:ascii="Times New Roman" w:eastAsia="Calibri" w:hAnsi="Times New Roman" w:cs="Times New Roman"/>
          <w:i/>
          <w:spacing w:val="-4"/>
          <w:sz w:val="20"/>
          <w:szCs w:val="20"/>
        </w:rPr>
        <w:t>ad referendum,</w:t>
      </w:r>
      <w:r w:rsidRPr="00F36F29">
        <w:rPr>
          <w:rFonts w:ascii="Times New Roman" w:eastAsia="Calibri" w:hAnsi="Times New Roman" w:cs="Times New Roman"/>
          <w:spacing w:val="-4"/>
          <w:sz w:val="20"/>
          <w:szCs w:val="20"/>
        </w:rPr>
        <w:t xml:space="preserve"> tomar as medidas </w:t>
      </w:r>
      <w:r w:rsidRPr="00F36F29">
        <w:rPr>
          <w:rFonts w:ascii="Times New Roman" w:eastAsia="Calibri" w:hAnsi="Times New Roman" w:cs="Times New Roman"/>
          <w:color w:val="0070C0"/>
          <w:spacing w:val="-4"/>
          <w:sz w:val="20"/>
          <w:szCs w:val="20"/>
        </w:rPr>
        <w:t>judiciais</w:t>
      </w:r>
      <w:r w:rsidRPr="00F36F29">
        <w:rPr>
          <w:rFonts w:ascii="Times New Roman" w:eastAsia="Calibri" w:hAnsi="Times New Roman" w:cs="Times New Roman"/>
          <w:spacing w:val="-4"/>
          <w:sz w:val="20"/>
          <w:szCs w:val="20"/>
        </w:rPr>
        <w:t xml:space="preserve"> que reputar urgentes;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V – Indicar</w:t>
      </w:r>
      <w:r w:rsidRPr="00F36F29">
        <w:rPr>
          <w:rFonts w:ascii="Times New Roman" w:eastAsia="Calibri" w:hAnsi="Times New Roman" w:cs="Times New Roman"/>
          <w:color w:val="ED7D31"/>
          <w:spacing w:val="-4"/>
          <w:sz w:val="20"/>
          <w:szCs w:val="20"/>
        </w:rPr>
        <w:t xml:space="preserve"> </w:t>
      </w:r>
      <w:r w:rsidRPr="00F36F29">
        <w:rPr>
          <w:rFonts w:ascii="Times New Roman" w:eastAsia="Calibri" w:hAnsi="Times New Roman" w:cs="Times New Roman"/>
          <w:color w:val="FF0000"/>
          <w:spacing w:val="-4"/>
          <w:sz w:val="20"/>
          <w:szCs w:val="20"/>
        </w:rPr>
        <w:t>o Superintendente do Consórcio</w:t>
      </w:r>
      <w:r w:rsidRPr="00F36F29">
        <w:rPr>
          <w:rFonts w:ascii="Times New Roman" w:eastAsia="Calibri" w:hAnsi="Times New Roman" w:cs="Times New Roman"/>
          <w:color w:val="ED7D31"/>
          <w:spacing w:val="-4"/>
          <w:sz w:val="20"/>
          <w:szCs w:val="20"/>
        </w:rPr>
        <w:t xml:space="preserve"> </w:t>
      </w:r>
      <w:r w:rsidRPr="00F36F29">
        <w:rPr>
          <w:rFonts w:ascii="Times New Roman" w:eastAsia="Calibri" w:hAnsi="Times New Roman" w:cs="Times New Roman"/>
          <w:color w:val="0070C0"/>
          <w:spacing w:val="-4"/>
          <w:sz w:val="20"/>
          <w:szCs w:val="20"/>
        </w:rPr>
        <w:t>nomes para ocupar os cargos em comissão.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“o Superintendente do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“com ação”   -   “judiciais”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“nomes para ocupar os cargos em comissão.”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VIGÉSIMA-SEXTA </w:t>
      </w:r>
      <w:r w:rsidRPr="00F36F29">
        <w:rPr>
          <w:rFonts w:ascii="Times New Roman" w:eastAsia="Calibri" w:hAnsi="Times New Roman" w:cs="Times New Roman"/>
          <w:b/>
          <w:color w:val="0070C0"/>
          <w:spacing w:val="-4"/>
          <w:sz w:val="20"/>
          <w:szCs w:val="20"/>
        </w:rPr>
        <w:t>VIGÉSIMA OITAVA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 competência).</w:t>
      </w: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V –</w:t>
      </w:r>
      <w:r w:rsidRPr="00F36F29">
        <w:rPr>
          <w:rFonts w:ascii="Times New Roman" w:eastAsia="Calibri" w:hAnsi="Times New Roman" w:cs="Times New Roman"/>
          <w:spacing w:val="-4"/>
          <w:sz w:val="20"/>
          <w:szCs w:val="20"/>
        </w:rPr>
        <w:t xml:space="preserve"> Nomear </w:t>
      </w:r>
      <w:proofErr w:type="gramStart"/>
      <w:r w:rsidRPr="00F36F29">
        <w:rPr>
          <w:rFonts w:ascii="Times New Roman" w:eastAsia="Calibri" w:hAnsi="Times New Roman" w:cs="Times New Roman"/>
          <w:color w:val="FF0000"/>
          <w:spacing w:val="-4"/>
          <w:sz w:val="20"/>
          <w:szCs w:val="20"/>
        </w:rPr>
        <w:t xml:space="preserve">o Superintendente </w:t>
      </w:r>
      <w:r w:rsidRPr="00F36F29">
        <w:rPr>
          <w:rFonts w:ascii="Times New Roman" w:eastAsia="Calibri" w:hAnsi="Times New Roman" w:cs="Times New Roman"/>
          <w:color w:val="0070C0"/>
          <w:spacing w:val="-4"/>
          <w:sz w:val="20"/>
          <w:szCs w:val="20"/>
        </w:rPr>
        <w:t>ocupantes dos cargos em comissão</w:t>
      </w:r>
      <w:r w:rsidRPr="00F36F29">
        <w:rPr>
          <w:rFonts w:ascii="Times New Roman" w:eastAsia="Calibri" w:hAnsi="Times New Roman" w:cs="Times New Roman"/>
          <w:color w:val="5B9BD5"/>
          <w:spacing w:val="-4"/>
          <w:sz w:val="20"/>
          <w:szCs w:val="20"/>
        </w:rPr>
        <w:t xml:space="preserve"> </w:t>
      </w:r>
      <w:r w:rsidRPr="00F36F29">
        <w:rPr>
          <w:rFonts w:ascii="Times New Roman" w:eastAsia="Calibri" w:hAnsi="Times New Roman" w:cs="Times New Roman"/>
          <w:spacing w:val="-4"/>
          <w:sz w:val="20"/>
          <w:szCs w:val="20"/>
        </w:rPr>
        <w:t>do Consórcio</w:t>
      </w:r>
      <w:proofErr w:type="gramEnd"/>
      <w:r w:rsidRPr="00F36F29">
        <w:rPr>
          <w:rFonts w:ascii="Times New Roman" w:eastAsia="Calibri" w:hAnsi="Times New Roman" w:cs="Times New Roman"/>
          <w:spacing w:val="-4"/>
          <w:sz w:val="20"/>
          <w:szCs w:val="20"/>
        </w:rPr>
        <w:t xml:space="preserve"> indicados pela Diretoria Executiva.</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“o Superintendente”</w:t>
      </w:r>
      <w:r w:rsidRPr="00F36F29">
        <w:rPr>
          <w:rFonts w:ascii="Times New Roman" w:eastAsia="Calibri" w:hAnsi="Times New Roman" w:cs="Times New Roman"/>
          <w:i/>
          <w:color w:val="FF0000"/>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spacing w:val="-4"/>
          <w:sz w:val="20"/>
          <w:szCs w:val="20"/>
        </w:rPr>
        <w:t>“ocupantes dos cargos em comissão”</w:t>
      </w:r>
    </w:p>
    <w:p w:rsidR="00F36F29" w:rsidRPr="00F36F29" w:rsidRDefault="00F36F29" w:rsidP="00F36F29">
      <w:pPr>
        <w:spacing w:after="120" w:line="240" w:lineRule="auto"/>
        <w:jc w:val="both"/>
        <w:rPr>
          <w:rFonts w:ascii="Times New Roman" w:eastAsia="Calibri" w:hAnsi="Times New Roman" w:cs="Times New Roman"/>
          <w:i/>
          <w:color w:val="0070C0"/>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VIGÉSIMA-SÉTIMA </w:t>
      </w:r>
      <w:r w:rsidRPr="00F36F29">
        <w:rPr>
          <w:rFonts w:ascii="Times New Roman" w:eastAsia="Calibri" w:hAnsi="Times New Roman" w:cs="Times New Roman"/>
          <w:b/>
          <w:color w:val="0070C0"/>
          <w:spacing w:val="-4"/>
          <w:sz w:val="20"/>
          <w:szCs w:val="20"/>
        </w:rPr>
        <w:t>VIGÉSIMA NONA.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 competência).</w:t>
      </w:r>
      <w:r w:rsidRPr="00F36F29">
        <w:rPr>
          <w:rFonts w:ascii="Times New Roman" w:eastAsia="Calibri" w:hAnsi="Times New Roman" w:cs="Times New Roman"/>
          <w:spacing w:val="-4"/>
          <w:sz w:val="20"/>
          <w:szCs w:val="20"/>
        </w:rPr>
        <w:t xml:space="preserve"> Compete ao Diretor Administrativo e Financeiro, nos termos do § 1º, da cláusula </w:t>
      </w:r>
      <w:r w:rsidRPr="00F36F29">
        <w:rPr>
          <w:rFonts w:ascii="Times New Roman" w:eastAsia="Calibri" w:hAnsi="Times New Roman" w:cs="Times New Roman"/>
          <w:color w:val="FF0000"/>
          <w:spacing w:val="-4"/>
          <w:sz w:val="20"/>
          <w:szCs w:val="20"/>
        </w:rPr>
        <w:t>vigésima-sexta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 xml:space="preserve">vigésima oitava, </w:t>
      </w:r>
      <w:r w:rsidRPr="00F36F29">
        <w:rPr>
          <w:rFonts w:ascii="Times New Roman" w:eastAsia="Calibri" w:hAnsi="Times New Roman" w:cs="Times New Roman"/>
          <w:spacing w:val="-4"/>
          <w:sz w:val="20"/>
          <w:szCs w:val="20"/>
        </w:rPr>
        <w:t xml:space="preserve">todas as competências que lhe forem delegadas pelo Presidente, com exceção da competência prevista no inciso I, do </w:t>
      </w:r>
      <w:r w:rsidRPr="00F36F29">
        <w:rPr>
          <w:rFonts w:ascii="Times New Roman" w:eastAsia="Calibri" w:hAnsi="Times New Roman" w:cs="Times New Roman"/>
          <w:i/>
          <w:spacing w:val="-4"/>
          <w:sz w:val="20"/>
          <w:szCs w:val="20"/>
        </w:rPr>
        <w:t>caput</w:t>
      </w:r>
      <w:r w:rsidRPr="00F36F29">
        <w:rPr>
          <w:rFonts w:ascii="Times New Roman" w:eastAsia="Calibri" w:hAnsi="Times New Roman" w:cs="Times New Roman"/>
          <w:spacing w:val="-4"/>
          <w:sz w:val="20"/>
          <w:szCs w:val="20"/>
        </w:rPr>
        <w:t xml:space="preserve"> daquela cláusula.</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color w:val="FF0000"/>
          <w:spacing w:val="-4"/>
          <w:sz w:val="20"/>
          <w:szCs w:val="20"/>
        </w:rPr>
        <w:t xml:space="preserve">PARÁGRAFO ÚNICO. </w:t>
      </w:r>
      <w:r w:rsidRPr="00F36F29">
        <w:rPr>
          <w:rFonts w:ascii="Times New Roman" w:eastAsia="Calibri" w:hAnsi="Times New Roman" w:cs="Times New Roman"/>
          <w:b/>
          <w:color w:val="5B9BD5"/>
          <w:spacing w:val="-4"/>
          <w:sz w:val="20"/>
          <w:szCs w:val="20"/>
        </w:rPr>
        <w:t>§ 1º</w:t>
      </w:r>
      <w:r w:rsidRPr="00F36F29">
        <w:rPr>
          <w:rFonts w:ascii="Times New Roman" w:eastAsia="Calibri" w:hAnsi="Times New Roman" w:cs="Times New Roman"/>
          <w:color w:val="5B9BD5"/>
          <w:spacing w:val="-4"/>
          <w:sz w:val="20"/>
          <w:szCs w:val="20"/>
        </w:rPr>
        <w:t xml:space="preserve"> </w:t>
      </w:r>
      <w:r w:rsidRPr="00F36F29">
        <w:rPr>
          <w:rFonts w:ascii="Times New Roman" w:eastAsia="Calibri" w:hAnsi="Times New Roman" w:cs="Times New Roman"/>
          <w:spacing w:val="-4"/>
          <w:sz w:val="20"/>
          <w:szCs w:val="20"/>
        </w:rPr>
        <w:t xml:space="preserve">Compete ao Diretor Técnico Operacional, além de eventuais atribuições que lhe forem conferidas pela Presidência, por meio de Resolução, notadamente as previstas no inciso IV, do </w:t>
      </w:r>
      <w:r w:rsidRPr="00F36F29">
        <w:rPr>
          <w:rFonts w:ascii="Times New Roman" w:eastAsia="Calibri" w:hAnsi="Times New Roman" w:cs="Times New Roman"/>
          <w:i/>
          <w:spacing w:val="-4"/>
          <w:sz w:val="20"/>
          <w:szCs w:val="20"/>
        </w:rPr>
        <w:t xml:space="preserve">caput </w:t>
      </w:r>
      <w:r w:rsidRPr="00F36F29">
        <w:rPr>
          <w:rFonts w:ascii="Times New Roman" w:eastAsia="Calibri" w:hAnsi="Times New Roman" w:cs="Times New Roman"/>
          <w:spacing w:val="-4"/>
          <w:sz w:val="20"/>
          <w:szCs w:val="20"/>
        </w:rPr>
        <w:t xml:space="preserve">da cláusula </w:t>
      </w:r>
      <w:r w:rsidRPr="00F36F29">
        <w:rPr>
          <w:rFonts w:ascii="Times New Roman" w:eastAsia="Calibri" w:hAnsi="Times New Roman" w:cs="Times New Roman"/>
          <w:color w:val="FF0000"/>
          <w:spacing w:val="-4"/>
          <w:sz w:val="20"/>
          <w:szCs w:val="20"/>
        </w:rPr>
        <w:t>vigésima-quinta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vigésima sétima</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color w:val="5B9BD5"/>
          <w:spacing w:val="-4"/>
          <w:sz w:val="20"/>
          <w:szCs w:val="20"/>
        </w:rPr>
      </w:pPr>
      <w:r w:rsidRPr="00F36F29">
        <w:rPr>
          <w:rFonts w:ascii="Times New Roman" w:eastAsia="Calibri" w:hAnsi="Times New Roman" w:cs="Times New Roman"/>
          <w:b/>
          <w:color w:val="0070C0"/>
          <w:spacing w:val="-4"/>
          <w:sz w:val="20"/>
          <w:szCs w:val="20"/>
        </w:rPr>
        <w:t>§ 2º</w:t>
      </w:r>
      <w:r w:rsidRPr="00F36F29">
        <w:rPr>
          <w:rFonts w:ascii="Times New Roman" w:eastAsia="Calibri" w:hAnsi="Times New Roman" w:cs="Times New Roman"/>
          <w:color w:val="0070C0"/>
          <w:spacing w:val="-4"/>
          <w:sz w:val="20"/>
          <w:szCs w:val="20"/>
        </w:rPr>
        <w:t xml:space="preserve"> Ocorrendo vacância do cargo de Presidente o Diretor Administrativo e Financeiro ocupará interinamente as funções de Presidente até a realização de nova eleição, interinidade essa que não poderá ser superior a 90 (noventa) dias.   </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lastRenderedPageBreak/>
        <w:t>Emenda supressiva:</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spacing w:val="-4"/>
          <w:sz w:val="20"/>
          <w:szCs w:val="20"/>
        </w:rPr>
        <w:t>“vigésima-sexta”</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ab/>
      </w:r>
      <w:r w:rsidRPr="00F36F29">
        <w:rPr>
          <w:rFonts w:ascii="Times New Roman" w:eastAsia="Calibri" w:hAnsi="Times New Roman" w:cs="Times New Roman"/>
          <w:spacing w:val="-4"/>
          <w:sz w:val="20"/>
          <w:szCs w:val="20"/>
        </w:rPr>
        <w:tab/>
        <w:t xml:space="preserve">     “PARÁGRAFO ÚNICO”</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“vigésima-quinta”</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spacing w:val="-4"/>
          <w:sz w:val="20"/>
          <w:szCs w:val="20"/>
        </w:rPr>
        <w:t>“vigésima oitava”</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w:t>
      </w: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1º ”</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“vigésima sétima” </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Inserção do novo § 2º, com o seguinte teor: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2º</w:t>
      </w:r>
      <w:r w:rsidRPr="00F36F29">
        <w:rPr>
          <w:rFonts w:ascii="Times New Roman" w:eastAsia="Calibri" w:hAnsi="Times New Roman" w:cs="Times New Roman"/>
          <w:spacing w:val="-4"/>
          <w:sz w:val="20"/>
          <w:szCs w:val="20"/>
        </w:rPr>
        <w:t xml:space="preserve"> Ocorrendo vacância do cargo de Presidente o Diretor Administrativo e Financeiro ocupará interinamente as funções de Presidente até a realização de nova eleição, interinidade essa que não poderá ser superior a 90 (noventa) dias.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VIGÉSIMA-OITAVA </w:t>
      </w:r>
      <w:r w:rsidRPr="00F36F29">
        <w:rPr>
          <w:rFonts w:ascii="Times New Roman" w:eastAsia="Calibri" w:hAnsi="Times New Roman" w:cs="Times New Roman"/>
          <w:b/>
          <w:color w:val="0070C0"/>
          <w:spacing w:val="-4"/>
          <w:sz w:val="20"/>
          <w:szCs w:val="20"/>
        </w:rPr>
        <w:t>TRIGÉSIMA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 competência).</w:t>
      </w:r>
      <w:r w:rsidRPr="00F36F29">
        <w:rPr>
          <w:rFonts w:ascii="Times New Roman" w:eastAsia="Calibri" w:hAnsi="Times New Roman" w:cs="Times New Roman"/>
          <w:spacing w:val="-4"/>
          <w:sz w:val="20"/>
          <w:szCs w:val="20"/>
        </w:rPr>
        <w:t xml:space="preserve"> Compete ao Superintendente: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VII –</w:t>
      </w:r>
      <w:r w:rsidRPr="00F36F29">
        <w:rPr>
          <w:rFonts w:ascii="Times New Roman" w:eastAsia="Calibri" w:hAnsi="Times New Roman" w:cs="Times New Roman"/>
          <w:spacing w:val="-4"/>
          <w:sz w:val="20"/>
          <w:szCs w:val="20"/>
        </w:rPr>
        <w:t xml:space="preserve"> promover a publicação de atos e contratos do Consórcio, quando essa providência for prevista em Lei, no Contrato de Consórcio Público ou </w:t>
      </w:r>
      <w:r w:rsidRPr="00F36F29">
        <w:rPr>
          <w:rFonts w:ascii="Times New Roman" w:eastAsia="Calibri" w:hAnsi="Times New Roman" w:cs="Times New Roman"/>
          <w:color w:val="FF0000"/>
          <w:spacing w:val="-4"/>
          <w:sz w:val="20"/>
          <w:szCs w:val="20"/>
        </w:rPr>
        <w:t>nestes</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nos</w:t>
      </w:r>
      <w:r w:rsidRPr="00F36F29">
        <w:rPr>
          <w:rFonts w:ascii="Times New Roman" w:eastAsia="Calibri" w:hAnsi="Times New Roman" w:cs="Times New Roman"/>
          <w:spacing w:val="-4"/>
          <w:sz w:val="20"/>
          <w:szCs w:val="20"/>
        </w:rPr>
        <w:t xml:space="preserve"> estatutos, respondendo civil, administrativa e criminalmente pela omissão dessa providência.</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spacing w:val="-4"/>
          <w:sz w:val="20"/>
          <w:szCs w:val="20"/>
        </w:rPr>
        <w:t>“nestes”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i/>
          <w:color w:val="0070C0"/>
          <w:spacing w:val="-4"/>
          <w:sz w:val="20"/>
          <w:szCs w:val="20"/>
        </w:rPr>
        <w:tab/>
        <w:t xml:space="preserve">     </w:t>
      </w:r>
      <w:r w:rsidRPr="00F36F29">
        <w:rPr>
          <w:rFonts w:ascii="Times New Roman" w:eastAsia="Calibri" w:hAnsi="Times New Roman" w:cs="Times New Roman"/>
          <w:spacing w:val="-4"/>
          <w:sz w:val="20"/>
          <w:szCs w:val="20"/>
        </w:rPr>
        <w:t>“nos”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VIGÉSIMA-NONA </w:t>
      </w:r>
      <w:r w:rsidRPr="00F36F29">
        <w:rPr>
          <w:rFonts w:ascii="Times New Roman" w:eastAsia="Calibri" w:hAnsi="Times New Roman" w:cs="Times New Roman"/>
          <w:b/>
          <w:color w:val="0070C0"/>
          <w:spacing w:val="-4"/>
          <w:sz w:val="20"/>
          <w:szCs w:val="20"/>
        </w:rPr>
        <w:t>TRIGÉSIMA PRIMEIRA</w:t>
      </w:r>
      <w:r w:rsidRPr="00F36F29">
        <w:rPr>
          <w:rFonts w:ascii="Times New Roman" w:eastAsia="Calibri" w:hAnsi="Times New Roman" w:cs="Times New Roman"/>
          <w:b/>
          <w:spacing w:val="-4"/>
          <w:sz w:val="20"/>
          <w:szCs w:val="20"/>
        </w:rPr>
        <w:t>.</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 composição).</w:t>
      </w:r>
      <w:r w:rsidRPr="00F36F29">
        <w:rPr>
          <w:rFonts w:ascii="Times New Roman" w:eastAsia="Calibri" w:hAnsi="Times New Roman" w:cs="Times New Roman"/>
          <w:spacing w:val="-4"/>
          <w:sz w:val="20"/>
          <w:szCs w:val="20"/>
        </w:rPr>
        <w:t xml:space="preserve"> O Conselho Fiscal é composto por </w:t>
      </w:r>
      <w:r w:rsidRPr="00F36F29">
        <w:rPr>
          <w:rFonts w:ascii="Times New Roman" w:eastAsia="Calibri" w:hAnsi="Times New Roman" w:cs="Times New Roman"/>
          <w:color w:val="FF0000"/>
          <w:spacing w:val="-4"/>
          <w:sz w:val="20"/>
          <w:szCs w:val="20"/>
        </w:rPr>
        <w:t>50%</w:t>
      </w:r>
      <w:r w:rsidRPr="00F36F29">
        <w:rPr>
          <w:rFonts w:ascii="Times New Roman" w:eastAsia="Calibri" w:hAnsi="Times New Roman" w:cs="Times New Roman"/>
          <w:color w:val="ED7D31"/>
          <w:spacing w:val="-4"/>
          <w:sz w:val="20"/>
          <w:szCs w:val="20"/>
        </w:rPr>
        <w:t xml:space="preserve"> </w:t>
      </w:r>
      <w:r w:rsidRPr="00F36F29">
        <w:rPr>
          <w:rFonts w:ascii="Times New Roman" w:eastAsia="Calibri" w:hAnsi="Times New Roman" w:cs="Times New Roman"/>
          <w:color w:val="5B9BD5"/>
          <w:spacing w:val="-4"/>
          <w:sz w:val="20"/>
          <w:szCs w:val="20"/>
        </w:rPr>
        <w:t xml:space="preserve">3 (três) membros e respectivos suplentes, </w:t>
      </w:r>
      <w:r w:rsidRPr="00F36F29">
        <w:rPr>
          <w:rFonts w:ascii="Times New Roman" w:eastAsia="Calibri" w:hAnsi="Times New Roman" w:cs="Times New Roman"/>
          <w:spacing w:val="-4"/>
          <w:sz w:val="20"/>
          <w:szCs w:val="20"/>
        </w:rPr>
        <w:t xml:space="preserve">dos entes consorciados, eleitos na forma da cláusula </w:t>
      </w:r>
      <w:r w:rsidRPr="00F36F29">
        <w:rPr>
          <w:rFonts w:ascii="Times New Roman" w:eastAsia="Calibri" w:hAnsi="Times New Roman" w:cs="Times New Roman"/>
          <w:color w:val="FF0000"/>
          <w:spacing w:val="-4"/>
          <w:sz w:val="20"/>
          <w:szCs w:val="20"/>
        </w:rPr>
        <w:t>Trigésima.</w:t>
      </w:r>
      <w:r w:rsidRPr="00F36F29">
        <w:rPr>
          <w:rFonts w:ascii="Times New Roman" w:eastAsia="Calibri" w:hAnsi="Times New Roman" w:cs="Times New Roman"/>
          <w:spacing w:val="-4"/>
          <w:sz w:val="20"/>
          <w:szCs w:val="20"/>
        </w:rPr>
        <w:t xml:space="preserve"> </w:t>
      </w:r>
      <w:proofErr w:type="gramStart"/>
      <w:r w:rsidRPr="00F36F29">
        <w:rPr>
          <w:rFonts w:ascii="Times New Roman" w:eastAsia="Calibri" w:hAnsi="Times New Roman" w:cs="Times New Roman"/>
          <w:color w:val="0070C0"/>
          <w:spacing w:val="-4"/>
          <w:sz w:val="20"/>
          <w:szCs w:val="20"/>
        </w:rPr>
        <w:t>trigésima</w:t>
      </w:r>
      <w:proofErr w:type="gramEnd"/>
      <w:r w:rsidRPr="00F36F29">
        <w:rPr>
          <w:rFonts w:ascii="Times New Roman" w:eastAsia="Calibri" w:hAnsi="Times New Roman" w:cs="Times New Roman"/>
          <w:color w:val="0070C0"/>
          <w:spacing w:val="-4"/>
          <w:sz w:val="20"/>
          <w:szCs w:val="20"/>
        </w:rPr>
        <w:t xml:space="preserve"> terceira</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color w:val="5B9BD5"/>
          <w:spacing w:val="-4"/>
          <w:sz w:val="20"/>
          <w:szCs w:val="20"/>
        </w:rPr>
      </w:pPr>
      <w:r w:rsidRPr="00F36F29">
        <w:rPr>
          <w:rFonts w:ascii="Times New Roman" w:eastAsia="Calibri" w:hAnsi="Times New Roman" w:cs="Times New Roman"/>
          <w:color w:val="0070C0"/>
          <w:spacing w:val="-4"/>
          <w:sz w:val="20"/>
          <w:szCs w:val="20"/>
        </w:rPr>
        <w:t xml:space="preserve">§ 1º </w:t>
      </w:r>
      <w:r w:rsidRPr="00F36F29">
        <w:rPr>
          <w:rFonts w:ascii="Times New Roman" w:eastAsia="Calibri" w:hAnsi="Times New Roman" w:cs="Times New Roman"/>
          <w:color w:val="5B9BD5"/>
          <w:spacing w:val="-4"/>
          <w:sz w:val="20"/>
          <w:szCs w:val="20"/>
        </w:rPr>
        <w:t>Poderá candidatar-se ao Conselho Fiscal qualquer representante oficial de ente consorciado, desde que indicado pelo Chefe do Executivo do consorciado.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1º O Conselho Fiscal será eleito e empossado de nove a seis meses antes do término do mandato do Presidente do Consórcio.</w:t>
      </w:r>
    </w:p>
    <w:p w:rsidR="00F36F29" w:rsidRPr="00F36F29" w:rsidRDefault="00F36F29" w:rsidP="00F36F29">
      <w:pPr>
        <w:spacing w:after="120" w:line="240" w:lineRule="auto"/>
        <w:jc w:val="both"/>
        <w:rPr>
          <w:rFonts w:ascii="Times New Roman" w:eastAsia="Calibri" w:hAnsi="Times New Roman" w:cs="Times New Roman"/>
          <w:color w:val="5B9BD5"/>
          <w:spacing w:val="-4"/>
          <w:sz w:val="20"/>
          <w:szCs w:val="20"/>
        </w:rPr>
      </w:pPr>
      <w:r w:rsidRPr="00F36F29">
        <w:rPr>
          <w:rFonts w:ascii="Times New Roman" w:eastAsia="Calibri" w:hAnsi="Times New Roman" w:cs="Times New Roman"/>
          <w:color w:val="5B9BD5"/>
          <w:spacing w:val="-4"/>
          <w:sz w:val="20"/>
          <w:szCs w:val="20"/>
        </w:rPr>
        <w:t xml:space="preserve">§ 2º O Conselho Fiscal será eleito em até 90 (noventa) dias após a posse do Presidente do Consórcio.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color w:val="FF0000"/>
          <w:spacing w:val="-4"/>
          <w:sz w:val="20"/>
          <w:szCs w:val="20"/>
        </w:rPr>
        <w:t>§ 2º</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 3º</w:t>
      </w:r>
      <w:r w:rsidRPr="00F36F29">
        <w:rPr>
          <w:rFonts w:ascii="Times New Roman" w:eastAsia="Calibri" w:hAnsi="Times New Roman" w:cs="Times New Roman"/>
          <w:spacing w:val="-4"/>
          <w:sz w:val="20"/>
          <w:szCs w:val="20"/>
        </w:rPr>
        <w:t xml:space="preserve"> Os membros do Conselho Fiscal somente poderão ser afastados de seus cargos mediante moção de censura aprovada por 2/3 (dois terços) de votos da Assembleia Geral, exigida a presença de 3/5 </w:t>
      </w:r>
      <w:r w:rsidRPr="00F36F29">
        <w:rPr>
          <w:rFonts w:ascii="Times New Roman" w:eastAsia="Calibri" w:hAnsi="Times New Roman" w:cs="Times New Roman"/>
          <w:color w:val="0070C0"/>
          <w:spacing w:val="-4"/>
          <w:sz w:val="20"/>
          <w:szCs w:val="20"/>
        </w:rPr>
        <w:t xml:space="preserve">(três quintos) </w:t>
      </w:r>
      <w:r w:rsidRPr="00F36F29">
        <w:rPr>
          <w:rFonts w:ascii="Times New Roman" w:eastAsia="Calibri" w:hAnsi="Times New Roman" w:cs="Times New Roman"/>
          <w:spacing w:val="-4"/>
          <w:sz w:val="20"/>
          <w:szCs w:val="20"/>
        </w:rPr>
        <w:t>de entes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 xml:space="preserve">Emenda supressiva: </w:t>
      </w:r>
      <w:r w:rsidRPr="00F36F29">
        <w:rPr>
          <w:rFonts w:ascii="Times New Roman" w:eastAsia="Calibri" w:hAnsi="Times New Roman" w:cs="Times New Roman"/>
          <w:spacing w:val="-4"/>
          <w:sz w:val="20"/>
          <w:szCs w:val="20"/>
        </w:rPr>
        <w:t>“50%”</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“Trigésima”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 1º O Conselho Fiscal será eleito e empossado de nove a seis meses antes do término do mandato do Presidente do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 2º”</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w:t>
      </w:r>
      <w:proofErr w:type="gramStart"/>
      <w:r w:rsidRPr="00F36F29">
        <w:rPr>
          <w:rFonts w:ascii="Times New Roman" w:eastAsia="Calibri" w:hAnsi="Times New Roman" w:cs="Times New Roman"/>
          <w:spacing w:val="-4"/>
          <w:sz w:val="20"/>
          <w:szCs w:val="20"/>
        </w:rPr>
        <w:t>3</w:t>
      </w:r>
      <w:proofErr w:type="gramEnd"/>
      <w:r w:rsidRPr="00F36F29">
        <w:rPr>
          <w:rFonts w:ascii="Times New Roman" w:eastAsia="Calibri" w:hAnsi="Times New Roman" w:cs="Times New Roman"/>
          <w:spacing w:val="-4"/>
          <w:sz w:val="20"/>
          <w:szCs w:val="20"/>
        </w:rPr>
        <w:t xml:space="preserve"> (três) membros e respectivos suplentes,”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“trigésima terceira.”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 1º Poderá candidatar-se ao Conselho Fiscal qualquer representante oficial de ente consorciado, desde que indicado pelo Chefe do Executivo do consorciado.”</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 2º O Conselho Fiscal será eleito em até 90 (noventa) dias após a posse do Presidente do Consórcio.”</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ab/>
      </w:r>
      <w:r w:rsidRPr="00F36F29">
        <w:rPr>
          <w:rFonts w:ascii="Times New Roman" w:eastAsia="Calibri" w:hAnsi="Times New Roman" w:cs="Times New Roman"/>
          <w:spacing w:val="-4"/>
          <w:sz w:val="20"/>
          <w:szCs w:val="20"/>
        </w:rPr>
        <w:tab/>
        <w:t xml:space="preserve">  </w:t>
      </w: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3º ”</w:t>
      </w:r>
    </w:p>
    <w:p w:rsidR="00F36F29" w:rsidRPr="00F36F29" w:rsidRDefault="00F36F29" w:rsidP="00F36F29">
      <w:pPr>
        <w:spacing w:after="120" w:line="240" w:lineRule="auto"/>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“(três</w:t>
      </w: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quintos)”</w:t>
      </w:r>
      <w:r w:rsidRPr="00F36F29">
        <w:rPr>
          <w:rFonts w:ascii="Times New Roman" w:eastAsia="Calibri" w:hAnsi="Times New Roman" w:cs="Times New Roman"/>
          <w:spacing w:val="-4"/>
          <w:sz w:val="20"/>
          <w:szCs w:val="20"/>
        </w:rPr>
        <w:tab/>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b/>
          <w:spacing w:val="-4"/>
          <w:sz w:val="20"/>
          <w:szCs w:val="20"/>
        </w:rPr>
        <w:lastRenderedPageBreak/>
        <w:t xml:space="preserve">CLÁUSULA </w:t>
      </w:r>
      <w:r w:rsidRPr="00F36F29">
        <w:rPr>
          <w:rFonts w:ascii="Times New Roman" w:eastAsia="Calibri" w:hAnsi="Times New Roman" w:cs="Times New Roman"/>
          <w:b/>
          <w:color w:val="FF0000"/>
          <w:spacing w:val="-4"/>
          <w:sz w:val="20"/>
          <w:szCs w:val="20"/>
        </w:rPr>
        <w:t>TRIGÉSIMA</w:t>
      </w:r>
      <w:r w:rsidRPr="00F36F29">
        <w:rPr>
          <w:rFonts w:ascii="Times New Roman" w:eastAsia="Calibri" w:hAnsi="Times New Roman" w:cs="Times New Roman"/>
          <w:b/>
          <w:spacing w:val="-4"/>
          <w:sz w:val="20"/>
          <w:szCs w:val="20"/>
        </w:rPr>
        <w:t xml:space="preserve"> </w:t>
      </w:r>
      <w:proofErr w:type="spellStart"/>
      <w:r w:rsidRPr="00F36F29">
        <w:rPr>
          <w:rFonts w:ascii="Times New Roman" w:eastAsia="Calibri" w:hAnsi="Times New Roman" w:cs="Times New Roman"/>
          <w:b/>
          <w:color w:val="0070C0"/>
          <w:spacing w:val="-4"/>
          <w:sz w:val="20"/>
          <w:szCs w:val="20"/>
        </w:rPr>
        <w:t>TRIGÉSIMA</w:t>
      </w:r>
      <w:proofErr w:type="spellEnd"/>
      <w:r w:rsidRPr="00F36F29">
        <w:rPr>
          <w:rFonts w:ascii="Times New Roman" w:eastAsia="Calibri" w:hAnsi="Times New Roman" w:cs="Times New Roman"/>
          <w:b/>
          <w:color w:val="0070C0"/>
          <w:spacing w:val="-4"/>
          <w:sz w:val="20"/>
          <w:szCs w:val="20"/>
        </w:rPr>
        <w:t xml:space="preserve"> SEGUNDA.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i/>
          <w:spacing w:val="-4"/>
          <w:sz w:val="20"/>
          <w:szCs w:val="20"/>
        </w:rPr>
        <w:t xml:space="preserve">(Da eleição do Conselho Fiscal).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 1º Nos primeiros trinta minutos de reunião serão </w:t>
      </w:r>
      <w:proofErr w:type="gramStart"/>
      <w:r w:rsidRPr="00F36F29">
        <w:rPr>
          <w:rFonts w:ascii="Times New Roman" w:eastAsia="Calibri" w:hAnsi="Times New Roman" w:cs="Times New Roman"/>
          <w:color w:val="FF0000"/>
          <w:spacing w:val="-4"/>
          <w:sz w:val="20"/>
          <w:szCs w:val="20"/>
        </w:rPr>
        <w:t>apresentadas</w:t>
      </w:r>
      <w:proofErr w:type="gramEnd"/>
      <w:r w:rsidRPr="00F36F29">
        <w:rPr>
          <w:rFonts w:ascii="Times New Roman" w:eastAsia="Calibri" w:hAnsi="Times New Roman" w:cs="Times New Roman"/>
          <w:color w:val="FF0000"/>
          <w:spacing w:val="-4"/>
          <w:sz w:val="20"/>
          <w:szCs w:val="20"/>
        </w:rPr>
        <w:t xml:space="preserve"> as candidaturas ao Conselho Fiscal.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 2º As candidaturas serão sempre pessoais, vedada </w:t>
      </w:r>
      <w:proofErr w:type="gramStart"/>
      <w:r w:rsidRPr="00F36F29">
        <w:rPr>
          <w:rFonts w:ascii="Times New Roman" w:eastAsia="Calibri" w:hAnsi="Times New Roman" w:cs="Times New Roman"/>
          <w:color w:val="FF0000"/>
          <w:spacing w:val="-4"/>
          <w:sz w:val="20"/>
          <w:szCs w:val="20"/>
        </w:rPr>
        <w:t>a</w:t>
      </w:r>
      <w:proofErr w:type="gramEnd"/>
      <w:r w:rsidRPr="00F36F29">
        <w:rPr>
          <w:rFonts w:ascii="Times New Roman" w:eastAsia="Calibri" w:hAnsi="Times New Roman" w:cs="Times New Roman"/>
          <w:color w:val="FF0000"/>
          <w:spacing w:val="-4"/>
          <w:sz w:val="20"/>
          <w:szCs w:val="20"/>
        </w:rPr>
        <w:t xml:space="preserve"> inscrição ou apresentação de chapas.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3º</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color w:val="FF0000"/>
          <w:spacing w:val="-4"/>
          <w:sz w:val="20"/>
          <w:szCs w:val="20"/>
        </w:rPr>
        <w:t xml:space="preserve">Poderá se candidatar ao Conselho Fiscal qualquer representante oficial de ente consorciado, desde que indicado pelo Chefe do Executivo do consorciado.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4º A eleição do Conselho Fiscal realizar-se-á por meio de voto secreto, sendo que cada eleitor somente poderá votar em um candidato.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bookmarkStart w:id="21" w:name="h.lnxbz9"/>
      <w:bookmarkEnd w:id="21"/>
      <w:r w:rsidRPr="00F36F29">
        <w:rPr>
          <w:rFonts w:ascii="Times New Roman" w:eastAsia="Calibri" w:hAnsi="Times New Roman" w:cs="Times New Roman"/>
          <w:color w:val="FF0000"/>
          <w:spacing w:val="-4"/>
          <w:sz w:val="20"/>
          <w:szCs w:val="20"/>
        </w:rPr>
        <w:t>§ 5º Consideram-se eleitos membros efetivos os candidatos com maior número de votos e, como membros suplentes, os candidatos que se seguirem em número de votos. Em caso de empate, será considerado eleito o candidato de maior idade.</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 6º Além do previsto nos estatutos, compete ao Conselho Fiscal exercer o controle da legalidade, legitimidade e economicidade da atividade patrimonial e financeira do Consórcio, com o auxílio, no que </w:t>
      </w:r>
      <w:proofErr w:type="gramStart"/>
      <w:r w:rsidRPr="00F36F29">
        <w:rPr>
          <w:rFonts w:ascii="Times New Roman" w:eastAsia="Calibri" w:hAnsi="Times New Roman" w:cs="Times New Roman"/>
          <w:color w:val="FF0000"/>
          <w:spacing w:val="-4"/>
          <w:sz w:val="20"/>
          <w:szCs w:val="20"/>
        </w:rPr>
        <w:t>couber,</w:t>
      </w:r>
      <w:proofErr w:type="gramEnd"/>
      <w:r w:rsidRPr="00F36F29">
        <w:rPr>
          <w:rFonts w:ascii="Times New Roman" w:eastAsia="Calibri" w:hAnsi="Times New Roman" w:cs="Times New Roman"/>
          <w:color w:val="FF0000"/>
          <w:spacing w:val="-4"/>
          <w:sz w:val="20"/>
          <w:szCs w:val="20"/>
        </w:rPr>
        <w:t xml:space="preserve"> do Tribunal de Contas.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7º O disposto no parágrafo anterior não prejudica o controle externo a cargo do Poder Legislativo de cada ente consorciado, no que se refere aos recursos que cada um deles efetivamente entregou ou compromissou ao Consórcio.</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i/>
          <w:color w:val="FF0000"/>
          <w:spacing w:val="-4"/>
          <w:sz w:val="20"/>
          <w:szCs w:val="20"/>
        </w:rPr>
        <w:t xml:space="preserve">Emenda supressiva: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spacing w:val="-4"/>
          <w:sz w:val="20"/>
          <w:szCs w:val="20"/>
        </w:rPr>
        <w:t>“</w:t>
      </w:r>
      <w:r w:rsidRPr="00F36F29">
        <w:rPr>
          <w:rFonts w:ascii="Times New Roman" w:eastAsia="Calibri" w:hAnsi="Times New Roman" w:cs="Times New Roman"/>
          <w:spacing w:val="-4"/>
          <w:sz w:val="20"/>
          <w:szCs w:val="20"/>
        </w:rPr>
        <w:t xml:space="preserve">§ 1º Nos primeiros trinta minutos de reunião serão </w:t>
      </w:r>
      <w:proofErr w:type="gramStart"/>
      <w:r w:rsidRPr="00F36F29">
        <w:rPr>
          <w:rFonts w:ascii="Times New Roman" w:eastAsia="Calibri" w:hAnsi="Times New Roman" w:cs="Times New Roman"/>
          <w:spacing w:val="-4"/>
          <w:sz w:val="20"/>
          <w:szCs w:val="20"/>
        </w:rPr>
        <w:t>apresentadas</w:t>
      </w:r>
      <w:proofErr w:type="gramEnd"/>
      <w:r w:rsidRPr="00F36F29">
        <w:rPr>
          <w:rFonts w:ascii="Times New Roman" w:eastAsia="Calibri" w:hAnsi="Times New Roman" w:cs="Times New Roman"/>
          <w:spacing w:val="-4"/>
          <w:sz w:val="20"/>
          <w:szCs w:val="20"/>
        </w:rPr>
        <w:t xml:space="preserve"> as candidaturas ao Conselho Fiscal.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2º As candidaturas serão sempre pessoais, vedada </w:t>
      </w:r>
      <w:proofErr w:type="gramStart"/>
      <w:r w:rsidRPr="00F36F29">
        <w:rPr>
          <w:rFonts w:ascii="Times New Roman" w:eastAsia="Calibri" w:hAnsi="Times New Roman" w:cs="Times New Roman"/>
          <w:spacing w:val="-4"/>
          <w:sz w:val="20"/>
          <w:szCs w:val="20"/>
        </w:rPr>
        <w:t>a</w:t>
      </w:r>
      <w:proofErr w:type="gramEnd"/>
      <w:r w:rsidRPr="00F36F29">
        <w:rPr>
          <w:rFonts w:ascii="Times New Roman" w:eastAsia="Calibri" w:hAnsi="Times New Roman" w:cs="Times New Roman"/>
          <w:spacing w:val="-4"/>
          <w:sz w:val="20"/>
          <w:szCs w:val="20"/>
        </w:rPr>
        <w:t xml:space="preserve"> inscrição ou apresentação de chapas.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3º</w:t>
      </w: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xml:space="preserve">Poderá se candidatar ao Conselho Fiscal qualquer representante oficial de ente consorciado, desde que indicado pelo Chefe do Executivo do consorciado.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4º A eleição do Conselho Fiscal realizar-se-á por meio de voto secreto, sendo que cada eleitor somente poderá votar em um candidato.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5º Consideram-se eleitos membros efetivos os candidatos com maior número de votos e, como membros suplentes, os candidatos que se seguirem em número de votos. Em caso de empate, será considerado eleito o candidato de maior idade.</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6º Além do previsto nos estatutos, compete ao Conselho Fiscal exercer o controle da legalidade, legitimidade e economicidade da atividade patrimonial e financeira do Consórcio, com o auxílio, no que </w:t>
      </w:r>
      <w:proofErr w:type="gramStart"/>
      <w:r w:rsidRPr="00F36F29">
        <w:rPr>
          <w:rFonts w:ascii="Times New Roman" w:eastAsia="Calibri" w:hAnsi="Times New Roman" w:cs="Times New Roman"/>
          <w:spacing w:val="-4"/>
          <w:sz w:val="20"/>
          <w:szCs w:val="20"/>
        </w:rPr>
        <w:t>couber,</w:t>
      </w:r>
      <w:proofErr w:type="gramEnd"/>
      <w:r w:rsidRPr="00F36F29">
        <w:rPr>
          <w:rFonts w:ascii="Times New Roman" w:eastAsia="Calibri" w:hAnsi="Times New Roman" w:cs="Times New Roman"/>
          <w:spacing w:val="-4"/>
          <w:sz w:val="20"/>
          <w:szCs w:val="20"/>
        </w:rPr>
        <w:t xml:space="preserve"> do Tribunal de Contas.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w:t>
      </w:r>
      <w:proofErr w:type="gramStart"/>
      <w:r w:rsidRPr="00F36F29">
        <w:rPr>
          <w:rFonts w:ascii="Times New Roman" w:eastAsia="Calibri" w:hAnsi="Times New Roman" w:cs="Times New Roman"/>
          <w:spacing w:val="-4"/>
          <w:sz w:val="20"/>
          <w:szCs w:val="20"/>
        </w:rPr>
        <w:t>7º O disposto no parágrafo anterior não prejudica o controle externo a cargo do Poder Legislativo de cada ente consorciado, no que se refere aos recursos que cada um deles efetivamente entregou ou compromissou ao Consórcio.”</w:t>
      </w:r>
      <w:proofErr w:type="gramEnd"/>
    </w:p>
    <w:p w:rsidR="00F36F29" w:rsidRPr="00F36F29" w:rsidRDefault="00F36F29" w:rsidP="00F36F29">
      <w:pPr>
        <w:spacing w:after="120" w:line="240" w:lineRule="auto"/>
        <w:jc w:val="both"/>
        <w:rPr>
          <w:rFonts w:ascii="Times New Roman" w:eastAsia="Calibri" w:hAnsi="Times New Roman" w:cs="Times New Roman"/>
          <w:b/>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TRIGÉSIMA-PRIMEIRA </w:t>
      </w:r>
      <w:r w:rsidRPr="00F36F29">
        <w:rPr>
          <w:rFonts w:ascii="Times New Roman" w:eastAsia="Calibri" w:hAnsi="Times New Roman" w:cs="Times New Roman"/>
          <w:b/>
          <w:color w:val="0070C0"/>
          <w:spacing w:val="-4"/>
          <w:sz w:val="20"/>
          <w:szCs w:val="20"/>
        </w:rPr>
        <w:t>TRIGÉSIMA TERCEIRA</w:t>
      </w:r>
      <w:r w:rsidRPr="00F36F29">
        <w:rPr>
          <w:rFonts w:ascii="Times New Roman" w:eastAsia="Calibri" w:hAnsi="Times New Roman" w:cs="Times New Roman"/>
          <w:b/>
          <w:spacing w:val="-4"/>
          <w:sz w:val="20"/>
          <w:szCs w:val="20"/>
        </w:rPr>
        <w:t xml:space="preserve">. </w:t>
      </w:r>
      <w:r w:rsidRPr="00F36F29">
        <w:rPr>
          <w:rFonts w:ascii="Times New Roman" w:eastAsia="Calibri" w:hAnsi="Times New Roman" w:cs="Times New Roman"/>
          <w:i/>
          <w:spacing w:val="-4"/>
          <w:sz w:val="20"/>
          <w:szCs w:val="20"/>
        </w:rPr>
        <w:t>(Do funcionamento).</w:t>
      </w:r>
      <w:r w:rsidRPr="00F36F29">
        <w:rPr>
          <w:rFonts w:ascii="Times New Roman" w:eastAsia="Calibri" w:hAnsi="Times New Roman" w:cs="Times New Roman"/>
          <w:spacing w:val="-4"/>
          <w:sz w:val="20"/>
          <w:szCs w:val="20"/>
        </w:rPr>
        <w:t xml:space="preserve"> Os estatutos deliberarão sobre </w:t>
      </w:r>
      <w:r w:rsidRPr="00F36F29">
        <w:rPr>
          <w:rFonts w:ascii="Times New Roman" w:eastAsia="Calibri" w:hAnsi="Times New Roman" w:cs="Times New Roman"/>
          <w:color w:val="0070C0"/>
          <w:spacing w:val="-4"/>
          <w:sz w:val="20"/>
          <w:szCs w:val="20"/>
        </w:rPr>
        <w:t xml:space="preserve">a forma de eleição </w:t>
      </w:r>
      <w:r w:rsidRPr="00F36F29">
        <w:rPr>
          <w:rFonts w:ascii="Times New Roman" w:eastAsia="Calibri" w:hAnsi="Times New Roman" w:cs="Times New Roman"/>
          <w:spacing w:val="-4"/>
          <w:sz w:val="20"/>
          <w:szCs w:val="20"/>
        </w:rPr>
        <w:t xml:space="preserve">e o funcionamento do Conselho Fiscal, devendo suas decisões </w:t>
      </w:r>
      <w:proofErr w:type="gramStart"/>
      <w:r w:rsidRPr="00F36F29">
        <w:rPr>
          <w:rFonts w:ascii="Times New Roman" w:eastAsia="Calibri" w:hAnsi="Times New Roman" w:cs="Times New Roman"/>
          <w:spacing w:val="-4"/>
          <w:sz w:val="20"/>
          <w:szCs w:val="20"/>
        </w:rPr>
        <w:t>serem</w:t>
      </w:r>
      <w:proofErr w:type="gramEnd"/>
      <w:r w:rsidRPr="00F36F29">
        <w:rPr>
          <w:rFonts w:ascii="Times New Roman" w:eastAsia="Calibri" w:hAnsi="Times New Roman" w:cs="Times New Roman"/>
          <w:spacing w:val="-4"/>
          <w:sz w:val="20"/>
          <w:szCs w:val="20"/>
        </w:rPr>
        <w:t xml:space="preserve"> submetidas à homologação da Assembleia Geral.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“a forma de eleição”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center"/>
        <w:rPr>
          <w:rFonts w:ascii="Times New Roman" w:eastAsia="Calibri" w:hAnsi="Times New Roman" w:cs="Times New Roman"/>
          <w:b/>
          <w:spacing w:val="-4"/>
          <w:sz w:val="20"/>
          <w:szCs w:val="20"/>
        </w:rPr>
      </w:pPr>
      <w:r w:rsidRPr="00F36F29">
        <w:rPr>
          <w:rFonts w:ascii="Times New Roman" w:eastAsia="Calibri" w:hAnsi="Times New Roman" w:cs="Times New Roman"/>
          <w:b/>
          <w:spacing w:val="-4"/>
          <w:sz w:val="20"/>
          <w:szCs w:val="20"/>
        </w:rPr>
        <w:t>CAPÍTULO IX</w:t>
      </w:r>
    </w:p>
    <w:p w:rsidR="00F36F29" w:rsidRPr="00F36F29" w:rsidRDefault="00F36F29" w:rsidP="00F36F29">
      <w:pPr>
        <w:spacing w:after="120" w:line="240" w:lineRule="auto"/>
        <w:jc w:val="center"/>
        <w:rPr>
          <w:rFonts w:ascii="Times New Roman" w:eastAsia="Calibri" w:hAnsi="Times New Roman" w:cs="Times New Roman"/>
          <w:b/>
          <w:color w:val="FF0000"/>
          <w:spacing w:val="-4"/>
          <w:sz w:val="20"/>
          <w:szCs w:val="20"/>
        </w:rPr>
      </w:pPr>
      <w:r w:rsidRPr="00F36F29">
        <w:rPr>
          <w:rFonts w:ascii="Times New Roman" w:eastAsia="Calibri" w:hAnsi="Times New Roman" w:cs="Times New Roman"/>
          <w:b/>
          <w:color w:val="FF0000"/>
          <w:spacing w:val="-4"/>
          <w:sz w:val="20"/>
          <w:szCs w:val="20"/>
        </w:rPr>
        <w:t>DO CONSELHO DE REGULAÇÃO</w:t>
      </w:r>
    </w:p>
    <w:p w:rsidR="00F36F29" w:rsidRPr="00F36F29" w:rsidRDefault="00F36F29" w:rsidP="00F36F29">
      <w:pPr>
        <w:spacing w:after="120" w:line="240" w:lineRule="auto"/>
        <w:jc w:val="center"/>
        <w:rPr>
          <w:rFonts w:ascii="Times New Roman" w:eastAsia="Calibri" w:hAnsi="Times New Roman" w:cs="Times New Roman"/>
          <w:b/>
          <w:color w:val="0070C0"/>
          <w:spacing w:val="-4"/>
          <w:sz w:val="20"/>
          <w:szCs w:val="20"/>
        </w:rPr>
      </w:pPr>
      <w:r w:rsidRPr="00F36F29">
        <w:rPr>
          <w:rFonts w:ascii="Times New Roman" w:eastAsia="Calibri" w:hAnsi="Times New Roman" w:cs="Times New Roman"/>
          <w:b/>
          <w:color w:val="0070C0"/>
          <w:spacing w:val="-4"/>
          <w:sz w:val="20"/>
          <w:szCs w:val="20"/>
        </w:rPr>
        <w:t>DA ATIVIDADE DE REGULAÇÃO E FISCALIZAÇÃO</w:t>
      </w:r>
    </w:p>
    <w:p w:rsidR="00F36F29" w:rsidRPr="00F36F29" w:rsidRDefault="00F36F29" w:rsidP="00F36F29">
      <w:pPr>
        <w:spacing w:after="120" w:line="240" w:lineRule="auto"/>
        <w:jc w:val="both"/>
        <w:rPr>
          <w:rFonts w:ascii="Times New Roman" w:eastAsia="Calibri" w:hAnsi="Times New Roman" w:cs="Times New Roman"/>
          <w:color w:val="5B9BD5"/>
          <w:spacing w:val="-4"/>
          <w:sz w:val="20"/>
          <w:szCs w:val="20"/>
        </w:rPr>
      </w:pPr>
      <w:r w:rsidRPr="00F36F29">
        <w:rPr>
          <w:rFonts w:ascii="Times New Roman" w:eastAsia="Calibri" w:hAnsi="Times New Roman" w:cs="Times New Roman"/>
          <w:b/>
          <w:color w:val="5B9BD5"/>
          <w:spacing w:val="-4"/>
          <w:sz w:val="20"/>
          <w:szCs w:val="20"/>
        </w:rPr>
        <w:t>CLÁUSULA TRIGÉSIMA QUARTA.</w:t>
      </w:r>
      <w:r w:rsidRPr="00F36F29">
        <w:rPr>
          <w:rFonts w:ascii="Times New Roman" w:eastAsia="Calibri" w:hAnsi="Times New Roman" w:cs="Times New Roman"/>
          <w:color w:val="5B9BD5"/>
          <w:spacing w:val="-4"/>
          <w:sz w:val="20"/>
          <w:szCs w:val="20"/>
        </w:rPr>
        <w:t xml:space="preserve"> As atividades administrativas de regulação e fiscalização dos serviços de saneamento básico, previstas nos artigos 21 a 27, da Lei nº 11.445/2007, serão desenvolvidas por meio de Câmara de Regulação e Fiscalização específica, com independência decisória, incluindo autonomia administrativa, orçamentária e financeira.</w:t>
      </w:r>
    </w:p>
    <w:p w:rsidR="00F36F29" w:rsidRPr="00F36F29" w:rsidRDefault="00F36F29" w:rsidP="00F36F29">
      <w:pPr>
        <w:spacing w:after="120" w:line="240" w:lineRule="auto"/>
        <w:jc w:val="both"/>
        <w:rPr>
          <w:rFonts w:ascii="Times New Roman" w:eastAsia="Calibri" w:hAnsi="Times New Roman" w:cs="Times New Roman"/>
          <w:color w:val="ED7D31"/>
          <w:spacing w:val="-4"/>
          <w:sz w:val="20"/>
          <w:szCs w:val="20"/>
        </w:rPr>
      </w:pPr>
      <w:r w:rsidRPr="00F36F29">
        <w:rPr>
          <w:rFonts w:ascii="Times New Roman" w:eastAsia="Calibri" w:hAnsi="Times New Roman" w:cs="Times New Roman"/>
          <w:b/>
          <w:color w:val="5B9BD5"/>
          <w:spacing w:val="-4"/>
          <w:sz w:val="20"/>
          <w:szCs w:val="20"/>
        </w:rPr>
        <w:lastRenderedPageBreak/>
        <w:t>CLÁUSULA TRIGÉSIMA QUINTA.</w:t>
      </w:r>
      <w:r w:rsidRPr="00F36F29">
        <w:rPr>
          <w:rFonts w:ascii="Times New Roman" w:eastAsia="Calibri" w:hAnsi="Times New Roman" w:cs="Times New Roman"/>
          <w:color w:val="5B9BD5"/>
          <w:spacing w:val="-4"/>
          <w:sz w:val="20"/>
          <w:szCs w:val="20"/>
        </w:rPr>
        <w:t xml:space="preserve"> A estruturação, funcionamento e o exercício das atividades administrativas de regulação e fiscalização dos serviços de saneamento básico serão determinados através de normativas específicas, aprovadas em Assembleia Geral.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CLÁUSULA TRIGÉSIMA-SEGUNDA.</w:t>
      </w:r>
      <w:r w:rsidRPr="00F36F29">
        <w:rPr>
          <w:rFonts w:ascii="Times New Roman" w:eastAsia="Calibri" w:hAnsi="Times New Roman" w:cs="Times New Roman"/>
          <w:color w:val="FF0000"/>
          <w:spacing w:val="-4"/>
          <w:sz w:val="20"/>
          <w:szCs w:val="20"/>
        </w:rPr>
        <w:t xml:space="preserve"> (Composição). O Conselho de Regulação, órgão de natureza consultiva, será composto pelos membros da Diretoria Executiva e por representantes dos entes consorciados, assegurando-se a estes últimos pelo menos a metade de sua composição.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1º Os representantes dos entes consorciados serão eleitos em assembleia, na conformidade do previsto nos estatutos.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color w:val="FF0000"/>
          <w:spacing w:val="-4"/>
          <w:sz w:val="20"/>
          <w:szCs w:val="20"/>
        </w:rPr>
        <w:t>2º O Presidente do Conselho de Regulação será eleito dentre os representantes dos entes consorciados.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color w:val="FF0000"/>
          <w:spacing w:val="-4"/>
          <w:sz w:val="20"/>
          <w:szCs w:val="20"/>
        </w:rPr>
        <w:t>3º Aos conselheiros é proibido receber qualquer quantia do Consórcio, a que título for, com exceção daqueles que sejam seus empregados.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CLÁUSULA TRIGÉSIMA-TERCEIRA.</w:t>
      </w:r>
      <w:r w:rsidRPr="00F36F29">
        <w:rPr>
          <w:rFonts w:ascii="Times New Roman" w:eastAsia="Calibri" w:hAnsi="Times New Roman" w:cs="Times New Roman"/>
          <w:color w:val="FF0000"/>
          <w:spacing w:val="-4"/>
          <w:sz w:val="20"/>
          <w:szCs w:val="20"/>
        </w:rPr>
        <w:t xml:space="preserve"> (Das deliberações). Os estatutos deliberarão sobre o número de membros, prazo de mandato, forma de eleição dos representantes dos entes consorciados e demais matérias </w:t>
      </w:r>
      <w:proofErr w:type="gramStart"/>
      <w:r w:rsidRPr="00F36F29">
        <w:rPr>
          <w:rFonts w:ascii="Times New Roman" w:eastAsia="Calibri" w:hAnsi="Times New Roman" w:cs="Times New Roman"/>
          <w:color w:val="FF0000"/>
          <w:spacing w:val="-4"/>
          <w:sz w:val="20"/>
          <w:szCs w:val="20"/>
        </w:rPr>
        <w:t>atinentes à organização e funcionamento do Conselho de Regulação, assegurado</w:t>
      </w:r>
      <w:proofErr w:type="gramEnd"/>
      <w:r w:rsidRPr="00F36F29">
        <w:rPr>
          <w:rFonts w:ascii="Times New Roman" w:eastAsia="Calibri" w:hAnsi="Times New Roman" w:cs="Times New Roman"/>
          <w:color w:val="FF0000"/>
          <w:spacing w:val="-4"/>
          <w:sz w:val="20"/>
          <w:szCs w:val="20"/>
        </w:rPr>
        <w:t xml:space="preserve"> a este o poder de elaborar o seu Regimento Interno.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CLÁUSULA TRIGÉSIMA-QUARTA.</w:t>
      </w:r>
      <w:r w:rsidRPr="00F36F29">
        <w:rPr>
          <w:rFonts w:ascii="Times New Roman" w:eastAsia="Calibri" w:hAnsi="Times New Roman" w:cs="Times New Roman"/>
          <w:color w:val="FF0000"/>
          <w:spacing w:val="-4"/>
          <w:sz w:val="20"/>
          <w:szCs w:val="20"/>
        </w:rPr>
        <w:t xml:space="preserve"> (Da competência). Além das previstas nos estatutos, compete ao Conselho de Regulação opinar sobre as propostas de Regulamento a serem submetidas à Assembleia Geral.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CLÁUSULA TRIGÉSIMA-QUINTA</w:t>
      </w:r>
      <w:r w:rsidRPr="00F36F29">
        <w:rPr>
          <w:rFonts w:ascii="Times New Roman" w:eastAsia="Calibri" w:hAnsi="Times New Roman" w:cs="Times New Roman"/>
          <w:color w:val="FF0000"/>
          <w:spacing w:val="-4"/>
          <w:sz w:val="20"/>
          <w:szCs w:val="20"/>
        </w:rPr>
        <w:t xml:space="preserve"> </w:t>
      </w:r>
      <w:r w:rsidRPr="00F36F29">
        <w:rPr>
          <w:rFonts w:ascii="Times New Roman" w:eastAsia="Calibri" w:hAnsi="Times New Roman" w:cs="Times New Roman"/>
          <w:i/>
          <w:color w:val="FF0000"/>
          <w:spacing w:val="-4"/>
          <w:sz w:val="20"/>
          <w:szCs w:val="20"/>
        </w:rPr>
        <w:t>(Funcionamento)</w:t>
      </w:r>
      <w:r w:rsidRPr="00F36F29">
        <w:rPr>
          <w:rFonts w:ascii="Times New Roman" w:eastAsia="Calibri" w:hAnsi="Times New Roman" w:cs="Times New Roman"/>
          <w:color w:val="FF0000"/>
          <w:spacing w:val="-4"/>
          <w:sz w:val="20"/>
          <w:szCs w:val="20"/>
        </w:rPr>
        <w:t xml:space="preserve">. O Conselho de Regulação deliberará quando presentes 3/5 (três quintos) e suas decisões serão </w:t>
      </w:r>
      <w:proofErr w:type="gramStart"/>
      <w:r w:rsidRPr="00F36F29">
        <w:rPr>
          <w:rFonts w:ascii="Times New Roman" w:eastAsia="Calibri" w:hAnsi="Times New Roman" w:cs="Times New Roman"/>
          <w:color w:val="FF0000"/>
          <w:spacing w:val="-4"/>
          <w:sz w:val="20"/>
          <w:szCs w:val="20"/>
        </w:rPr>
        <w:t>tomadas</w:t>
      </w:r>
      <w:proofErr w:type="gramEnd"/>
      <w:r w:rsidRPr="00F36F29">
        <w:rPr>
          <w:rFonts w:ascii="Times New Roman" w:eastAsia="Calibri" w:hAnsi="Times New Roman" w:cs="Times New Roman"/>
          <w:color w:val="FF0000"/>
          <w:spacing w:val="-4"/>
          <w:sz w:val="20"/>
          <w:szCs w:val="20"/>
        </w:rPr>
        <w:t xml:space="preserve"> mediante voto de pela metade mais um de seus membros.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PARÁGRAFO ÚNICO.</w:t>
      </w:r>
      <w:r w:rsidRPr="00F36F29">
        <w:rPr>
          <w:rFonts w:ascii="Times New Roman" w:eastAsia="Calibri" w:hAnsi="Times New Roman" w:cs="Times New Roman"/>
          <w:color w:val="FF0000"/>
          <w:spacing w:val="-4"/>
          <w:sz w:val="20"/>
          <w:szCs w:val="20"/>
        </w:rPr>
        <w:t xml:space="preserve"> As reuniões do Conselho de Regulação serão convocadas pelo seu Presidente.</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DO CONSELHO DE REGULAÇÃO</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w:t>
      </w:r>
      <w:proofErr w:type="gramStart"/>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CLÁUSULA TRIGÉSIMA-SEGUNDA.</w:t>
      </w:r>
      <w:proofErr w:type="gramEnd"/>
      <w:r w:rsidRPr="00F36F29">
        <w:rPr>
          <w:rFonts w:ascii="Times New Roman" w:eastAsia="Calibri" w:hAnsi="Times New Roman" w:cs="Times New Roman"/>
          <w:spacing w:val="-4"/>
          <w:sz w:val="20"/>
          <w:szCs w:val="20"/>
        </w:rPr>
        <w:t xml:space="preserve"> (Composição). O Conselho de Regulação, órgão de natureza consultiva, será composto pelos membros da Diretoria Executiva e por representantes dos entes consorciados, assegurando-se a estes últimos pelo menos a metade de sua composição.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1º Os representantes dos entes consorciados serão eleitos em assembleia, na conformidade do previsto nos estatutos.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2º O Presidente do Conselho de Regulação será eleito dentre os representantes dos entes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3º Aos conselheiros é proibido receber qualquer quantia do Consórcio, a que título for, com exceção daqueles que sejam seus empregados.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TRIGÉSIMA-TERCEIRA.</w:t>
      </w:r>
      <w:r w:rsidRPr="00F36F29">
        <w:rPr>
          <w:rFonts w:ascii="Times New Roman" w:eastAsia="Calibri" w:hAnsi="Times New Roman" w:cs="Times New Roman"/>
          <w:spacing w:val="-4"/>
          <w:sz w:val="20"/>
          <w:szCs w:val="20"/>
        </w:rPr>
        <w:t xml:space="preserve"> (Das deliberações). Os estatutos deliberarão sobre o número de membros, prazo de mandato, forma de eleição dos representantes dos entes consorciados e demais matérias </w:t>
      </w:r>
      <w:proofErr w:type="gramStart"/>
      <w:r w:rsidRPr="00F36F29">
        <w:rPr>
          <w:rFonts w:ascii="Times New Roman" w:eastAsia="Calibri" w:hAnsi="Times New Roman" w:cs="Times New Roman"/>
          <w:spacing w:val="-4"/>
          <w:sz w:val="20"/>
          <w:szCs w:val="20"/>
        </w:rPr>
        <w:t>atinentes à organização e funcionamento do Conselho de Regulação, assegurado</w:t>
      </w:r>
      <w:proofErr w:type="gramEnd"/>
      <w:r w:rsidRPr="00F36F29">
        <w:rPr>
          <w:rFonts w:ascii="Times New Roman" w:eastAsia="Calibri" w:hAnsi="Times New Roman" w:cs="Times New Roman"/>
          <w:spacing w:val="-4"/>
          <w:sz w:val="20"/>
          <w:szCs w:val="20"/>
        </w:rPr>
        <w:t xml:space="preserve"> a este o poder de elaborar o seu Regimento Interno.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TRIGÉSIMA-QUARTA.</w:t>
      </w:r>
      <w:r w:rsidRPr="00F36F29">
        <w:rPr>
          <w:rFonts w:ascii="Times New Roman" w:eastAsia="Calibri" w:hAnsi="Times New Roman" w:cs="Times New Roman"/>
          <w:spacing w:val="-4"/>
          <w:sz w:val="20"/>
          <w:szCs w:val="20"/>
        </w:rPr>
        <w:t xml:space="preserve"> (Da competência). Além das previstas nos estatutos, compete ao Conselho de Regulação opinar sobre as propostas de Regulamento a serem submetidas à Assembleia Geral.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TRIGÉSIMA-QUINTA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(Funcionamento)</w:t>
      </w:r>
      <w:r w:rsidRPr="00F36F29">
        <w:rPr>
          <w:rFonts w:ascii="Times New Roman" w:eastAsia="Calibri" w:hAnsi="Times New Roman" w:cs="Times New Roman"/>
          <w:spacing w:val="-4"/>
          <w:sz w:val="20"/>
          <w:szCs w:val="20"/>
        </w:rPr>
        <w:t xml:space="preserve">. O Conselho de Regulação deliberará quando presentes 3/5 (três quintos) e suas decisões serão </w:t>
      </w:r>
      <w:proofErr w:type="gramStart"/>
      <w:r w:rsidRPr="00F36F29">
        <w:rPr>
          <w:rFonts w:ascii="Times New Roman" w:eastAsia="Calibri" w:hAnsi="Times New Roman" w:cs="Times New Roman"/>
          <w:spacing w:val="-4"/>
          <w:sz w:val="20"/>
          <w:szCs w:val="20"/>
        </w:rPr>
        <w:t>tomadas</w:t>
      </w:r>
      <w:proofErr w:type="gramEnd"/>
      <w:r w:rsidRPr="00F36F29">
        <w:rPr>
          <w:rFonts w:ascii="Times New Roman" w:eastAsia="Calibri" w:hAnsi="Times New Roman" w:cs="Times New Roman"/>
          <w:spacing w:val="-4"/>
          <w:sz w:val="20"/>
          <w:szCs w:val="20"/>
        </w:rPr>
        <w:t xml:space="preserve"> mediante voto de pela metade mais um de seus membros.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PARÁGRAFO ÚNICO.</w:t>
      </w:r>
      <w:r w:rsidRPr="00F36F29">
        <w:rPr>
          <w:rFonts w:ascii="Times New Roman" w:eastAsia="Calibri" w:hAnsi="Times New Roman" w:cs="Times New Roman"/>
          <w:spacing w:val="-4"/>
          <w:sz w:val="20"/>
          <w:szCs w:val="20"/>
        </w:rPr>
        <w:t xml:space="preserve"> </w:t>
      </w:r>
      <w:proofErr w:type="gramStart"/>
      <w:r w:rsidRPr="00F36F29">
        <w:rPr>
          <w:rFonts w:ascii="Times New Roman" w:eastAsia="Calibri" w:hAnsi="Times New Roman" w:cs="Times New Roman"/>
          <w:spacing w:val="-4"/>
          <w:sz w:val="20"/>
          <w:szCs w:val="20"/>
        </w:rPr>
        <w:t>As reuniões do Conselho de Regulação serão convocadas pelo seu Presidente.”</w:t>
      </w:r>
      <w:proofErr w:type="gramEnd"/>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DA ATIVIDADE DE REGULAÇÃO E FISCALIZAÇÃO</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spacing w:val="-4"/>
          <w:sz w:val="20"/>
          <w:szCs w:val="20"/>
          <w:u w:val="single"/>
        </w:rPr>
        <w:t>Inclusão das novas cláusulas trigésima quarta e trigésima quinta, reproduzidas a seguir</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b/>
          <w:spacing w:val="-4"/>
          <w:sz w:val="20"/>
          <w:szCs w:val="20"/>
        </w:rPr>
        <w:t>“CLÁUSULA TRIGÉSIMA QUARTA.</w:t>
      </w:r>
      <w:proofErr w:type="gramEnd"/>
      <w:r w:rsidRPr="00F36F29">
        <w:rPr>
          <w:rFonts w:ascii="Times New Roman" w:eastAsia="Calibri" w:hAnsi="Times New Roman" w:cs="Times New Roman"/>
          <w:spacing w:val="-4"/>
          <w:sz w:val="20"/>
          <w:szCs w:val="20"/>
        </w:rPr>
        <w:t xml:space="preserve"> As atividades administrativas de regulação e fiscalização dos serviços de saneamento básico, previstas nos artigos 21 a 27, da Lei nº 11.445/2007, serão desenvolvidas por meio de Câmara de Regulação e Fiscalização específica, com independência decisória, incluindo autonomia administrativa, orçamentária e financeira.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TRIGÉSIMA QUINTA.</w:t>
      </w:r>
      <w:r w:rsidRPr="00F36F29">
        <w:rPr>
          <w:rFonts w:ascii="Times New Roman" w:eastAsia="Calibri" w:hAnsi="Times New Roman" w:cs="Times New Roman"/>
          <w:spacing w:val="-4"/>
          <w:sz w:val="20"/>
          <w:szCs w:val="20"/>
        </w:rPr>
        <w:t xml:space="preserve"> </w:t>
      </w:r>
      <w:proofErr w:type="gramStart"/>
      <w:r w:rsidRPr="00F36F29">
        <w:rPr>
          <w:rFonts w:ascii="Times New Roman" w:eastAsia="Calibri" w:hAnsi="Times New Roman" w:cs="Times New Roman"/>
          <w:spacing w:val="-4"/>
          <w:sz w:val="20"/>
          <w:szCs w:val="20"/>
        </w:rPr>
        <w:t>A estruturação, funcionamento e o exercício das atividades administrativas de regulação e fiscalização dos serviços de saneamento básico serão determinados através de normativas específicas, aprovadas em Assembleia Geral.”</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lastRenderedPageBreak/>
        <w:t>CLÁUSULA TRIGÉSIMA SEXTA.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(Do exercício de funções remuneradas).</w:t>
      </w: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proofErr w:type="gramStart"/>
      <w:r w:rsidRPr="00F36F29">
        <w:rPr>
          <w:rFonts w:ascii="Times New Roman" w:eastAsia="Calibri" w:hAnsi="Times New Roman" w:cs="Times New Roman"/>
          <w:spacing w:val="-4"/>
          <w:sz w:val="20"/>
          <w:szCs w:val="20"/>
        </w:rPr>
        <w:t>. .</w:t>
      </w:r>
      <w:proofErr w:type="gramEnd"/>
      <w:r w:rsidRPr="00F36F29">
        <w:rPr>
          <w:rFonts w:ascii="Times New Roman" w:eastAsia="Calibri" w:hAnsi="Times New Roman" w:cs="Times New Roman"/>
          <w:spacing w:val="-4"/>
          <w:sz w:val="20"/>
          <w:szCs w:val="20"/>
        </w:rPr>
        <w:t xml:space="preserve">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PARÁGRAFO ÚNICO.</w:t>
      </w:r>
      <w:r w:rsidRPr="00F36F29">
        <w:rPr>
          <w:rFonts w:ascii="Times New Roman" w:eastAsia="Calibri" w:hAnsi="Times New Roman" w:cs="Times New Roman"/>
          <w:spacing w:val="-4"/>
          <w:sz w:val="20"/>
          <w:szCs w:val="20"/>
        </w:rPr>
        <w:t xml:space="preserve"> A atividade da Presidência do Consórcio, do Conselho Fiscal, </w:t>
      </w:r>
      <w:r w:rsidRPr="00F36F29">
        <w:rPr>
          <w:rFonts w:ascii="Times New Roman" w:eastAsia="Calibri" w:hAnsi="Times New Roman" w:cs="Times New Roman"/>
          <w:color w:val="FF0000"/>
          <w:spacing w:val="-4"/>
          <w:sz w:val="20"/>
          <w:szCs w:val="20"/>
        </w:rPr>
        <w:t xml:space="preserve">do Conselho de Regulação, </w:t>
      </w:r>
      <w:r w:rsidRPr="00F36F29">
        <w:rPr>
          <w:rFonts w:ascii="Times New Roman" w:eastAsia="Calibri" w:hAnsi="Times New Roman" w:cs="Times New Roman"/>
          <w:spacing w:val="-4"/>
          <w:sz w:val="20"/>
          <w:szCs w:val="20"/>
        </w:rPr>
        <w:t>bem como a participação dos representantes dos entes consorciados na Assembleia Geral e em outras atividades do Consórcio não será remunerada, sendo considerado serviço público relevante.</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spacing w:val="-4"/>
          <w:sz w:val="20"/>
          <w:szCs w:val="20"/>
        </w:rPr>
        <w:t>“do Conselho de Regulação,”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b/>
          <w:spacing w:val="-4"/>
          <w:sz w:val="20"/>
          <w:szCs w:val="20"/>
        </w:rPr>
        <w:t xml:space="preserve">CLÁUSULA TRIGÉSIMA SÉTIMA. </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 xml:space="preserve">(Do regime jurídico).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xml:space="preserve">. .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PARÁGRAFO ÚNICO. </w:t>
      </w:r>
      <w:r w:rsidRPr="00F36F29">
        <w:rPr>
          <w:rFonts w:ascii="Times New Roman" w:eastAsia="Calibri" w:hAnsi="Times New Roman" w:cs="Times New Roman"/>
          <w:color w:val="FF0000"/>
          <w:spacing w:val="-4"/>
          <w:sz w:val="20"/>
          <w:szCs w:val="20"/>
        </w:rPr>
        <w:t>O regulamento</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O Estatuto</w:t>
      </w:r>
      <w:r w:rsidRPr="00F36F29">
        <w:rPr>
          <w:rFonts w:ascii="Times New Roman" w:eastAsia="Calibri" w:hAnsi="Times New Roman" w:cs="Times New Roman"/>
          <w:spacing w:val="-4"/>
          <w:sz w:val="20"/>
          <w:szCs w:val="20"/>
        </w:rPr>
        <w:t xml:space="preserve"> deliberará sobre a estrutura administrativa do Consórcio, obedecido ao disposto neste Protocolo de Intenções, especialmente a descrição das funções, lotação, jornada de trabalho e denominação de seus empregos públicos.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“O regulamento”</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i/>
          <w:color w:val="0070C0"/>
          <w:spacing w:val="-4"/>
          <w:sz w:val="20"/>
          <w:szCs w:val="20"/>
        </w:rPr>
        <w:t>Emenda inclusiva: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“O Estatuto”</w:t>
      </w:r>
      <w:r w:rsidRPr="00F36F29">
        <w:rPr>
          <w:rFonts w:ascii="Times New Roman" w:eastAsia="Calibri" w:hAnsi="Times New Roman" w:cs="Times New Roman"/>
          <w:i/>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TRIGÉSIMA OITAVA.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(Do quadro de pessoal).</w:t>
      </w:r>
      <w:r w:rsidRPr="00F36F29">
        <w:rPr>
          <w:rFonts w:ascii="Times New Roman" w:eastAsia="Calibri" w:hAnsi="Times New Roman" w:cs="Times New Roman"/>
          <w:spacing w:val="-4"/>
          <w:sz w:val="20"/>
          <w:szCs w:val="20"/>
        </w:rPr>
        <w:t xml:space="preserve"> O quadro de pessoal do Consórcio é composto por </w:t>
      </w:r>
      <w:r w:rsidRPr="00F36F29">
        <w:rPr>
          <w:rFonts w:ascii="Times New Roman" w:eastAsia="Calibri" w:hAnsi="Times New Roman" w:cs="Times New Roman"/>
          <w:color w:val="FF0000"/>
          <w:spacing w:val="-4"/>
          <w:sz w:val="20"/>
          <w:szCs w:val="20"/>
        </w:rPr>
        <w:t xml:space="preserve">28 (vinte e oito) </w:t>
      </w:r>
      <w:r w:rsidRPr="00F36F29">
        <w:rPr>
          <w:rFonts w:ascii="Times New Roman" w:eastAsia="Calibri" w:hAnsi="Times New Roman" w:cs="Times New Roman"/>
          <w:color w:val="0070C0"/>
          <w:spacing w:val="-4"/>
          <w:sz w:val="20"/>
          <w:szCs w:val="20"/>
        </w:rPr>
        <w:t xml:space="preserve">29 (vinte e nove) </w:t>
      </w:r>
      <w:r w:rsidRPr="00F36F29">
        <w:rPr>
          <w:rFonts w:ascii="Times New Roman" w:eastAsia="Calibri" w:hAnsi="Times New Roman" w:cs="Times New Roman"/>
          <w:spacing w:val="-4"/>
          <w:sz w:val="20"/>
          <w:szCs w:val="20"/>
        </w:rPr>
        <w:t>vagas em empregos públicos, na conformidade do anexo próprio deste Protocolo de Intenções.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1º Com exceção </w:t>
      </w:r>
      <w:r w:rsidRPr="00F36F29">
        <w:rPr>
          <w:rFonts w:ascii="Times New Roman" w:eastAsia="Calibri" w:hAnsi="Times New Roman" w:cs="Times New Roman"/>
          <w:color w:val="FF0000"/>
          <w:spacing w:val="-4"/>
          <w:sz w:val="20"/>
          <w:szCs w:val="20"/>
        </w:rPr>
        <w:t>do emprego público de Superintendente do Consórcio, técnico de nível superior</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dos empregos públicos</w:t>
      </w:r>
      <w:r w:rsidRPr="00F36F29">
        <w:rPr>
          <w:rFonts w:ascii="Times New Roman" w:eastAsia="Calibri" w:hAnsi="Times New Roman" w:cs="Times New Roman"/>
          <w:spacing w:val="-4"/>
          <w:sz w:val="20"/>
          <w:szCs w:val="20"/>
        </w:rPr>
        <w:t xml:space="preserve"> de livre provimento em comissão, os demais empregos do Consórcio serão providos mediante concurso público de provas ou de provas e títulos.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color w:val="0070C0"/>
          <w:spacing w:val="-4"/>
          <w:sz w:val="20"/>
          <w:szCs w:val="20"/>
        </w:rPr>
        <w:t>§ 6º</w:t>
      </w:r>
      <w:proofErr w:type="gramStart"/>
      <w:r w:rsidRPr="00F36F29">
        <w:rPr>
          <w:rFonts w:ascii="Times New Roman" w:eastAsia="Calibri" w:hAnsi="Times New Roman" w:cs="Times New Roman"/>
          <w:color w:val="0070C0"/>
          <w:spacing w:val="-4"/>
          <w:sz w:val="20"/>
          <w:szCs w:val="20"/>
        </w:rPr>
        <w:t xml:space="preserve">  </w:t>
      </w:r>
      <w:proofErr w:type="gramEnd"/>
      <w:r w:rsidRPr="00F36F29">
        <w:rPr>
          <w:rFonts w:ascii="Times New Roman" w:eastAsia="Calibri" w:hAnsi="Times New Roman" w:cs="Times New Roman"/>
          <w:color w:val="0070C0"/>
          <w:spacing w:val="-4"/>
          <w:sz w:val="20"/>
          <w:szCs w:val="20"/>
        </w:rPr>
        <w:t>Fica autorizado à Diretoria Executiva, após aprovação em Assembleia Geral, a contratação de estagiários, nos termos da Lei nº 6.494/1977.</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color w:val="0070C0"/>
          <w:spacing w:val="-4"/>
          <w:sz w:val="20"/>
          <w:szCs w:val="20"/>
        </w:rPr>
        <w:t>§ 7º A criação de novos empregos, a abertura de vagas e definições acerca de carga horária, vencimentos, atribuições dos empregos públicos e funções adicionais serão disciplinadas no Estatuto, após aprovação em Assembleia Geral Extraordinária, mediante voto favorável de 2/3 (dois terços) dos entes consorciados.</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“28 (vinte e oito)”</w:t>
      </w:r>
      <w:r w:rsidRPr="00F36F29">
        <w:rPr>
          <w:rFonts w:ascii="Times New Roman" w:eastAsia="Calibri" w:hAnsi="Times New Roman" w:cs="Times New Roman"/>
          <w:i/>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“do emprego público de Superintendente do Consórcio, técnico de nível superior</w:t>
      </w:r>
      <w:proofErr w:type="gramStart"/>
      <w:r w:rsidRPr="00F36F29">
        <w:rPr>
          <w:rFonts w:ascii="Times New Roman" w:eastAsia="Calibri" w:hAnsi="Times New Roman" w:cs="Times New Roman"/>
          <w:spacing w:val="-4"/>
          <w:sz w:val="20"/>
          <w:szCs w:val="20"/>
        </w:rPr>
        <w:t>”</w:t>
      </w:r>
      <w:proofErr w:type="gramEnd"/>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i/>
          <w:color w:val="0070C0"/>
          <w:spacing w:val="-4"/>
          <w:sz w:val="20"/>
          <w:szCs w:val="20"/>
        </w:rPr>
        <w:t>Emenda aditiva:</w:t>
      </w:r>
      <w:r w:rsidRPr="00F36F29">
        <w:rPr>
          <w:rFonts w:ascii="Times New Roman" w:eastAsia="Calibri" w:hAnsi="Times New Roman" w:cs="Times New Roman"/>
          <w:i/>
          <w:color w:val="0070C0"/>
          <w:spacing w:val="-4"/>
          <w:sz w:val="20"/>
          <w:szCs w:val="20"/>
        </w:rPr>
        <w:tab/>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“29 (vinte e nove)”</w:t>
      </w:r>
      <w:r w:rsidRPr="00F36F29">
        <w:rPr>
          <w:rFonts w:ascii="Times New Roman" w:eastAsia="Calibri" w:hAnsi="Times New Roman" w:cs="Times New Roman"/>
          <w:i/>
          <w:color w:val="0070C0"/>
          <w:spacing w:val="-4"/>
          <w:sz w:val="20"/>
          <w:szCs w:val="20"/>
        </w:rPr>
        <w:tab/>
        <w:t xml:space="preserve">  </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FF0000"/>
          <w:spacing w:val="-4"/>
          <w:sz w:val="20"/>
          <w:szCs w:val="20"/>
        </w:rPr>
        <w:t xml:space="preserve">     </w:t>
      </w:r>
    </w:p>
    <w:p w:rsidR="00F36F29" w:rsidRPr="00F36F29" w:rsidRDefault="00F36F29" w:rsidP="00F36F29">
      <w:pPr>
        <w:spacing w:after="120" w:line="240" w:lineRule="auto"/>
        <w:ind w:left="708" w:firstLine="708"/>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spacing w:val="-4"/>
          <w:sz w:val="20"/>
          <w:szCs w:val="20"/>
        </w:rPr>
        <w:t xml:space="preserve">     “dos empregos públicos”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 6º</w:t>
      </w: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Fica autorizado à Diretoria Executiva, após aprovação em Assembleia Geral, a contratação de estagiários, nos termos da Lei nº 6.494/1977</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 7º A criação de novos empregos, a abertura de vagas e definições acerca de carga horária, vencimentos, atribuições dos empregos públicos e funções adicionais serão disciplinadas no Estatuto, após aprovação em Assembleia Geral Extraordinária, mediante voto favorável de dois terços dos entes consorciados.”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CLÁUSULA TRIGÉSIMA-NONA.</w:t>
      </w:r>
      <w:r w:rsidRPr="00F36F29">
        <w:rPr>
          <w:rFonts w:ascii="Times New Roman" w:eastAsia="Calibri" w:hAnsi="Times New Roman" w:cs="Times New Roman"/>
          <w:color w:val="FF0000"/>
          <w:spacing w:val="-4"/>
          <w:sz w:val="20"/>
          <w:szCs w:val="20"/>
        </w:rPr>
        <w:t xml:space="preserve"> </w:t>
      </w:r>
      <w:r w:rsidRPr="00F36F29">
        <w:rPr>
          <w:rFonts w:ascii="Times New Roman" w:eastAsia="Calibri" w:hAnsi="Times New Roman" w:cs="Times New Roman"/>
          <w:i/>
          <w:color w:val="FF0000"/>
          <w:spacing w:val="-4"/>
          <w:sz w:val="20"/>
          <w:szCs w:val="20"/>
        </w:rPr>
        <w:t>(Do concurso público).</w:t>
      </w:r>
      <w:r w:rsidRPr="00F36F29">
        <w:rPr>
          <w:rFonts w:ascii="Times New Roman" w:eastAsia="Calibri" w:hAnsi="Times New Roman" w:cs="Times New Roman"/>
          <w:color w:val="FF0000"/>
          <w:spacing w:val="-4"/>
          <w:sz w:val="20"/>
          <w:szCs w:val="20"/>
        </w:rPr>
        <w:t xml:space="preserve"> Os editais de concurso público deverão ser subscritos pelo Presidente e pelo Diretor Administrativo e Financeiro.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1º Por meio de ofício, cópia do edital será entregue a todos os entes consorciados.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2º O edital, em sua íntegra, será publicado em sítio que o Consórcio mantiver na rede mundial de computadores –internet - bem como, na forma de extrato, será publicado na imprensa oficial.</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color w:val="FF0000"/>
          <w:spacing w:val="-4"/>
          <w:sz w:val="20"/>
          <w:szCs w:val="20"/>
        </w:rPr>
        <w:t xml:space="preserve">§ 3º Nos trinta primeiros dias que decorrerem da publicação do extrato mencionado no parágrafo anterior, poderão ser apresentadas impugnações ao edital, as quais deverão ser decididas em quinze dias. A íntegra da impugnação e de sua decisão </w:t>
      </w:r>
      <w:proofErr w:type="gramStart"/>
      <w:r w:rsidRPr="00F36F29">
        <w:rPr>
          <w:rFonts w:ascii="Times New Roman" w:eastAsia="Calibri" w:hAnsi="Times New Roman" w:cs="Times New Roman"/>
          <w:color w:val="FF0000"/>
          <w:spacing w:val="-4"/>
          <w:sz w:val="20"/>
          <w:szCs w:val="20"/>
        </w:rPr>
        <w:t>serão publicadas</w:t>
      </w:r>
      <w:proofErr w:type="gramEnd"/>
      <w:r w:rsidRPr="00F36F29">
        <w:rPr>
          <w:rFonts w:ascii="Times New Roman" w:eastAsia="Calibri" w:hAnsi="Times New Roman" w:cs="Times New Roman"/>
          <w:color w:val="FF0000"/>
          <w:spacing w:val="-4"/>
          <w:sz w:val="20"/>
          <w:szCs w:val="20"/>
        </w:rPr>
        <w:t xml:space="preserve"> no sítio que o Consórcio manter na rede mundial de computadores – </w:t>
      </w:r>
      <w:r w:rsidRPr="00F36F29">
        <w:rPr>
          <w:rFonts w:ascii="Times New Roman" w:eastAsia="Calibri" w:hAnsi="Times New Roman" w:cs="Times New Roman"/>
          <w:i/>
          <w:color w:val="FF0000"/>
          <w:spacing w:val="-4"/>
          <w:sz w:val="20"/>
          <w:szCs w:val="20"/>
        </w:rPr>
        <w:t>internet.</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i/>
          <w:color w:val="FF0000"/>
          <w:spacing w:val="-4"/>
          <w:sz w:val="20"/>
          <w:szCs w:val="20"/>
        </w:rPr>
        <w:lastRenderedPageBreak/>
        <w:t>Emenda supressiva: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b/>
          <w:spacing w:val="-4"/>
          <w:sz w:val="20"/>
          <w:szCs w:val="20"/>
        </w:rPr>
        <w:t>“CLÁUSULA TRIGÉSIMA-NONA.</w:t>
      </w:r>
      <w:proofErr w:type="gramEnd"/>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(Do concurso público).</w:t>
      </w:r>
      <w:r w:rsidRPr="00F36F29">
        <w:rPr>
          <w:rFonts w:ascii="Times New Roman" w:eastAsia="Calibri" w:hAnsi="Times New Roman" w:cs="Times New Roman"/>
          <w:spacing w:val="-4"/>
          <w:sz w:val="20"/>
          <w:szCs w:val="20"/>
        </w:rPr>
        <w:t xml:space="preserve"> Os editais de concurso público deverão ser subscritos pelo Presidente e pelo Diretor Administrativo e Financeiro.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1º Por meio de ofício, cópia do edital será entregue a todos os entes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2º O edital, em sua íntegra, será publicado em sítio que o Consórcio mantiver na rede mundial de computadores –internet - bem como, na forma de extrato, será publicado na imprensa oficial.</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spacing w:val="-4"/>
          <w:sz w:val="20"/>
          <w:szCs w:val="20"/>
        </w:rPr>
        <w:t xml:space="preserve">§ 3º Nos trinta primeiros dias que decorrerem da publicação do extrato mencionado no parágrafo anterior, poderão ser apresentadas impugnações ao edital, as quais deverão ser decididas em quinze dias. A íntegra da impugnação e de sua decisão </w:t>
      </w:r>
      <w:proofErr w:type="gramStart"/>
      <w:r w:rsidRPr="00F36F29">
        <w:rPr>
          <w:rFonts w:ascii="Times New Roman" w:eastAsia="Calibri" w:hAnsi="Times New Roman" w:cs="Times New Roman"/>
          <w:spacing w:val="-4"/>
          <w:sz w:val="20"/>
          <w:szCs w:val="20"/>
        </w:rPr>
        <w:t>serão publicadas</w:t>
      </w:r>
      <w:proofErr w:type="gramEnd"/>
      <w:r w:rsidRPr="00F36F29">
        <w:rPr>
          <w:rFonts w:ascii="Times New Roman" w:eastAsia="Calibri" w:hAnsi="Times New Roman" w:cs="Times New Roman"/>
          <w:spacing w:val="-4"/>
          <w:sz w:val="20"/>
          <w:szCs w:val="20"/>
        </w:rPr>
        <w:t xml:space="preserve"> no sítio que o Consórcio manter na rede mundial de computadores – </w:t>
      </w:r>
      <w:r w:rsidRPr="00F36F29">
        <w:rPr>
          <w:rFonts w:ascii="Times New Roman" w:eastAsia="Calibri" w:hAnsi="Times New Roman" w:cs="Times New Roman"/>
          <w:i/>
          <w:spacing w:val="-4"/>
          <w:sz w:val="20"/>
          <w:szCs w:val="20"/>
        </w:rPr>
        <w:t>internet.”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b/>
          <w:spacing w:val="-4"/>
          <w:sz w:val="20"/>
          <w:szCs w:val="20"/>
        </w:rPr>
        <w:t>Renumeração</w:t>
      </w:r>
      <w:r w:rsidRPr="00F36F29">
        <w:rPr>
          <w:rFonts w:ascii="Times New Roman" w:eastAsia="Calibri" w:hAnsi="Times New Roman" w:cs="Times New Roman"/>
          <w:spacing w:val="-4"/>
          <w:sz w:val="20"/>
          <w:szCs w:val="20"/>
        </w:rPr>
        <w:t xml:space="preserve"> das cláusulas seguintes.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spacing w:val="-4"/>
          <w:sz w:val="20"/>
          <w:szCs w:val="20"/>
        </w:rPr>
        <w:t xml:space="preserve">CLÁUSULA QUADRAGÉSIMA </w:t>
      </w:r>
      <w:r w:rsidRPr="00F36F29">
        <w:rPr>
          <w:rFonts w:ascii="Times New Roman" w:eastAsia="Calibri" w:hAnsi="Times New Roman" w:cs="Times New Roman"/>
          <w:b/>
          <w:color w:val="0070C0"/>
          <w:spacing w:val="-4"/>
          <w:sz w:val="20"/>
          <w:szCs w:val="20"/>
        </w:rPr>
        <w:t>TRIGÉSIMA NONA.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i/>
          <w:spacing w:val="-4"/>
          <w:sz w:val="20"/>
          <w:szCs w:val="20"/>
        </w:rPr>
        <w:t>(Hipótese de contratação temporária)</w:t>
      </w:r>
      <w:proofErr w:type="gramStart"/>
      <w:r w:rsidRPr="00F36F29">
        <w:rPr>
          <w:rFonts w:ascii="Times New Roman" w:eastAsia="Calibri" w:hAnsi="Times New Roman" w:cs="Times New Roman"/>
          <w:i/>
          <w:spacing w:val="-4"/>
          <w:sz w:val="20"/>
          <w:szCs w:val="20"/>
        </w:rPr>
        <w:t>.</w:t>
      </w:r>
      <w:r w:rsidRPr="00F36F29">
        <w:rPr>
          <w:rFonts w:ascii="Times New Roman" w:eastAsia="Calibri" w:hAnsi="Times New Roman" w:cs="Times New Roman"/>
          <w:color w:val="0070C0"/>
          <w:spacing w:val="-4"/>
          <w:sz w:val="20"/>
          <w:szCs w:val="20"/>
        </w:rPr>
        <w:t>.</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xml:space="preserve">. . . ]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PARÁGRAFO ÚNICO.</w:t>
      </w:r>
      <w:r w:rsidRPr="00F36F29">
        <w:rPr>
          <w:rFonts w:ascii="Times New Roman" w:eastAsia="Calibri" w:hAnsi="Times New Roman" w:cs="Times New Roman"/>
          <w:color w:val="FF0000"/>
          <w:spacing w:val="-4"/>
          <w:sz w:val="20"/>
          <w:szCs w:val="20"/>
        </w:rPr>
        <w:t xml:space="preserve"> Os contratados temporariamente exercerão as funções do emprego público vago e perceberão a remuneração para ele prevista.</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color w:val="0070C0"/>
          <w:spacing w:val="-4"/>
          <w:sz w:val="20"/>
          <w:szCs w:val="20"/>
        </w:rPr>
        <w:t>PARÁGRAFO ÚNICO.</w:t>
      </w:r>
      <w:r w:rsidRPr="00F36F29">
        <w:rPr>
          <w:rFonts w:ascii="Times New Roman" w:eastAsia="Calibri" w:hAnsi="Times New Roman" w:cs="Times New Roman"/>
          <w:color w:val="0070C0"/>
          <w:spacing w:val="-4"/>
          <w:sz w:val="20"/>
          <w:szCs w:val="20"/>
        </w:rPr>
        <w:t xml:space="preserve"> Na hipótese de afastamento temporário de empregados públicos, a contratação temporária poderá ocorrer durante o período de afastamento, restando dispensado o provimento por concurso.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End"/>
      <w:r w:rsidRPr="00F36F29">
        <w:rPr>
          <w:rFonts w:ascii="Times New Roman" w:eastAsia="Calibri" w:hAnsi="Times New Roman" w:cs="Times New Roman"/>
          <w:b/>
          <w:spacing w:val="-4"/>
          <w:sz w:val="20"/>
          <w:szCs w:val="20"/>
        </w:rPr>
        <w:t>“PARÁGRAFO ÚNICO.</w:t>
      </w:r>
      <w:r w:rsidRPr="00F36F29">
        <w:rPr>
          <w:rFonts w:ascii="Times New Roman" w:eastAsia="Calibri" w:hAnsi="Times New Roman" w:cs="Times New Roman"/>
          <w:spacing w:val="-4"/>
          <w:sz w:val="20"/>
          <w:szCs w:val="20"/>
        </w:rPr>
        <w:t xml:space="preserve"> Os contratados temporariamente exercerão as funções do emprego público vago e perceberão a remuneração para ele prevista.”</w:t>
      </w:r>
    </w:p>
    <w:p w:rsidR="00F36F29" w:rsidRPr="00F36F29" w:rsidRDefault="00F36F29" w:rsidP="00F36F29">
      <w:pPr>
        <w:spacing w:after="120" w:line="240" w:lineRule="auto"/>
        <w:jc w:val="both"/>
        <w:rPr>
          <w:rFonts w:ascii="Times New Roman" w:eastAsia="Calibri" w:hAnsi="Times New Roman" w:cs="Times New Roman"/>
          <w:i/>
          <w:color w:val="0070C0"/>
          <w:spacing w:val="-4"/>
          <w:sz w:val="20"/>
          <w:szCs w:val="20"/>
        </w:rPr>
      </w:pPr>
      <w:r w:rsidRPr="00F36F29">
        <w:rPr>
          <w:rFonts w:ascii="Times New Roman" w:eastAsia="Calibri" w:hAnsi="Times New Roman" w:cs="Times New Roman"/>
          <w:i/>
          <w:color w:val="0070C0"/>
          <w:spacing w:val="-4"/>
          <w:sz w:val="20"/>
          <w:szCs w:val="20"/>
        </w:rPr>
        <w:t>Emenda aditiva: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“PARÁGRAFO ÚNICO.</w:t>
      </w:r>
      <w:r w:rsidRPr="00F36F29">
        <w:rPr>
          <w:rFonts w:ascii="Times New Roman" w:eastAsia="Calibri" w:hAnsi="Times New Roman" w:cs="Times New Roman"/>
          <w:spacing w:val="-4"/>
          <w:sz w:val="20"/>
          <w:szCs w:val="20"/>
        </w:rPr>
        <w:t xml:space="preserve"> Na hipótese de afastamento temporário de empregados públicos, a contratação temporária poderá ocorrer durante o período de afastamento, restando dispensado o provimento por concurso.”</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xml:space="preserve">CLÁUSULA QUADRAGÉSIMA-PRIMEIRA. </w:t>
      </w:r>
      <w:r w:rsidRPr="00F36F29">
        <w:rPr>
          <w:rFonts w:ascii="Times New Roman" w:eastAsia="Calibri" w:hAnsi="Times New Roman" w:cs="Times New Roman"/>
          <w:i/>
          <w:color w:val="FF0000"/>
          <w:spacing w:val="-4"/>
          <w:sz w:val="20"/>
          <w:szCs w:val="20"/>
        </w:rPr>
        <w:t xml:space="preserve">(Da condição de validade e do prazo máximo de contratação). </w:t>
      </w:r>
      <w:r w:rsidRPr="00F36F29">
        <w:rPr>
          <w:rFonts w:ascii="Times New Roman" w:eastAsia="Calibri" w:hAnsi="Times New Roman" w:cs="Times New Roman"/>
          <w:color w:val="FF0000"/>
          <w:spacing w:val="-4"/>
          <w:sz w:val="20"/>
          <w:szCs w:val="20"/>
        </w:rPr>
        <w:t>As contratações temporárias terão prazo de até doze meses, podendo ser renovado uma única vez pelo mesmo período.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End"/>
      <w:r w:rsidRPr="00F36F29">
        <w:rPr>
          <w:rFonts w:ascii="Times New Roman" w:eastAsia="Calibri" w:hAnsi="Times New Roman" w:cs="Times New Roman"/>
          <w:b/>
          <w:spacing w:val="-4"/>
          <w:sz w:val="20"/>
          <w:szCs w:val="20"/>
        </w:rPr>
        <w:t xml:space="preserve">“CLÁUSULA QUADRAGÉSIMA-PRIMEIRA. </w:t>
      </w:r>
      <w:r w:rsidRPr="00F36F29">
        <w:rPr>
          <w:rFonts w:ascii="Times New Roman" w:eastAsia="Calibri" w:hAnsi="Times New Roman" w:cs="Times New Roman"/>
          <w:i/>
          <w:spacing w:val="-4"/>
          <w:sz w:val="20"/>
          <w:szCs w:val="20"/>
        </w:rPr>
        <w:t xml:space="preserve">(Da condição de validade e do prazo máximo de contratação). </w:t>
      </w:r>
      <w:r w:rsidRPr="00F36F29">
        <w:rPr>
          <w:rFonts w:ascii="Times New Roman" w:eastAsia="Calibri" w:hAnsi="Times New Roman" w:cs="Times New Roman"/>
          <w:spacing w:val="-4"/>
          <w:sz w:val="20"/>
          <w:szCs w:val="20"/>
        </w:rPr>
        <w:t>As contratações temporárias terão prazo de até doze meses, podendo ser renovado uma única vez pelo mesmo período.”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color w:val="0070C0"/>
          <w:spacing w:val="-4"/>
          <w:sz w:val="20"/>
          <w:szCs w:val="20"/>
        </w:rPr>
        <w:t xml:space="preserve">CLÁUSULA QUADRAGÉSIMA. </w:t>
      </w:r>
      <w:r w:rsidRPr="00F36F29">
        <w:rPr>
          <w:rFonts w:ascii="Times New Roman" w:eastAsia="Calibri" w:hAnsi="Times New Roman" w:cs="Times New Roman"/>
          <w:i/>
          <w:color w:val="0070C0"/>
          <w:spacing w:val="-4"/>
          <w:sz w:val="20"/>
          <w:szCs w:val="20"/>
        </w:rPr>
        <w:t xml:space="preserve">(Hipótese de contratação de estagiários). </w:t>
      </w:r>
      <w:r w:rsidRPr="00F36F29">
        <w:rPr>
          <w:rFonts w:ascii="Times New Roman" w:eastAsia="Calibri" w:hAnsi="Times New Roman" w:cs="Times New Roman"/>
          <w:color w:val="0070C0"/>
          <w:spacing w:val="-4"/>
          <w:sz w:val="20"/>
          <w:szCs w:val="20"/>
        </w:rPr>
        <w:t xml:space="preserve">Para atender a necessidades temporárias e execução de atividades específicas, o Consórcio poderá firmar convênios com entidades do setor, para a contratação de estagiários por tempo determinado.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u w:val="single"/>
        </w:rPr>
        <w:t>De nova cláusula quadragésima</w:t>
      </w:r>
      <w:r w:rsidRPr="00F36F29">
        <w:rPr>
          <w:rFonts w:ascii="Times New Roman" w:eastAsia="Calibri" w:hAnsi="Times New Roman" w:cs="Times New Roman"/>
          <w:spacing w:val="-4"/>
          <w:sz w:val="20"/>
          <w:szCs w:val="20"/>
        </w:rPr>
        <w:t>, reproduzida abaixo: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QUADRAGÉSIMA. </w:t>
      </w:r>
      <w:r w:rsidRPr="00F36F29">
        <w:rPr>
          <w:rFonts w:ascii="Times New Roman" w:eastAsia="Calibri" w:hAnsi="Times New Roman" w:cs="Times New Roman"/>
          <w:i/>
          <w:spacing w:val="-4"/>
          <w:sz w:val="20"/>
          <w:szCs w:val="20"/>
        </w:rPr>
        <w:t xml:space="preserve">(Hipótese de contratação de estagiários). </w:t>
      </w:r>
      <w:r w:rsidRPr="00F36F29">
        <w:rPr>
          <w:rFonts w:ascii="Times New Roman" w:eastAsia="Calibri" w:hAnsi="Times New Roman" w:cs="Times New Roman"/>
          <w:spacing w:val="-4"/>
          <w:sz w:val="20"/>
          <w:szCs w:val="20"/>
        </w:rPr>
        <w:t>Para atender a necessidades temporárias e execução de atividades específicas, o Consórcio poderá firmar convênios com entidades do setor, para a contratação de estagiários por tempo determinado.”</w:t>
      </w:r>
      <w:proofErr w:type="gramStart"/>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QUADRAGÉSIMA-SEGUNDA. </w:t>
      </w:r>
      <w:r w:rsidRPr="00F36F29">
        <w:rPr>
          <w:rFonts w:ascii="Times New Roman" w:eastAsia="Calibri" w:hAnsi="Times New Roman" w:cs="Times New Roman"/>
          <w:b/>
          <w:color w:val="0070C0"/>
          <w:spacing w:val="-4"/>
          <w:sz w:val="20"/>
          <w:szCs w:val="20"/>
        </w:rPr>
        <w:t>QUADRAGÉSIMA PRIMEIRA.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i/>
          <w:spacing w:val="-4"/>
          <w:sz w:val="20"/>
          <w:szCs w:val="20"/>
        </w:rPr>
        <w:t>(Das contratações).</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As contratações realizadas pelo Consórcio submetem-se às normas de licitações e contratos administrativos.</w:t>
      </w:r>
      <w:r w:rsidRPr="00F36F29">
        <w:rPr>
          <w:rFonts w:ascii="Times New Roman" w:eastAsia="Calibri" w:hAnsi="Times New Roman" w:cs="Times New Roman"/>
          <w:spacing w:val="-4"/>
          <w:sz w:val="20"/>
          <w:szCs w:val="20"/>
        </w:rPr>
        <w:t xml:space="preserve"> </w:t>
      </w:r>
      <w:proofErr w:type="gramStart"/>
      <w:r w:rsidRPr="00F36F29">
        <w:rPr>
          <w:rFonts w:ascii="Times New Roman" w:eastAsia="Calibri" w:hAnsi="Times New Roman" w:cs="Times New Roman"/>
          <w:spacing w:val="-4"/>
          <w:sz w:val="20"/>
          <w:szCs w:val="20"/>
        </w:rPr>
        <w:t>Sob pena</w:t>
      </w:r>
      <w:proofErr w:type="gramEnd"/>
      <w:r w:rsidRPr="00F36F29">
        <w:rPr>
          <w:rFonts w:ascii="Times New Roman" w:eastAsia="Calibri" w:hAnsi="Times New Roman" w:cs="Times New Roman"/>
          <w:spacing w:val="-4"/>
          <w:sz w:val="20"/>
          <w:szCs w:val="20"/>
        </w:rPr>
        <w:t xml:space="preserve"> de nulidade, todas as contratações obedecerão </w:t>
      </w:r>
      <w:r w:rsidRPr="00F36F29">
        <w:rPr>
          <w:rFonts w:ascii="Times New Roman" w:eastAsia="Calibri" w:hAnsi="Times New Roman" w:cs="Times New Roman"/>
          <w:color w:val="0070C0"/>
          <w:spacing w:val="-4"/>
          <w:sz w:val="20"/>
          <w:szCs w:val="20"/>
        </w:rPr>
        <w:t>às normas de Direito Público,</w:t>
      </w:r>
      <w:r w:rsidRPr="00F36F29">
        <w:rPr>
          <w:rFonts w:ascii="Times New Roman" w:eastAsia="Calibri" w:hAnsi="Times New Roman" w:cs="Times New Roman"/>
          <w:spacing w:val="-4"/>
          <w:sz w:val="20"/>
          <w:szCs w:val="20"/>
        </w:rPr>
        <w:t xml:space="preserve"> os ditames Constitucionais, dos Tribunais de Contas, bem como da Lei nº 8.666, de 21 de junho de 1993, com suas alterações, bem como de legislações que vierem a substituí-la.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lastRenderedPageBreak/>
        <w:t>Emenda aditiva:</w:t>
      </w:r>
      <w:proofErr w:type="gramStart"/>
      <w:r w:rsidRPr="00F36F29">
        <w:rPr>
          <w:rFonts w:ascii="Times New Roman" w:eastAsia="Calibri" w:hAnsi="Times New Roman" w:cs="Times New Roman"/>
          <w:i/>
          <w:color w:val="0070C0"/>
          <w:spacing w:val="-4"/>
          <w:sz w:val="20"/>
          <w:szCs w:val="20"/>
        </w:rPr>
        <w:t xml:space="preserve"> </w:t>
      </w:r>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“As contratações realizadas pelo Consórcio submetem-se às normas   de licitações e contratos administrativos.”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“às normas de Direito Público,</w:t>
      </w:r>
      <w:proofErr w:type="gramStart"/>
      <w:r w:rsidRPr="00F36F29">
        <w:rPr>
          <w:rFonts w:ascii="Times New Roman" w:eastAsia="Calibri" w:hAnsi="Times New Roman" w:cs="Times New Roman"/>
          <w:spacing w:val="-4"/>
          <w:sz w:val="20"/>
          <w:szCs w:val="20"/>
        </w:rPr>
        <w:t>”</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b/>
          <w:spacing w:val="-4"/>
          <w:sz w:val="20"/>
          <w:szCs w:val="20"/>
        </w:rPr>
        <w:t>CLÁUSULA QUADRAGÉSIMA QUARTA.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 xml:space="preserve">(Das relações financeiras entre consorciados e o Consórcio).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xml:space="preserve">. . . ]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II – desde que tenham contratado o Consórcio para a prestação de serviços, </w:t>
      </w:r>
      <w:r w:rsidRPr="00F36F29">
        <w:rPr>
          <w:rFonts w:ascii="Times New Roman" w:eastAsia="Calibri" w:hAnsi="Times New Roman" w:cs="Times New Roman"/>
          <w:color w:val="FF0000"/>
          <w:spacing w:val="-4"/>
          <w:sz w:val="20"/>
          <w:szCs w:val="20"/>
        </w:rPr>
        <w:t>execução de obras ou fornecimento de bens,</w:t>
      </w:r>
      <w:r w:rsidRPr="00F36F29">
        <w:rPr>
          <w:rFonts w:ascii="Times New Roman" w:eastAsia="Calibri" w:hAnsi="Times New Roman" w:cs="Times New Roman"/>
          <w:spacing w:val="-4"/>
          <w:sz w:val="20"/>
          <w:szCs w:val="20"/>
        </w:rPr>
        <w:t xml:space="preserve"> respeitados os valores de mercado;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“execução de obras ou fornecimento de bens,”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xml:space="preserve">CLÁUSULA QUADRAGÉSIMA-SEXTA. </w:t>
      </w:r>
      <w:r w:rsidRPr="00F36F29">
        <w:rPr>
          <w:rFonts w:ascii="Times New Roman" w:eastAsia="Calibri" w:hAnsi="Times New Roman" w:cs="Times New Roman"/>
          <w:i/>
          <w:color w:val="FF0000"/>
          <w:spacing w:val="-4"/>
          <w:sz w:val="20"/>
          <w:szCs w:val="20"/>
        </w:rPr>
        <w:t>(Da segregação contábil).</w:t>
      </w:r>
      <w:r w:rsidRPr="00F36F29">
        <w:rPr>
          <w:rFonts w:ascii="Times New Roman" w:eastAsia="Calibri" w:hAnsi="Times New Roman" w:cs="Times New Roman"/>
          <w:color w:val="FF0000"/>
          <w:spacing w:val="-4"/>
          <w:sz w:val="20"/>
          <w:szCs w:val="20"/>
        </w:rPr>
        <w:t xml:space="preserve"> No que se refere à gestão associada, a contabilidade do Consórcio deverá permitir que se </w:t>
      </w:r>
      <w:proofErr w:type="gramStart"/>
      <w:r w:rsidRPr="00F36F29">
        <w:rPr>
          <w:rFonts w:ascii="Times New Roman" w:eastAsia="Calibri" w:hAnsi="Times New Roman" w:cs="Times New Roman"/>
          <w:color w:val="FF0000"/>
          <w:spacing w:val="-4"/>
          <w:sz w:val="20"/>
          <w:szCs w:val="20"/>
        </w:rPr>
        <w:t>reconheça</w:t>
      </w:r>
      <w:proofErr w:type="gramEnd"/>
      <w:r w:rsidRPr="00F36F29">
        <w:rPr>
          <w:rFonts w:ascii="Times New Roman" w:eastAsia="Calibri" w:hAnsi="Times New Roman" w:cs="Times New Roman"/>
          <w:color w:val="FF0000"/>
          <w:spacing w:val="-4"/>
          <w:sz w:val="20"/>
          <w:szCs w:val="20"/>
        </w:rPr>
        <w:t xml:space="preserve"> a gestão econômica e financeira de cada serviço em relação a cada um de seus titulares.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1º</w:t>
      </w:r>
      <w:r w:rsidRPr="00F36F29">
        <w:rPr>
          <w:rFonts w:ascii="Times New Roman" w:eastAsia="Calibri" w:hAnsi="Times New Roman" w:cs="Times New Roman"/>
          <w:color w:val="FF0000"/>
          <w:spacing w:val="-4"/>
          <w:sz w:val="20"/>
          <w:szCs w:val="20"/>
        </w:rPr>
        <w:t xml:space="preserve"> Anualmente deverá ser apresentado demonstrativo que indique:</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I -</w:t>
      </w:r>
      <w:r w:rsidRPr="00F36F29">
        <w:rPr>
          <w:rFonts w:ascii="Times New Roman" w:eastAsia="Calibri" w:hAnsi="Times New Roman" w:cs="Times New Roman"/>
          <w:color w:val="FF0000"/>
          <w:spacing w:val="-4"/>
          <w:sz w:val="20"/>
          <w:szCs w:val="20"/>
        </w:rPr>
        <w:t xml:space="preserve"> o investido e arrecadado em cada serviço, inclusive os valores de eventuais subsídios cruzados;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II -</w:t>
      </w:r>
      <w:r w:rsidRPr="00F36F29">
        <w:rPr>
          <w:rFonts w:ascii="Times New Roman" w:eastAsia="Calibri" w:hAnsi="Times New Roman" w:cs="Times New Roman"/>
          <w:color w:val="FF0000"/>
          <w:spacing w:val="-4"/>
          <w:sz w:val="20"/>
          <w:szCs w:val="20"/>
        </w:rPr>
        <w:t xml:space="preserve"> a situação patrimonial.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2º</w:t>
      </w:r>
      <w:r w:rsidRPr="00F36F29">
        <w:rPr>
          <w:rFonts w:ascii="Times New Roman" w:eastAsia="Calibri" w:hAnsi="Times New Roman" w:cs="Times New Roman"/>
          <w:color w:val="FF0000"/>
          <w:spacing w:val="-4"/>
          <w:sz w:val="20"/>
          <w:szCs w:val="20"/>
        </w:rPr>
        <w:t xml:space="preserve"> Todas as demonstrações financeiras serão publicados no sítio que o Consórcio mantiver na rede mundial de computadores – internet.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u w:val="single"/>
        </w:rPr>
        <w:t>Da íntegra da primitiva cláusula quadragésima-sexta</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QUADRAGÉSIMA-SEXTA. </w:t>
      </w:r>
      <w:r w:rsidRPr="00F36F29">
        <w:rPr>
          <w:rFonts w:ascii="Times New Roman" w:eastAsia="Calibri" w:hAnsi="Times New Roman" w:cs="Times New Roman"/>
          <w:i/>
          <w:spacing w:val="-4"/>
          <w:sz w:val="20"/>
          <w:szCs w:val="20"/>
        </w:rPr>
        <w:t>(Da segregação contábil).</w:t>
      </w:r>
      <w:r w:rsidRPr="00F36F29">
        <w:rPr>
          <w:rFonts w:ascii="Times New Roman" w:eastAsia="Calibri" w:hAnsi="Times New Roman" w:cs="Times New Roman"/>
          <w:spacing w:val="-4"/>
          <w:sz w:val="20"/>
          <w:szCs w:val="20"/>
        </w:rPr>
        <w:t xml:space="preserve"> No que se refere à gestão associada, a contabilidade do Consórcio deverá permitir que se </w:t>
      </w:r>
      <w:proofErr w:type="gramStart"/>
      <w:r w:rsidRPr="00F36F29">
        <w:rPr>
          <w:rFonts w:ascii="Times New Roman" w:eastAsia="Calibri" w:hAnsi="Times New Roman" w:cs="Times New Roman"/>
          <w:spacing w:val="-4"/>
          <w:sz w:val="20"/>
          <w:szCs w:val="20"/>
        </w:rPr>
        <w:t>reconheça</w:t>
      </w:r>
      <w:proofErr w:type="gramEnd"/>
      <w:r w:rsidRPr="00F36F29">
        <w:rPr>
          <w:rFonts w:ascii="Times New Roman" w:eastAsia="Calibri" w:hAnsi="Times New Roman" w:cs="Times New Roman"/>
          <w:spacing w:val="-4"/>
          <w:sz w:val="20"/>
          <w:szCs w:val="20"/>
        </w:rPr>
        <w:t xml:space="preserve"> a gestão econômica e financeira de cada serviço em relação a cada um de seus titulares.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1º</w:t>
      </w:r>
      <w:r w:rsidRPr="00F36F29">
        <w:rPr>
          <w:rFonts w:ascii="Times New Roman" w:eastAsia="Calibri" w:hAnsi="Times New Roman" w:cs="Times New Roman"/>
          <w:spacing w:val="-4"/>
          <w:sz w:val="20"/>
          <w:szCs w:val="20"/>
        </w:rPr>
        <w:t xml:space="preserve"> Anualmente deverá ser apresentado demonstrativo que indique:</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I -</w:t>
      </w:r>
      <w:r w:rsidRPr="00F36F29">
        <w:rPr>
          <w:rFonts w:ascii="Times New Roman" w:eastAsia="Calibri" w:hAnsi="Times New Roman" w:cs="Times New Roman"/>
          <w:spacing w:val="-4"/>
          <w:sz w:val="20"/>
          <w:szCs w:val="20"/>
        </w:rPr>
        <w:t xml:space="preserve"> o investido e arrecadado em cada serviço, inclusive os valores de eventuais subsídios cruzados;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II -</w:t>
      </w:r>
      <w:r w:rsidRPr="00F36F29">
        <w:rPr>
          <w:rFonts w:ascii="Times New Roman" w:eastAsia="Calibri" w:hAnsi="Times New Roman" w:cs="Times New Roman"/>
          <w:spacing w:val="-4"/>
          <w:sz w:val="20"/>
          <w:szCs w:val="20"/>
        </w:rPr>
        <w:t xml:space="preserve"> a situação patrimonial.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 </w:t>
      </w:r>
      <w:proofErr w:type="gramStart"/>
      <w:r w:rsidRPr="00F36F29">
        <w:rPr>
          <w:rFonts w:ascii="Times New Roman" w:eastAsia="Calibri" w:hAnsi="Times New Roman" w:cs="Times New Roman"/>
          <w:b/>
          <w:spacing w:val="-4"/>
          <w:sz w:val="20"/>
          <w:szCs w:val="20"/>
        </w:rPr>
        <w:t>2º</w:t>
      </w:r>
      <w:r w:rsidRPr="00F36F29">
        <w:rPr>
          <w:rFonts w:ascii="Times New Roman" w:eastAsia="Calibri" w:hAnsi="Times New Roman" w:cs="Times New Roman"/>
          <w:spacing w:val="-4"/>
          <w:sz w:val="20"/>
          <w:szCs w:val="20"/>
        </w:rPr>
        <w:t xml:space="preserve"> Todas as demonstrações financeiras serão publicados no sítio que o Consórcio mantiver na rede mundial de computadores – internet.”</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color w:val="0070C0"/>
          <w:spacing w:val="-4"/>
          <w:sz w:val="20"/>
          <w:szCs w:val="20"/>
        </w:rPr>
        <w:t xml:space="preserve">CLÁUSULA QUADRAGÉSIMA QUINTA. </w:t>
      </w:r>
      <w:r w:rsidRPr="00F36F29">
        <w:rPr>
          <w:rFonts w:ascii="Times New Roman" w:eastAsia="Calibri" w:hAnsi="Times New Roman" w:cs="Times New Roman"/>
          <w:i/>
          <w:color w:val="0070C0"/>
          <w:spacing w:val="-4"/>
          <w:sz w:val="20"/>
          <w:szCs w:val="20"/>
        </w:rPr>
        <w:t>(Da Contabilidade).</w:t>
      </w:r>
      <w:r w:rsidRPr="00F36F29">
        <w:rPr>
          <w:rFonts w:ascii="Times New Roman" w:eastAsia="Calibri" w:hAnsi="Times New Roman" w:cs="Times New Roman"/>
          <w:color w:val="0070C0"/>
          <w:spacing w:val="-4"/>
          <w:sz w:val="20"/>
          <w:szCs w:val="20"/>
        </w:rPr>
        <w:t xml:space="preserve"> A contabilidade do Consórcio será realizada de acordo com as normas de contabilidade pública, em especial a Lei nº 4.320/64 e a Lei Complementar nº 101/00 e suas alterações.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i/>
          <w:color w:val="0070C0"/>
          <w:spacing w:val="-4"/>
          <w:sz w:val="20"/>
          <w:szCs w:val="20"/>
        </w:rPr>
        <w:tab/>
      </w:r>
      <w:r w:rsidRPr="00F36F29">
        <w:rPr>
          <w:rFonts w:ascii="Times New Roman" w:eastAsia="Calibri" w:hAnsi="Times New Roman" w:cs="Times New Roman"/>
          <w:spacing w:val="-4"/>
          <w:sz w:val="20"/>
          <w:szCs w:val="20"/>
          <w:u w:val="single"/>
        </w:rPr>
        <w:t>De nova cláusula quadragésima quinta</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QUADRAGÉSIMA QUINTA. </w:t>
      </w:r>
      <w:r w:rsidRPr="00F36F29">
        <w:rPr>
          <w:rFonts w:ascii="Times New Roman" w:eastAsia="Calibri" w:hAnsi="Times New Roman" w:cs="Times New Roman"/>
          <w:i/>
          <w:spacing w:val="-4"/>
          <w:sz w:val="20"/>
          <w:szCs w:val="20"/>
        </w:rPr>
        <w:t>(Da Contabilidade).</w:t>
      </w:r>
      <w:r w:rsidRPr="00F36F29">
        <w:rPr>
          <w:rFonts w:ascii="Times New Roman" w:eastAsia="Calibri" w:hAnsi="Times New Roman" w:cs="Times New Roman"/>
          <w:spacing w:val="-4"/>
          <w:sz w:val="20"/>
          <w:szCs w:val="20"/>
        </w:rPr>
        <w:t xml:space="preserve"> A contabilidade do Consórcio será realizada de acordo com as normas de contabilidade pública, em especial a Lei nº 4.320/64 e a Lei Complementar nº 101/00 e suas alterações.”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center"/>
        <w:rPr>
          <w:rFonts w:ascii="Times New Roman" w:eastAsia="Calibri" w:hAnsi="Times New Roman" w:cs="Times New Roman"/>
          <w:b/>
          <w:spacing w:val="-4"/>
          <w:sz w:val="20"/>
          <w:szCs w:val="20"/>
        </w:rPr>
      </w:pPr>
      <w:r w:rsidRPr="00F36F29">
        <w:rPr>
          <w:rFonts w:ascii="Times New Roman" w:eastAsia="Calibri" w:hAnsi="Times New Roman" w:cs="Times New Roman"/>
          <w:b/>
          <w:spacing w:val="-4"/>
          <w:sz w:val="20"/>
          <w:szCs w:val="20"/>
        </w:rPr>
        <w:t>CAPÍTULO I</w:t>
      </w:r>
    </w:p>
    <w:p w:rsidR="00F36F29" w:rsidRPr="00F36F29" w:rsidRDefault="00F36F29" w:rsidP="00F36F29">
      <w:pPr>
        <w:spacing w:after="120" w:line="240" w:lineRule="auto"/>
        <w:jc w:val="center"/>
        <w:rPr>
          <w:rFonts w:ascii="Times New Roman" w:eastAsia="Calibri" w:hAnsi="Times New Roman" w:cs="Times New Roman"/>
          <w:b/>
          <w:color w:val="FF0000"/>
          <w:spacing w:val="-4"/>
          <w:sz w:val="20"/>
          <w:szCs w:val="20"/>
        </w:rPr>
      </w:pPr>
      <w:r w:rsidRPr="00F36F29">
        <w:rPr>
          <w:rFonts w:ascii="Times New Roman" w:eastAsia="Calibri" w:hAnsi="Times New Roman" w:cs="Times New Roman"/>
          <w:b/>
          <w:color w:val="FF0000"/>
          <w:spacing w:val="-4"/>
          <w:sz w:val="20"/>
          <w:szCs w:val="20"/>
        </w:rPr>
        <w:t>DO RECESSO</w:t>
      </w:r>
    </w:p>
    <w:p w:rsidR="00F36F29" w:rsidRPr="00F36F29" w:rsidRDefault="00F36F29" w:rsidP="00F36F29">
      <w:pPr>
        <w:spacing w:after="120" w:line="240" w:lineRule="auto"/>
        <w:jc w:val="center"/>
        <w:rPr>
          <w:rFonts w:ascii="Times New Roman" w:eastAsia="Calibri" w:hAnsi="Times New Roman" w:cs="Times New Roman"/>
          <w:b/>
          <w:color w:val="44546A"/>
          <w:spacing w:val="-4"/>
          <w:sz w:val="20"/>
          <w:szCs w:val="20"/>
        </w:rPr>
      </w:pPr>
      <w:r w:rsidRPr="00F36F29">
        <w:rPr>
          <w:rFonts w:ascii="Times New Roman" w:eastAsia="Calibri" w:hAnsi="Times New Roman" w:cs="Times New Roman"/>
          <w:b/>
          <w:color w:val="0070C0"/>
          <w:spacing w:val="-4"/>
          <w:sz w:val="20"/>
          <w:szCs w:val="20"/>
        </w:rPr>
        <w:t>DA RETIRADA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QUADRAGÉSIMA-NONA. </w:t>
      </w:r>
      <w:r w:rsidRPr="00F36F29">
        <w:rPr>
          <w:rFonts w:ascii="Times New Roman" w:eastAsia="Calibri" w:hAnsi="Times New Roman" w:cs="Times New Roman"/>
          <w:b/>
          <w:color w:val="0070C0"/>
          <w:spacing w:val="-4"/>
          <w:sz w:val="20"/>
          <w:szCs w:val="20"/>
        </w:rPr>
        <w:t>QUADRAGÉSIMA OITAVA.</w:t>
      </w:r>
      <w:r w:rsidRPr="00F36F29">
        <w:rPr>
          <w:rFonts w:ascii="Times New Roman" w:eastAsia="Calibri" w:hAnsi="Times New Roman" w:cs="Times New Roman"/>
          <w:b/>
          <w:spacing w:val="-4"/>
          <w:sz w:val="20"/>
          <w:szCs w:val="20"/>
        </w:rPr>
        <w:t xml:space="preserve"> </w:t>
      </w:r>
      <w:r w:rsidRPr="00F36F29">
        <w:rPr>
          <w:rFonts w:ascii="Times New Roman" w:eastAsia="Calibri" w:hAnsi="Times New Roman" w:cs="Times New Roman"/>
          <w:i/>
          <w:color w:val="FF0000"/>
          <w:spacing w:val="-4"/>
          <w:sz w:val="20"/>
          <w:szCs w:val="20"/>
        </w:rPr>
        <w:t>(Do recesso)</w:t>
      </w:r>
      <w:proofErr w:type="gramStart"/>
      <w:r w:rsidRPr="00F36F29">
        <w:rPr>
          <w:rFonts w:ascii="Times New Roman" w:eastAsia="Calibri" w:hAnsi="Times New Roman" w:cs="Times New Roman"/>
          <w:i/>
          <w:spacing w:val="-4"/>
          <w:sz w:val="20"/>
          <w:szCs w:val="20"/>
        </w:rPr>
        <w:t xml:space="preserve">  </w:t>
      </w:r>
      <w:proofErr w:type="gramEnd"/>
      <w:r w:rsidRPr="00F36F29">
        <w:rPr>
          <w:rFonts w:ascii="Times New Roman" w:eastAsia="Calibri" w:hAnsi="Times New Roman" w:cs="Times New Roman"/>
          <w:i/>
          <w:color w:val="0070C0"/>
          <w:spacing w:val="-4"/>
          <w:sz w:val="20"/>
          <w:szCs w:val="20"/>
        </w:rPr>
        <w:t>(Da retirada).</w:t>
      </w:r>
      <w:r w:rsidRPr="00F36F29">
        <w:rPr>
          <w:rFonts w:ascii="Times New Roman" w:eastAsia="Calibri" w:hAnsi="Times New Roman" w:cs="Times New Roman"/>
          <w:spacing w:val="-4"/>
          <w:sz w:val="20"/>
          <w:szCs w:val="20"/>
        </w:rPr>
        <w:t xml:space="preserve"> A retirada de membro do consórcio dependerá de ato formal de seu representante na Assembleia Geral.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DO RECESSO</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i/>
          <w:spacing w:val="-4"/>
          <w:sz w:val="20"/>
          <w:szCs w:val="20"/>
        </w:rPr>
        <w:t xml:space="preserve">                                   </w:t>
      </w:r>
      <w:proofErr w:type="gramStart"/>
      <w:r w:rsidRPr="00F36F29">
        <w:rPr>
          <w:rFonts w:ascii="Times New Roman" w:eastAsia="Calibri" w:hAnsi="Times New Roman" w:cs="Times New Roman"/>
          <w:i/>
          <w:spacing w:val="-4"/>
          <w:sz w:val="20"/>
          <w:szCs w:val="20"/>
        </w:rPr>
        <w:t>“(Do recesso)</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proofErr w:type="gramEnd"/>
      <w:r w:rsidRPr="00F36F29">
        <w:rPr>
          <w:rFonts w:ascii="Times New Roman" w:eastAsia="Calibri" w:hAnsi="Times New Roman" w:cs="Times New Roman"/>
          <w:i/>
          <w:color w:val="0070C0"/>
          <w:spacing w:val="-4"/>
          <w:sz w:val="20"/>
          <w:szCs w:val="20"/>
        </w:rPr>
        <w:t>Emenda aditiva:</w:t>
      </w:r>
      <w:r w:rsidRPr="00F36F29">
        <w:rPr>
          <w:rFonts w:ascii="Times New Roman" w:eastAsia="Calibri" w:hAnsi="Times New Roman" w:cs="Times New Roman"/>
          <w:spacing w:val="-4"/>
          <w:sz w:val="20"/>
          <w:szCs w:val="20"/>
        </w:rPr>
        <w:tab/>
        <w:t xml:space="preserve">     “</w:t>
      </w:r>
      <w:r w:rsidRPr="00F36F29">
        <w:rPr>
          <w:rFonts w:ascii="Times New Roman" w:eastAsia="Calibri" w:hAnsi="Times New Roman" w:cs="Times New Roman"/>
          <w:b/>
          <w:spacing w:val="-4"/>
          <w:sz w:val="20"/>
          <w:szCs w:val="20"/>
        </w:rPr>
        <w:t>DA RETIRADA</w:t>
      </w:r>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i/>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i/>
          <w:spacing w:val="-4"/>
          <w:sz w:val="20"/>
          <w:szCs w:val="20"/>
        </w:rPr>
        <w:lastRenderedPageBreak/>
        <w:t xml:space="preserve">                                   </w:t>
      </w:r>
      <w:proofErr w:type="gramStart"/>
      <w:r w:rsidRPr="00F36F29">
        <w:rPr>
          <w:rFonts w:ascii="Times New Roman" w:eastAsia="Calibri" w:hAnsi="Times New Roman" w:cs="Times New Roman"/>
          <w:i/>
          <w:spacing w:val="-4"/>
          <w:sz w:val="20"/>
          <w:szCs w:val="20"/>
        </w:rPr>
        <w:t>“(Da retirada)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End"/>
      <w:r w:rsidRPr="00F36F29">
        <w:rPr>
          <w:rFonts w:ascii="Times New Roman" w:eastAsia="Calibri" w:hAnsi="Times New Roman" w:cs="Times New Roman"/>
          <w:i/>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QUINQUAGÉSIMA</w:t>
      </w:r>
      <w:r w:rsidRPr="00F36F29">
        <w:rPr>
          <w:rFonts w:ascii="Times New Roman" w:eastAsia="Calibri" w:hAnsi="Times New Roman" w:cs="Times New Roman"/>
          <w:b/>
          <w:spacing w:val="-4"/>
          <w:sz w:val="20"/>
          <w:szCs w:val="20"/>
        </w:rPr>
        <w:t xml:space="preserve">. </w:t>
      </w:r>
      <w:r w:rsidRPr="00F36F29">
        <w:rPr>
          <w:rFonts w:ascii="Times New Roman" w:eastAsia="Calibri" w:hAnsi="Times New Roman" w:cs="Times New Roman"/>
          <w:b/>
          <w:color w:val="0070C0"/>
          <w:spacing w:val="-4"/>
          <w:sz w:val="20"/>
          <w:szCs w:val="20"/>
        </w:rPr>
        <w:t xml:space="preserve">QUADRAGÉSIMA NONA. </w:t>
      </w:r>
      <w:r w:rsidRPr="00F36F29">
        <w:rPr>
          <w:rFonts w:ascii="Times New Roman" w:eastAsia="Calibri" w:hAnsi="Times New Roman" w:cs="Times New Roman"/>
          <w:i/>
          <w:spacing w:val="-4"/>
          <w:sz w:val="20"/>
          <w:szCs w:val="20"/>
        </w:rPr>
        <w:t>(Dos efeitos).</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FF0000"/>
          <w:spacing w:val="-4"/>
          <w:sz w:val="20"/>
          <w:szCs w:val="20"/>
        </w:rPr>
        <w:t>O recesso</w:t>
      </w:r>
      <w:proofErr w:type="gramStart"/>
      <w:r w:rsidRPr="00F36F29">
        <w:rPr>
          <w:rFonts w:ascii="Times New Roman" w:eastAsia="Calibri" w:hAnsi="Times New Roman" w:cs="Times New Roman"/>
          <w:color w:val="FF0000"/>
          <w:spacing w:val="-4"/>
          <w:sz w:val="20"/>
          <w:szCs w:val="20"/>
        </w:rPr>
        <w:t xml:space="preserve">  </w:t>
      </w:r>
      <w:proofErr w:type="gramEnd"/>
      <w:r w:rsidRPr="00F36F29">
        <w:rPr>
          <w:rFonts w:ascii="Times New Roman" w:eastAsia="Calibri" w:hAnsi="Times New Roman" w:cs="Times New Roman"/>
          <w:color w:val="0070C0"/>
          <w:spacing w:val="-4"/>
          <w:sz w:val="20"/>
          <w:szCs w:val="20"/>
        </w:rPr>
        <w:t xml:space="preserve">A retirada </w:t>
      </w:r>
      <w:r w:rsidRPr="00F36F29">
        <w:rPr>
          <w:rFonts w:ascii="Times New Roman" w:eastAsia="Calibri" w:hAnsi="Times New Roman" w:cs="Times New Roman"/>
          <w:spacing w:val="-4"/>
          <w:sz w:val="20"/>
          <w:szCs w:val="20"/>
        </w:rPr>
        <w:t>não prejudicará as obrigações já constituídas entre o consorciado que se retira e 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 xml:space="preserve">Emenda supressiva:     </w:t>
      </w:r>
      <w:r w:rsidRPr="00F36F29">
        <w:rPr>
          <w:rFonts w:ascii="Times New Roman" w:eastAsia="Calibri" w:hAnsi="Times New Roman" w:cs="Times New Roman"/>
          <w:spacing w:val="-4"/>
          <w:sz w:val="20"/>
          <w:szCs w:val="20"/>
        </w:rPr>
        <w:t>“O recesso”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r w:rsidRPr="00F36F29">
        <w:rPr>
          <w:rFonts w:ascii="Times New Roman" w:eastAsia="Calibri" w:hAnsi="Times New Roman" w:cs="Times New Roman"/>
          <w:spacing w:val="-4"/>
          <w:sz w:val="20"/>
          <w:szCs w:val="20"/>
        </w:rPr>
        <w:tab/>
        <w:t xml:space="preserve">        “A retirada”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 xml:space="preserve">QUINQUAGÉSIMA-PRIMEIRA. </w:t>
      </w:r>
      <w:r w:rsidRPr="00F36F29">
        <w:rPr>
          <w:rFonts w:ascii="Times New Roman" w:eastAsia="Calibri" w:hAnsi="Times New Roman" w:cs="Times New Roman"/>
          <w:b/>
          <w:color w:val="0070C0"/>
          <w:spacing w:val="-4"/>
          <w:sz w:val="20"/>
          <w:szCs w:val="20"/>
        </w:rPr>
        <w:t>QUINQUAGÉSIMA.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(Das hipóteses de exclusão).</w:t>
      </w:r>
      <w:r w:rsidRPr="00F36F29">
        <w:rPr>
          <w:rFonts w:ascii="Times New Roman" w:eastAsia="Calibri" w:hAnsi="Times New Roman" w:cs="Times New Roman"/>
          <w:spacing w:val="-4"/>
          <w:sz w:val="20"/>
          <w:szCs w:val="20"/>
        </w:rPr>
        <w:t xml:space="preserve"> São hipóteses de exclusão de ente consorciado: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I -</w:t>
      </w:r>
      <w:r w:rsidRPr="00F36F29">
        <w:rPr>
          <w:rFonts w:ascii="Times New Roman" w:eastAsia="Calibri" w:hAnsi="Times New Roman" w:cs="Times New Roman"/>
          <w:spacing w:val="-4"/>
          <w:sz w:val="20"/>
          <w:szCs w:val="20"/>
        </w:rPr>
        <w:t xml:space="preserve"> a não inclusão, pelo ente consorciado, em sua lei orçamentária ou em créditos adicionais, de dotações suficientes para suportar as despesas </w:t>
      </w:r>
      <w:r w:rsidRPr="00F36F29">
        <w:rPr>
          <w:rFonts w:ascii="Times New Roman" w:eastAsia="Calibri" w:hAnsi="Times New Roman" w:cs="Times New Roman"/>
          <w:color w:val="0070C0"/>
          <w:spacing w:val="-4"/>
          <w:sz w:val="20"/>
          <w:szCs w:val="20"/>
        </w:rPr>
        <w:t>aprovadas em Assembleia Geral,</w:t>
      </w:r>
      <w:r w:rsidRPr="00F36F29">
        <w:rPr>
          <w:rFonts w:ascii="Times New Roman" w:eastAsia="Calibri" w:hAnsi="Times New Roman" w:cs="Times New Roman"/>
          <w:spacing w:val="-4"/>
          <w:sz w:val="20"/>
          <w:szCs w:val="20"/>
        </w:rPr>
        <w:t xml:space="preserve"> assumidas por meio de contrato de rateio;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“aprovadas em Assembleia Geral,”</w:t>
      </w:r>
    </w:p>
    <w:p w:rsidR="00F36F29" w:rsidRPr="00F36F29" w:rsidRDefault="00F36F29" w:rsidP="00F36F29">
      <w:pPr>
        <w:spacing w:after="120" w:line="240" w:lineRule="auto"/>
        <w:jc w:val="both"/>
        <w:rPr>
          <w:rFonts w:ascii="Times New Roman" w:eastAsia="Calibri" w:hAnsi="Times New Roman" w:cs="Times New Roman"/>
          <w:b/>
          <w:spacing w:val="-4"/>
          <w:sz w:val="20"/>
          <w:szCs w:val="20"/>
        </w:rPr>
      </w:pP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QUINQUAGÉSIMA-SEGUNDA.</w:t>
      </w:r>
      <w:r w:rsidRPr="00F36F29">
        <w:rPr>
          <w:rFonts w:ascii="Times New Roman" w:eastAsia="Calibri" w:hAnsi="Times New Roman" w:cs="Times New Roman"/>
          <w:color w:val="FF0000"/>
          <w:spacing w:val="-4"/>
          <w:sz w:val="20"/>
          <w:szCs w:val="20"/>
        </w:rPr>
        <w:t xml:space="preserve"> </w:t>
      </w:r>
      <w:r w:rsidRPr="00F36F29">
        <w:rPr>
          <w:rFonts w:ascii="Times New Roman" w:eastAsia="Calibri" w:hAnsi="Times New Roman" w:cs="Times New Roman"/>
          <w:color w:val="0070C0"/>
          <w:spacing w:val="-4"/>
          <w:sz w:val="20"/>
          <w:szCs w:val="20"/>
        </w:rPr>
        <w:t xml:space="preserve">QUINQUAGÉSIMA PRIMEIRA </w:t>
      </w:r>
      <w:r w:rsidRPr="00F36F29">
        <w:rPr>
          <w:rFonts w:ascii="Times New Roman" w:eastAsia="Calibri" w:hAnsi="Times New Roman" w:cs="Times New Roman"/>
          <w:i/>
          <w:spacing w:val="-4"/>
          <w:sz w:val="20"/>
          <w:szCs w:val="20"/>
        </w:rPr>
        <w:t>(Do procedimento).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xml:space="preserve">. . . ]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color w:val="FF0000"/>
          <w:spacing w:val="-4"/>
          <w:sz w:val="20"/>
          <w:szCs w:val="20"/>
        </w:rPr>
        <w:t xml:space="preserve">§ 2º Nos casos omissos, e subsidiariamente, será aplicado o procedimento previsto pela Lei n.º 9.784, de 29 de janeiro de 1999, bem como regulamentos ou outras legislações que os substituírem.  </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color w:val="0070C0"/>
          <w:spacing w:val="-4"/>
          <w:sz w:val="20"/>
          <w:szCs w:val="20"/>
        </w:rPr>
        <w:t>§ 2º</w:t>
      </w:r>
      <w:r w:rsidRPr="00F36F29">
        <w:rPr>
          <w:rFonts w:ascii="Times New Roman" w:eastAsia="Calibri" w:hAnsi="Times New Roman" w:cs="Times New Roman"/>
          <w:color w:val="0070C0"/>
          <w:spacing w:val="-4"/>
          <w:sz w:val="20"/>
          <w:szCs w:val="20"/>
        </w:rPr>
        <w:t xml:space="preserve"> Enquanto não regulamentado procedimento próprio, será observado o rito previsto na Lei Federal nº 9.784/1999 para aplicação das penalidades previstas neste Protocolo.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r w:rsidRPr="00F36F29">
        <w:rPr>
          <w:rFonts w:ascii="Times New Roman" w:eastAsia="Calibri" w:hAnsi="Times New Roman" w:cs="Times New Roman"/>
          <w:i/>
          <w:spacing w:val="-4"/>
          <w:sz w:val="20"/>
          <w:szCs w:val="20"/>
        </w:rPr>
        <w:tab/>
      </w:r>
      <w:r w:rsidRPr="00F36F29">
        <w:rPr>
          <w:rFonts w:ascii="Times New Roman" w:eastAsia="Calibri" w:hAnsi="Times New Roman" w:cs="Times New Roman"/>
          <w:spacing w:val="-4"/>
          <w:sz w:val="20"/>
          <w:szCs w:val="20"/>
        </w:rPr>
        <w:t>Da íntegra do primitivo § 2º:</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 xml:space="preserve">§ 2º </w:t>
      </w:r>
      <w:r w:rsidRPr="00F36F29">
        <w:rPr>
          <w:rFonts w:ascii="Times New Roman" w:eastAsia="Calibri" w:hAnsi="Times New Roman" w:cs="Times New Roman"/>
          <w:spacing w:val="-4"/>
          <w:sz w:val="20"/>
          <w:szCs w:val="20"/>
        </w:rPr>
        <w:t>Nos casos omissos, e subsidiariamente, será aplicado o procedimento previsto pela Lei n.º 9.784, de 29 de janeiro de 1999, bem como regulamentos ou outras legislações que os substituírem.”</w:t>
      </w:r>
      <w:proofErr w:type="gramStart"/>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End"/>
      <w:r w:rsidRPr="00F36F29">
        <w:rPr>
          <w:rFonts w:ascii="Times New Roman" w:eastAsia="Calibri" w:hAnsi="Times New Roman" w:cs="Times New Roman"/>
          <w:i/>
          <w:color w:val="0070C0"/>
          <w:spacing w:val="-4"/>
          <w:sz w:val="20"/>
          <w:szCs w:val="20"/>
        </w:rPr>
        <w:t>Emenda aditiva:</w:t>
      </w:r>
      <w:r w:rsidRPr="00F36F29">
        <w:rPr>
          <w:rFonts w:ascii="Times New Roman" w:eastAsia="Calibri" w:hAnsi="Times New Roman" w:cs="Times New Roman"/>
          <w:i/>
          <w:spacing w:val="-4"/>
          <w:sz w:val="20"/>
          <w:szCs w:val="20"/>
        </w:rPr>
        <w:tab/>
      </w:r>
      <w:r w:rsidRPr="00F36F29">
        <w:rPr>
          <w:rFonts w:ascii="Times New Roman" w:eastAsia="Calibri" w:hAnsi="Times New Roman" w:cs="Times New Roman"/>
          <w:spacing w:val="-4"/>
          <w:sz w:val="20"/>
          <w:szCs w:val="20"/>
        </w:rPr>
        <w:t>Do novo teor do § 2º:</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 2º</w:t>
      </w:r>
      <w:r w:rsidRPr="00F36F29">
        <w:rPr>
          <w:rFonts w:ascii="Times New Roman" w:eastAsia="Calibri" w:hAnsi="Times New Roman" w:cs="Times New Roman"/>
          <w:spacing w:val="-4"/>
          <w:sz w:val="20"/>
          <w:szCs w:val="20"/>
        </w:rPr>
        <w:t xml:space="preserve"> Enquanto não regulamentado procedimento próprio, será observado o rito previsto na Lei Federal nº 9.784/1999 para aplicação das penalidades previstas neste Protocolo.” </w:t>
      </w:r>
    </w:p>
    <w:p w:rsidR="00F36F29" w:rsidRPr="00F36F29" w:rsidRDefault="00F36F29" w:rsidP="00F36F29">
      <w:pPr>
        <w:spacing w:after="120" w:line="240" w:lineRule="auto"/>
        <w:jc w:val="both"/>
        <w:rPr>
          <w:rFonts w:ascii="Times New Roman" w:eastAsia="Calibri" w:hAnsi="Times New Roman" w:cs="Times New Roman"/>
          <w:b/>
          <w:color w:val="C00000"/>
          <w:spacing w:val="-4"/>
          <w:sz w:val="20"/>
          <w:szCs w:val="20"/>
        </w:rPr>
      </w:pPr>
    </w:p>
    <w:p w:rsidR="00F36F29" w:rsidRPr="00F36F29" w:rsidRDefault="00F36F29" w:rsidP="00F36F29">
      <w:pPr>
        <w:tabs>
          <w:tab w:val="left" w:pos="3828"/>
        </w:tabs>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w:t>
      </w:r>
      <w:r w:rsidRPr="00F36F29">
        <w:rPr>
          <w:rFonts w:ascii="Times New Roman" w:eastAsia="Calibri" w:hAnsi="Times New Roman" w:cs="Times New Roman"/>
          <w:b/>
          <w:color w:val="FF0000"/>
          <w:spacing w:val="-4"/>
          <w:sz w:val="20"/>
          <w:szCs w:val="20"/>
        </w:rPr>
        <w:t>QUINQUAGÉSIMA-TERCEIRA</w:t>
      </w:r>
      <w:r w:rsidRPr="00F36F29">
        <w:rPr>
          <w:rFonts w:ascii="Times New Roman" w:eastAsia="Calibri" w:hAnsi="Times New Roman" w:cs="Times New Roman"/>
          <w:b/>
          <w:spacing w:val="-4"/>
          <w:sz w:val="20"/>
          <w:szCs w:val="20"/>
        </w:rPr>
        <w:t xml:space="preserve"> </w:t>
      </w:r>
      <w:r w:rsidRPr="00F36F29">
        <w:rPr>
          <w:rFonts w:ascii="Times New Roman" w:eastAsia="Calibri" w:hAnsi="Times New Roman" w:cs="Times New Roman"/>
          <w:b/>
          <w:color w:val="0070C0"/>
          <w:spacing w:val="-4"/>
          <w:sz w:val="20"/>
          <w:szCs w:val="20"/>
        </w:rPr>
        <w:t>QUINQUAGÉSIMA SEGUNDA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i/>
          <w:spacing w:val="-4"/>
          <w:sz w:val="20"/>
          <w:szCs w:val="20"/>
        </w:rPr>
        <w:t>(Da alteração e da extinção)</w:t>
      </w:r>
      <w:r w:rsidRPr="00F36F29">
        <w:rPr>
          <w:rFonts w:ascii="Times New Roman" w:eastAsia="Calibri" w:hAnsi="Times New Roman" w:cs="Times New Roman"/>
          <w:spacing w:val="-4"/>
          <w:sz w:val="20"/>
          <w:szCs w:val="20"/>
        </w:rPr>
        <w:t xml:space="preserve"> A </w:t>
      </w:r>
      <w:r w:rsidRPr="00F36F29">
        <w:rPr>
          <w:rFonts w:ascii="Times New Roman" w:eastAsia="Calibri" w:hAnsi="Times New Roman" w:cs="Times New Roman"/>
          <w:color w:val="0070C0"/>
          <w:spacing w:val="-4"/>
          <w:sz w:val="20"/>
          <w:szCs w:val="20"/>
        </w:rPr>
        <w:t xml:space="preserve">alteração e a </w:t>
      </w:r>
      <w:r w:rsidRPr="00F36F29">
        <w:rPr>
          <w:rFonts w:ascii="Times New Roman" w:eastAsia="Calibri" w:hAnsi="Times New Roman" w:cs="Times New Roman"/>
          <w:spacing w:val="-4"/>
          <w:sz w:val="20"/>
          <w:szCs w:val="20"/>
        </w:rPr>
        <w:t xml:space="preserve">extinção de contrato de consórcio público </w:t>
      </w:r>
      <w:proofErr w:type="gramStart"/>
      <w:r w:rsidRPr="00F36F29">
        <w:rPr>
          <w:rFonts w:ascii="Times New Roman" w:eastAsia="Calibri" w:hAnsi="Times New Roman" w:cs="Times New Roman"/>
          <w:color w:val="FF0000"/>
          <w:spacing w:val="-4"/>
          <w:sz w:val="20"/>
          <w:szCs w:val="20"/>
        </w:rPr>
        <w:t>dependerá</w:t>
      </w:r>
      <w:proofErr w:type="gramEnd"/>
      <w:r w:rsidRPr="00F36F29">
        <w:rPr>
          <w:rFonts w:ascii="Times New Roman" w:eastAsia="Calibri" w:hAnsi="Times New Roman" w:cs="Times New Roman"/>
          <w:color w:val="FF0000"/>
          <w:spacing w:val="-4"/>
          <w:sz w:val="20"/>
          <w:szCs w:val="20"/>
        </w:rPr>
        <w:t xml:space="preserve"> </w:t>
      </w:r>
      <w:r w:rsidRPr="00F36F29">
        <w:rPr>
          <w:rFonts w:ascii="Times New Roman" w:eastAsia="Calibri" w:hAnsi="Times New Roman" w:cs="Times New Roman"/>
          <w:color w:val="0070C0"/>
          <w:spacing w:val="-4"/>
          <w:sz w:val="20"/>
          <w:szCs w:val="20"/>
        </w:rPr>
        <w:t>dependerão</w:t>
      </w:r>
      <w:r w:rsidRPr="00F36F29">
        <w:rPr>
          <w:rFonts w:ascii="Times New Roman" w:eastAsia="Calibri" w:hAnsi="Times New Roman" w:cs="Times New Roman"/>
          <w:spacing w:val="-4"/>
          <w:sz w:val="20"/>
          <w:szCs w:val="20"/>
        </w:rPr>
        <w:t xml:space="preserve"> de instrumento aprovado pela Assembleia Geral, ratificado mediante lei por todos os entes consorciados.</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bookmarkStart w:id="22" w:name="h.2jxsxqh"/>
      <w:bookmarkEnd w:id="22"/>
      <w:r w:rsidRPr="00F36F29">
        <w:rPr>
          <w:rFonts w:ascii="Times New Roman" w:eastAsia="Calibri" w:hAnsi="Times New Roman" w:cs="Times New Roman"/>
          <w:b/>
          <w:spacing w:val="-4"/>
          <w:sz w:val="20"/>
          <w:szCs w:val="20"/>
        </w:rPr>
        <w:t>§ 1º</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color w:val="0070C0"/>
          <w:spacing w:val="-4"/>
          <w:sz w:val="20"/>
          <w:szCs w:val="20"/>
        </w:rPr>
        <w:t xml:space="preserve">Em caso de extinção </w:t>
      </w:r>
      <w:r w:rsidRPr="00F36F29">
        <w:rPr>
          <w:rFonts w:ascii="Times New Roman" w:eastAsia="Calibri" w:hAnsi="Times New Roman" w:cs="Times New Roman"/>
          <w:spacing w:val="-4"/>
          <w:sz w:val="20"/>
          <w:szCs w:val="20"/>
        </w:rPr>
        <w:t xml:space="preserve">os bens, direitos, encargos e obrigações decorrentes da gestão associada de serviços públicos custeados por tarifas ou outra espécie de preço público serão atribuídos aos titulares dos respectivos serviços, sendo que os demais bens, mediante deliberação da assembleia geral, serão alienados, se possível, e seus produtos rateados em cotas </w:t>
      </w:r>
      <w:r w:rsidRPr="00F36F29">
        <w:rPr>
          <w:rFonts w:ascii="Times New Roman" w:eastAsia="Calibri" w:hAnsi="Times New Roman" w:cs="Times New Roman"/>
          <w:color w:val="FF0000"/>
          <w:spacing w:val="-4"/>
          <w:sz w:val="20"/>
          <w:szCs w:val="20"/>
        </w:rPr>
        <w:t>partes iguais aos consorciados.</w:t>
      </w:r>
      <w:r w:rsidRPr="00F36F29">
        <w:rPr>
          <w:rFonts w:ascii="Times New Roman" w:eastAsia="Calibri" w:hAnsi="Times New Roman" w:cs="Times New Roman"/>
          <w:spacing w:val="-4"/>
          <w:sz w:val="20"/>
          <w:szCs w:val="20"/>
        </w:rPr>
        <w:t xml:space="preserve"> </w:t>
      </w:r>
      <w:proofErr w:type="gramStart"/>
      <w:r w:rsidRPr="00F36F29">
        <w:rPr>
          <w:rFonts w:ascii="Times New Roman" w:eastAsia="Calibri" w:hAnsi="Times New Roman" w:cs="Times New Roman"/>
          <w:color w:val="0070C0"/>
          <w:spacing w:val="-4"/>
          <w:sz w:val="20"/>
          <w:szCs w:val="20"/>
        </w:rPr>
        <w:t>proporcionais</w:t>
      </w:r>
      <w:proofErr w:type="gramEnd"/>
      <w:r w:rsidRPr="00F36F29">
        <w:rPr>
          <w:rFonts w:ascii="Times New Roman" w:eastAsia="Calibri" w:hAnsi="Times New Roman" w:cs="Times New Roman"/>
          <w:color w:val="0070C0"/>
          <w:spacing w:val="-4"/>
          <w:sz w:val="20"/>
          <w:szCs w:val="20"/>
        </w:rPr>
        <w:t xml:space="preserve"> à equivalência patrimonial de cada consorciado.</w:t>
      </w:r>
      <w:r w:rsidRPr="00F36F29">
        <w:rPr>
          <w:rFonts w:ascii="Times New Roman" w:eastAsia="Calibri" w:hAnsi="Times New Roman" w:cs="Times New Roman"/>
          <w:color w:val="FF0000"/>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 . ]</w:t>
      </w:r>
    </w:p>
    <w:p w:rsidR="00F36F29" w:rsidRPr="00F36F29" w:rsidRDefault="00F36F29" w:rsidP="00F36F29">
      <w:pPr>
        <w:spacing w:after="120" w:line="240" w:lineRule="auto"/>
        <w:jc w:val="both"/>
        <w:rPr>
          <w:rFonts w:ascii="Times New Roman" w:eastAsia="Calibri" w:hAnsi="Times New Roman" w:cs="Times New Roman"/>
          <w:i/>
          <w:color w:val="FF0000"/>
          <w:spacing w:val="-4"/>
          <w:sz w:val="20"/>
          <w:szCs w:val="20"/>
        </w:rPr>
      </w:pPr>
      <w:r w:rsidRPr="00F36F29">
        <w:rPr>
          <w:rFonts w:ascii="Times New Roman" w:eastAsia="Calibri" w:hAnsi="Times New Roman" w:cs="Times New Roman"/>
          <w:b/>
          <w:color w:val="FF0000"/>
          <w:spacing w:val="-4"/>
          <w:sz w:val="20"/>
          <w:szCs w:val="20"/>
        </w:rPr>
        <w:t>§ 4º</w:t>
      </w:r>
      <w:r w:rsidRPr="00F36F29">
        <w:rPr>
          <w:rFonts w:ascii="Times New Roman" w:eastAsia="Calibri" w:hAnsi="Times New Roman" w:cs="Times New Roman"/>
          <w:color w:val="FF0000"/>
          <w:spacing w:val="-4"/>
          <w:sz w:val="20"/>
          <w:szCs w:val="20"/>
        </w:rPr>
        <w:t xml:space="preserve"> A alteração do contrato de consórcio público observará o mesmo procedimento previsto no </w:t>
      </w:r>
      <w:r w:rsidRPr="00F36F29">
        <w:rPr>
          <w:rFonts w:ascii="Times New Roman" w:eastAsia="Calibri" w:hAnsi="Times New Roman" w:cs="Times New Roman"/>
          <w:i/>
          <w:color w:val="FF0000"/>
          <w:spacing w:val="-4"/>
          <w:sz w:val="20"/>
          <w:szCs w:val="20"/>
        </w:rPr>
        <w:t xml:space="preserve">caput.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5º</w:t>
      </w:r>
      <w:r w:rsidRPr="00F36F29">
        <w:rPr>
          <w:rFonts w:ascii="Times New Roman" w:eastAsia="Calibri" w:hAnsi="Times New Roman" w:cs="Times New Roman"/>
          <w:color w:val="FF0000"/>
          <w:spacing w:val="-4"/>
          <w:sz w:val="20"/>
          <w:szCs w:val="20"/>
        </w:rPr>
        <w:t xml:space="preserve"> Os bens destinados ao Consórcio pelo consorciado que se retira não serão revertidos ou retrocedidos, excetuadas as hipóteses de:</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I -</w:t>
      </w:r>
      <w:r w:rsidRPr="00F36F29">
        <w:rPr>
          <w:rFonts w:ascii="Times New Roman" w:eastAsia="Calibri" w:hAnsi="Times New Roman" w:cs="Times New Roman"/>
          <w:color w:val="FF0000"/>
          <w:spacing w:val="-4"/>
          <w:sz w:val="20"/>
          <w:szCs w:val="20"/>
        </w:rPr>
        <w:t xml:space="preserve"> decisão de 2/3 (dois terços) dos entes federativos consorciados do Consórcio, manifestada em Assembleia Geral;</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II -</w:t>
      </w:r>
      <w:r w:rsidRPr="00F36F29">
        <w:rPr>
          <w:rFonts w:ascii="Times New Roman" w:eastAsia="Calibri" w:hAnsi="Times New Roman" w:cs="Times New Roman"/>
          <w:color w:val="FF0000"/>
          <w:spacing w:val="-4"/>
          <w:sz w:val="20"/>
          <w:szCs w:val="20"/>
        </w:rPr>
        <w:t xml:space="preserve"> expressa previsão no instrumento de transferência ou de alienação;</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III –</w:t>
      </w:r>
      <w:r w:rsidRPr="00F36F29">
        <w:rPr>
          <w:rFonts w:ascii="Times New Roman" w:eastAsia="Calibri" w:hAnsi="Times New Roman" w:cs="Times New Roman"/>
          <w:color w:val="FF0000"/>
          <w:spacing w:val="-4"/>
          <w:sz w:val="20"/>
          <w:szCs w:val="20"/>
        </w:rPr>
        <w:t xml:space="preserve"> reserva da lei de ratificação que tenha sido regularmente aprovada pelos demais subscritores do Protocolo de Intenções ou pela Assembleia Geral do Consórcio. </w:t>
      </w: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 6º</w:t>
      </w:r>
      <w:r w:rsidRPr="00F36F29">
        <w:rPr>
          <w:rFonts w:ascii="Times New Roman" w:eastAsia="Calibri" w:hAnsi="Times New Roman" w:cs="Times New Roman"/>
          <w:color w:val="FF0000"/>
          <w:spacing w:val="-4"/>
          <w:sz w:val="20"/>
          <w:szCs w:val="20"/>
        </w:rPr>
        <w:t xml:space="preserve"> A retirada não prejudicará as obrigações já constituídas entre o consorciado que se retira e o Consórcio.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r w:rsidRPr="00F36F29">
        <w:rPr>
          <w:rFonts w:ascii="Times New Roman" w:eastAsia="Calibri" w:hAnsi="Times New Roman" w:cs="Times New Roman"/>
          <w:spacing w:val="-4"/>
          <w:sz w:val="20"/>
          <w:szCs w:val="20"/>
        </w:rPr>
        <w:t xml:space="preserve">  </w:t>
      </w:r>
      <w:proofErr w:type="gramEnd"/>
      <w:r w:rsidRPr="00F36F29">
        <w:rPr>
          <w:rFonts w:ascii="Times New Roman" w:eastAsia="Calibri" w:hAnsi="Times New Roman" w:cs="Times New Roman"/>
          <w:spacing w:val="-4"/>
          <w:sz w:val="20"/>
          <w:szCs w:val="20"/>
        </w:rPr>
        <w:t xml:space="preserve">“dependerá” </w:t>
      </w:r>
    </w:p>
    <w:p w:rsidR="00F36F29" w:rsidRPr="00F36F29" w:rsidRDefault="00F36F29" w:rsidP="00F36F29">
      <w:pPr>
        <w:spacing w:after="120" w:line="240" w:lineRule="auto"/>
        <w:ind w:left="708" w:firstLine="708"/>
        <w:jc w:val="both"/>
        <w:rPr>
          <w:rFonts w:ascii="Times New Roman" w:eastAsia="Calibri" w:hAnsi="Times New Roman" w:cs="Times New Roman"/>
          <w:i/>
          <w:spacing w:val="-4"/>
          <w:sz w:val="20"/>
          <w:szCs w:val="20"/>
        </w:rPr>
      </w:pPr>
      <w:r w:rsidRPr="00F36F29">
        <w:rPr>
          <w:rFonts w:ascii="Times New Roman" w:eastAsia="Calibri" w:hAnsi="Times New Roman" w:cs="Times New Roman"/>
          <w:i/>
          <w:spacing w:val="-4"/>
          <w:sz w:val="20"/>
          <w:szCs w:val="20"/>
        </w:rPr>
        <w:lastRenderedPageBreak/>
        <w:t xml:space="preserve">       </w:t>
      </w:r>
      <w:r w:rsidRPr="00F36F29">
        <w:rPr>
          <w:rFonts w:ascii="Times New Roman" w:eastAsia="Calibri" w:hAnsi="Times New Roman" w:cs="Times New Roman"/>
          <w:spacing w:val="-4"/>
          <w:sz w:val="20"/>
          <w:szCs w:val="20"/>
        </w:rPr>
        <w:t>“partes iguais aos consorciados.”</w:t>
      </w:r>
      <w:r w:rsidRPr="00F36F29">
        <w:rPr>
          <w:rFonts w:ascii="Times New Roman" w:eastAsia="Calibri" w:hAnsi="Times New Roman" w:cs="Times New Roman"/>
          <w:i/>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proofErr w:type="gramStart"/>
      <w:r w:rsidRPr="00F36F29">
        <w:rPr>
          <w:rFonts w:ascii="Times New Roman" w:eastAsia="Calibri" w:hAnsi="Times New Roman" w:cs="Times New Roman"/>
          <w:b/>
          <w:spacing w:val="-4"/>
          <w:sz w:val="20"/>
          <w:szCs w:val="20"/>
        </w:rPr>
        <w:t>“§ 4º</w:t>
      </w:r>
      <w:r w:rsidRPr="00F36F29">
        <w:rPr>
          <w:rFonts w:ascii="Times New Roman" w:eastAsia="Calibri" w:hAnsi="Times New Roman" w:cs="Times New Roman"/>
          <w:spacing w:val="-4"/>
          <w:sz w:val="20"/>
          <w:szCs w:val="20"/>
        </w:rPr>
        <w:t xml:space="preserve"> A alteração do contrato de consórcio público observará o mesmo procedimento previsto no </w:t>
      </w:r>
      <w:r w:rsidRPr="00F36F29">
        <w:rPr>
          <w:rFonts w:ascii="Times New Roman" w:eastAsia="Calibri" w:hAnsi="Times New Roman" w:cs="Times New Roman"/>
          <w:i/>
          <w:spacing w:val="-4"/>
          <w:sz w:val="20"/>
          <w:szCs w:val="20"/>
        </w:rPr>
        <w:t>caput.</w:t>
      </w:r>
      <w:proofErr w:type="gramEnd"/>
      <w:r w:rsidRPr="00F36F29">
        <w:rPr>
          <w:rFonts w:ascii="Times New Roman" w:eastAsia="Calibri" w:hAnsi="Times New Roman" w:cs="Times New Roman"/>
          <w:i/>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5º</w:t>
      </w:r>
      <w:r w:rsidRPr="00F36F29">
        <w:rPr>
          <w:rFonts w:ascii="Times New Roman" w:eastAsia="Calibri" w:hAnsi="Times New Roman" w:cs="Times New Roman"/>
          <w:spacing w:val="-4"/>
          <w:sz w:val="20"/>
          <w:szCs w:val="20"/>
        </w:rPr>
        <w:t xml:space="preserve"> Os bens destinados ao Consórcio pelo consorciado que se retira não serão revertidos ou retrocedidos, excetuadas as hipóteses de:</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I -</w:t>
      </w:r>
      <w:r w:rsidRPr="00F36F29">
        <w:rPr>
          <w:rFonts w:ascii="Times New Roman" w:eastAsia="Calibri" w:hAnsi="Times New Roman" w:cs="Times New Roman"/>
          <w:spacing w:val="-4"/>
          <w:sz w:val="20"/>
          <w:szCs w:val="20"/>
        </w:rPr>
        <w:t xml:space="preserve"> decisão de 2/3 (dois terços) dos entes federativos consorciados do Consórcio, manifestada em Assembleia Geral;</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II -</w:t>
      </w:r>
      <w:r w:rsidRPr="00F36F29">
        <w:rPr>
          <w:rFonts w:ascii="Times New Roman" w:eastAsia="Calibri" w:hAnsi="Times New Roman" w:cs="Times New Roman"/>
          <w:spacing w:val="-4"/>
          <w:sz w:val="20"/>
          <w:szCs w:val="20"/>
        </w:rPr>
        <w:t xml:space="preserve"> expressa previsão no instrumento de transferência ou de alienação;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III –</w:t>
      </w:r>
      <w:r w:rsidRPr="00F36F29">
        <w:rPr>
          <w:rFonts w:ascii="Times New Roman" w:eastAsia="Calibri" w:hAnsi="Times New Roman" w:cs="Times New Roman"/>
          <w:spacing w:val="-4"/>
          <w:sz w:val="20"/>
          <w:szCs w:val="20"/>
        </w:rPr>
        <w:t xml:space="preserve"> reserva da lei de ratificação que tenha sido regularmente aprovada pelos demais subscritores do Protocolo de Intenções ou pela Assembleia Geral do Consórcio.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 </w:t>
      </w:r>
      <w:proofErr w:type="gramStart"/>
      <w:r w:rsidRPr="00F36F29">
        <w:rPr>
          <w:rFonts w:ascii="Times New Roman" w:eastAsia="Calibri" w:hAnsi="Times New Roman" w:cs="Times New Roman"/>
          <w:b/>
          <w:spacing w:val="-4"/>
          <w:sz w:val="20"/>
          <w:szCs w:val="20"/>
        </w:rPr>
        <w:t>6º</w:t>
      </w:r>
      <w:r w:rsidRPr="00F36F29">
        <w:rPr>
          <w:rFonts w:ascii="Times New Roman" w:eastAsia="Calibri" w:hAnsi="Times New Roman" w:cs="Times New Roman"/>
          <w:spacing w:val="-4"/>
          <w:sz w:val="20"/>
          <w:szCs w:val="20"/>
        </w:rPr>
        <w:t xml:space="preserve"> A retirada não prejudicará as obrigações já constituídas entre o consorciado que se retira e o Consórcio.”</w:t>
      </w:r>
      <w:proofErr w:type="gramEnd"/>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“alteração e 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spacing w:val="-4"/>
          <w:sz w:val="20"/>
          <w:szCs w:val="20"/>
        </w:rPr>
        <w:t>“dependerão”</w:t>
      </w:r>
    </w:p>
    <w:p w:rsidR="00F36F29" w:rsidRPr="00F36F29" w:rsidRDefault="00F36F29" w:rsidP="00F36F29">
      <w:pPr>
        <w:spacing w:after="120" w:line="240" w:lineRule="auto"/>
        <w:ind w:left="1416"/>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    </w:t>
      </w:r>
      <w:r w:rsidRPr="00F36F29">
        <w:rPr>
          <w:rFonts w:ascii="Times New Roman" w:eastAsia="Calibri" w:hAnsi="Times New Roman" w:cs="Times New Roman"/>
          <w:spacing w:val="-4"/>
          <w:sz w:val="20"/>
          <w:szCs w:val="20"/>
        </w:rPr>
        <w:t>“Em caso de extinção”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spacing w:val="-4"/>
          <w:sz w:val="20"/>
          <w:szCs w:val="20"/>
        </w:rPr>
        <w:t xml:space="preserve">                                    </w:t>
      </w:r>
      <w:r w:rsidRPr="00F36F29">
        <w:rPr>
          <w:rFonts w:ascii="Times New Roman" w:eastAsia="Calibri" w:hAnsi="Times New Roman" w:cs="Times New Roman"/>
          <w:spacing w:val="-4"/>
          <w:sz w:val="20"/>
          <w:szCs w:val="20"/>
        </w:rPr>
        <w:t>“proporcionais à equivalência patrimonial de cada consorciado.”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i/>
          <w:color w:val="0070C0"/>
          <w:spacing w:val="-4"/>
          <w:sz w:val="20"/>
          <w:szCs w:val="20"/>
        </w:rPr>
      </w:pPr>
      <w:r w:rsidRPr="00F36F29">
        <w:rPr>
          <w:rFonts w:ascii="Times New Roman" w:eastAsia="Calibri" w:hAnsi="Times New Roman" w:cs="Times New Roman"/>
          <w:b/>
          <w:color w:val="0070C0"/>
          <w:spacing w:val="-4"/>
          <w:sz w:val="20"/>
          <w:szCs w:val="20"/>
        </w:rPr>
        <w:t xml:space="preserve">CLÁUSULA QUINQUAGÉSIMA </w:t>
      </w:r>
      <w:proofErr w:type="gramStart"/>
      <w:r w:rsidRPr="00F36F29">
        <w:rPr>
          <w:rFonts w:ascii="Times New Roman" w:eastAsia="Calibri" w:hAnsi="Times New Roman" w:cs="Times New Roman"/>
          <w:b/>
          <w:color w:val="0070C0"/>
          <w:spacing w:val="-4"/>
          <w:sz w:val="20"/>
          <w:szCs w:val="20"/>
        </w:rPr>
        <w:t>SEXTA.</w:t>
      </w:r>
      <w:proofErr w:type="gramEnd"/>
      <w:r w:rsidRPr="00F36F29">
        <w:rPr>
          <w:rFonts w:ascii="Times New Roman" w:eastAsia="Calibri" w:hAnsi="Times New Roman" w:cs="Times New Roman"/>
          <w:i/>
          <w:color w:val="0070C0"/>
          <w:spacing w:val="-4"/>
          <w:sz w:val="20"/>
          <w:szCs w:val="20"/>
        </w:rPr>
        <w:t>(Do Vale-alimentação e Outros Auxílios).</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lang w:eastAsia="pt-BR"/>
        </w:rPr>
      </w:pPr>
      <w:r w:rsidRPr="00F36F29">
        <w:rPr>
          <w:rFonts w:ascii="Times New Roman" w:eastAsia="Calibri" w:hAnsi="Times New Roman" w:cs="Times New Roman"/>
          <w:color w:val="0070C0"/>
          <w:spacing w:val="-4"/>
          <w:sz w:val="20"/>
          <w:szCs w:val="20"/>
          <w:lang w:eastAsia="pt-BR"/>
        </w:rPr>
        <w:t>O Presidente do Consórcio poderá conceder, mediante prévia aprovação em Assembleia Geral, e através de resolução, vale-alimentação e outros auxílios aos seus empregados.</w:t>
      </w:r>
    </w:p>
    <w:p w:rsidR="00F36F29" w:rsidRPr="00F36F29" w:rsidRDefault="00F36F29" w:rsidP="00F36F29">
      <w:pPr>
        <w:spacing w:after="120" w:line="240" w:lineRule="auto"/>
        <w:jc w:val="both"/>
        <w:rPr>
          <w:rFonts w:ascii="Times New Roman" w:eastAsia="Calibri" w:hAnsi="Times New Roman" w:cs="Times New Roman"/>
          <w:b/>
          <w:color w:val="0070C0"/>
          <w:spacing w:val="-4"/>
          <w:sz w:val="20"/>
          <w:szCs w:val="20"/>
          <w:lang w:eastAsia="pt-BR"/>
        </w:rPr>
      </w:pPr>
      <w:r w:rsidRPr="00F36F29">
        <w:rPr>
          <w:rFonts w:ascii="Times New Roman" w:eastAsia="Calibri" w:hAnsi="Times New Roman" w:cs="Times New Roman"/>
          <w:b/>
          <w:color w:val="0070C0"/>
          <w:spacing w:val="-4"/>
          <w:sz w:val="20"/>
          <w:szCs w:val="20"/>
          <w:lang w:eastAsia="pt-BR"/>
        </w:rPr>
        <w:t xml:space="preserve">PARÁGRAFO ÚNICO. </w:t>
      </w:r>
      <w:r w:rsidRPr="00F36F29">
        <w:rPr>
          <w:rFonts w:ascii="Times New Roman" w:eastAsia="Calibri" w:hAnsi="Times New Roman" w:cs="Times New Roman"/>
          <w:color w:val="0070C0"/>
          <w:spacing w:val="-4"/>
          <w:sz w:val="20"/>
          <w:szCs w:val="20"/>
        </w:rPr>
        <w:t>Normativas específicas, com prévia aprovação em Assembleia Geral, definirão os critérios, os valores e a forma de concessão de eventuais auxílios.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u w:val="single"/>
        </w:rPr>
        <w:t>De nova cláusula quinquagésima sexta e seu parágrafo único</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i/>
          <w:spacing w:val="-4"/>
          <w:sz w:val="20"/>
          <w:szCs w:val="20"/>
        </w:rPr>
      </w:pPr>
      <w:proofErr w:type="gramStart"/>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CLÁUSULA QUINQUAGÉSIMA SEXTA.</w:t>
      </w:r>
      <w:proofErr w:type="gramEnd"/>
      <w:r w:rsidRPr="00F36F29">
        <w:rPr>
          <w:rFonts w:ascii="Times New Roman" w:eastAsia="Calibri" w:hAnsi="Times New Roman" w:cs="Times New Roman"/>
          <w:b/>
          <w:spacing w:val="-4"/>
          <w:sz w:val="20"/>
          <w:szCs w:val="20"/>
        </w:rPr>
        <w:t xml:space="preserve"> </w:t>
      </w:r>
      <w:r w:rsidRPr="00F36F29">
        <w:rPr>
          <w:rFonts w:ascii="Times New Roman" w:eastAsia="Calibri" w:hAnsi="Times New Roman" w:cs="Times New Roman"/>
          <w:i/>
          <w:spacing w:val="-4"/>
          <w:sz w:val="20"/>
          <w:szCs w:val="20"/>
        </w:rPr>
        <w:t xml:space="preserve">(Do Vale-alimentação e Outros Auxílios). </w:t>
      </w:r>
      <w:r w:rsidRPr="00F36F29">
        <w:rPr>
          <w:rFonts w:ascii="Times New Roman" w:eastAsia="Calibri" w:hAnsi="Times New Roman" w:cs="Times New Roman"/>
          <w:spacing w:val="-4"/>
          <w:sz w:val="20"/>
          <w:szCs w:val="20"/>
          <w:lang w:eastAsia="pt-BR"/>
        </w:rPr>
        <w:t>O Presidente do Consórcio poderá conceder, mediante prévia aprovação em Assembleia Geral, e através de resolução, vale-alimentação e outros auxílios aos seus empregados.</w:t>
      </w:r>
    </w:p>
    <w:p w:rsidR="00F36F29" w:rsidRPr="00F36F29" w:rsidRDefault="00F36F29" w:rsidP="00F36F29">
      <w:pPr>
        <w:spacing w:after="120" w:line="240" w:lineRule="auto"/>
        <w:jc w:val="both"/>
        <w:rPr>
          <w:rFonts w:ascii="Times New Roman" w:eastAsia="Calibri" w:hAnsi="Times New Roman" w:cs="Times New Roman"/>
          <w:b/>
          <w:spacing w:val="-4"/>
          <w:sz w:val="20"/>
          <w:szCs w:val="20"/>
          <w:lang w:eastAsia="pt-BR"/>
        </w:rPr>
      </w:pPr>
      <w:r w:rsidRPr="00F36F29">
        <w:rPr>
          <w:rFonts w:ascii="Times New Roman" w:eastAsia="Calibri" w:hAnsi="Times New Roman" w:cs="Times New Roman"/>
          <w:b/>
          <w:spacing w:val="-4"/>
          <w:sz w:val="20"/>
          <w:szCs w:val="20"/>
          <w:lang w:eastAsia="pt-BR"/>
        </w:rPr>
        <w:t xml:space="preserve">PARÁGRAFO ÚNICO. </w:t>
      </w:r>
      <w:proofErr w:type="gramStart"/>
      <w:r w:rsidRPr="00F36F29">
        <w:rPr>
          <w:rFonts w:ascii="Times New Roman" w:eastAsia="Calibri" w:hAnsi="Times New Roman" w:cs="Times New Roman"/>
          <w:spacing w:val="-4"/>
          <w:sz w:val="20"/>
          <w:szCs w:val="20"/>
        </w:rPr>
        <w:t>Normativas específicas, com prévia aprovação em Assembleia Geral, definirão os critérios, os valores e a forma de concessão de eventuais auxílios.”</w:t>
      </w:r>
      <w:proofErr w:type="gramEnd"/>
    </w:p>
    <w:p w:rsidR="00F36F29" w:rsidRPr="00F36F29" w:rsidRDefault="00F36F29" w:rsidP="00F36F29">
      <w:pPr>
        <w:spacing w:after="120" w:line="240" w:lineRule="auto"/>
        <w:jc w:val="both"/>
        <w:rPr>
          <w:rFonts w:ascii="Times New Roman" w:eastAsia="Calibri" w:hAnsi="Times New Roman" w:cs="Times New Roman"/>
          <w:i/>
          <w:color w:val="0070C0"/>
          <w:spacing w:val="-4"/>
          <w:sz w:val="20"/>
          <w:szCs w:val="20"/>
        </w:rPr>
      </w:pPr>
      <w:r w:rsidRPr="00F36F29">
        <w:rPr>
          <w:rFonts w:ascii="Times New Roman" w:eastAsia="Calibri" w:hAnsi="Times New Roman" w:cs="Times New Roman"/>
          <w:i/>
          <w:color w:val="0070C0"/>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color w:val="0070C0"/>
          <w:spacing w:val="-4"/>
          <w:sz w:val="20"/>
          <w:szCs w:val="20"/>
        </w:rPr>
        <w:t>CLÁUSULA QUINQUAGÉSIMA SÉTIMA.</w:t>
      </w:r>
      <w:r w:rsidRPr="00F36F29">
        <w:rPr>
          <w:rFonts w:ascii="Times New Roman" w:eastAsia="Calibri" w:hAnsi="Times New Roman" w:cs="Times New Roman"/>
          <w:color w:val="0070C0"/>
          <w:spacing w:val="-4"/>
          <w:sz w:val="20"/>
          <w:szCs w:val="20"/>
        </w:rPr>
        <w:t xml:space="preserve"> </w:t>
      </w:r>
      <w:r w:rsidRPr="00F36F29">
        <w:rPr>
          <w:rFonts w:ascii="Times New Roman" w:eastAsia="Calibri" w:hAnsi="Times New Roman" w:cs="Times New Roman"/>
          <w:i/>
          <w:color w:val="0070C0"/>
          <w:spacing w:val="-4"/>
          <w:sz w:val="20"/>
          <w:szCs w:val="20"/>
        </w:rPr>
        <w:t>(Dos casos omissos)</w:t>
      </w:r>
      <w:r w:rsidRPr="00F36F29">
        <w:rPr>
          <w:rFonts w:ascii="Times New Roman" w:eastAsia="Calibri" w:hAnsi="Times New Roman" w:cs="Times New Roman"/>
          <w:color w:val="0070C0"/>
          <w:spacing w:val="-4"/>
          <w:sz w:val="20"/>
          <w:szCs w:val="20"/>
        </w:rPr>
        <w:t xml:space="preserve"> Aos casos omissos, e subsidiariamente, serão aplicados os preceitos previstos nas Leis Federais </w:t>
      </w:r>
      <w:proofErr w:type="spellStart"/>
      <w:r w:rsidRPr="00F36F29">
        <w:rPr>
          <w:rFonts w:ascii="Times New Roman" w:eastAsia="Calibri" w:hAnsi="Times New Roman" w:cs="Times New Roman"/>
          <w:color w:val="0070C0"/>
          <w:spacing w:val="-4"/>
          <w:sz w:val="20"/>
          <w:szCs w:val="20"/>
        </w:rPr>
        <w:t>nºs</w:t>
      </w:r>
      <w:proofErr w:type="spellEnd"/>
      <w:r w:rsidRPr="00F36F29">
        <w:rPr>
          <w:rFonts w:ascii="Times New Roman" w:eastAsia="Calibri" w:hAnsi="Times New Roman" w:cs="Times New Roman"/>
          <w:color w:val="0070C0"/>
          <w:spacing w:val="-4"/>
          <w:sz w:val="20"/>
          <w:szCs w:val="20"/>
        </w:rPr>
        <w:t>. 11.107/2005, 11.445/2007, seus regulamentos, normas e princípios de Direito Público.</w:t>
      </w:r>
    </w:p>
    <w:p w:rsidR="00F36F29" w:rsidRPr="00F36F29" w:rsidRDefault="00F36F29" w:rsidP="00F36F29">
      <w:pPr>
        <w:spacing w:after="120" w:line="240" w:lineRule="auto"/>
        <w:jc w:val="both"/>
        <w:rPr>
          <w:rFonts w:ascii="Times New Roman" w:eastAsia="Calibri" w:hAnsi="Times New Roman" w:cs="Times New Roman"/>
          <w:color w:val="0070C0"/>
          <w:spacing w:val="-4"/>
          <w:sz w:val="20"/>
          <w:szCs w:val="20"/>
        </w:rPr>
      </w:pPr>
      <w:r w:rsidRPr="00F36F29">
        <w:rPr>
          <w:rFonts w:ascii="Times New Roman" w:eastAsia="Calibri" w:hAnsi="Times New Roman" w:cs="Times New Roman"/>
          <w:b/>
          <w:color w:val="0070C0"/>
          <w:spacing w:val="-4"/>
          <w:sz w:val="20"/>
          <w:szCs w:val="20"/>
        </w:rPr>
        <w:t xml:space="preserve">PARÁGRAFO ÚNICO. </w:t>
      </w:r>
      <w:r w:rsidRPr="00F36F29">
        <w:rPr>
          <w:rFonts w:ascii="Times New Roman" w:eastAsia="Calibri" w:hAnsi="Times New Roman" w:cs="Times New Roman"/>
          <w:color w:val="0070C0"/>
          <w:spacing w:val="-4"/>
          <w:sz w:val="20"/>
          <w:szCs w:val="20"/>
        </w:rPr>
        <w:t>O Consórcio regulamentará em Estatuto, aprovado em Assembleia Geral, as demais situações não previstas neste instrumento.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u w:val="single"/>
        </w:rPr>
        <w:t>De nova cláusula quinquagésima sétima e seu parágrafo único</w:t>
      </w:r>
      <w:r w:rsidRPr="00F36F29">
        <w:rPr>
          <w:rFonts w:ascii="Times New Roman" w:eastAsia="Calibri" w:hAnsi="Times New Roman" w:cs="Times New Roman"/>
          <w:spacing w:val="-4"/>
          <w:sz w:val="20"/>
          <w:szCs w:val="20"/>
        </w:rPr>
        <w:t>:</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CLÁUSULA QUINQUAGÉSIMA SÉTIMA.</w:t>
      </w:r>
      <w:proofErr w:type="gramEnd"/>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(Dos casos omissos)</w:t>
      </w:r>
      <w:r w:rsidRPr="00F36F29">
        <w:rPr>
          <w:rFonts w:ascii="Times New Roman" w:eastAsia="Calibri" w:hAnsi="Times New Roman" w:cs="Times New Roman"/>
          <w:spacing w:val="-4"/>
          <w:sz w:val="20"/>
          <w:szCs w:val="20"/>
        </w:rPr>
        <w:t xml:space="preserve"> Aos casos omissos, e subsidiariamente, serão aplicados os preceitos previstos nas Leis Federais </w:t>
      </w:r>
      <w:proofErr w:type="spellStart"/>
      <w:r w:rsidRPr="00F36F29">
        <w:rPr>
          <w:rFonts w:ascii="Times New Roman" w:eastAsia="Calibri" w:hAnsi="Times New Roman" w:cs="Times New Roman"/>
          <w:spacing w:val="-4"/>
          <w:sz w:val="20"/>
          <w:szCs w:val="20"/>
        </w:rPr>
        <w:t>nºs</w:t>
      </w:r>
      <w:proofErr w:type="spellEnd"/>
      <w:r w:rsidRPr="00F36F29">
        <w:rPr>
          <w:rFonts w:ascii="Times New Roman" w:eastAsia="Calibri" w:hAnsi="Times New Roman" w:cs="Times New Roman"/>
          <w:spacing w:val="-4"/>
          <w:sz w:val="20"/>
          <w:szCs w:val="20"/>
        </w:rPr>
        <w:t>. 11.107/2005, 11.445/2007, seus regulamentos, normas e princípios de Direito Público.</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roofErr w:type="gramStart"/>
      <w:r w:rsidRPr="00F36F29">
        <w:rPr>
          <w:rFonts w:ascii="Times New Roman" w:eastAsia="Calibri" w:hAnsi="Times New Roman" w:cs="Times New Roman"/>
          <w:b/>
          <w:spacing w:val="-4"/>
          <w:sz w:val="20"/>
          <w:szCs w:val="20"/>
        </w:rPr>
        <w:t>PARÁGRAFO ÚNICO –</w:t>
      </w:r>
      <w:r w:rsidRPr="00F36F29">
        <w:rPr>
          <w:rFonts w:ascii="Times New Roman" w:eastAsia="Calibri" w:hAnsi="Times New Roman" w:cs="Times New Roman"/>
          <w:spacing w:val="-4"/>
          <w:sz w:val="20"/>
          <w:szCs w:val="20"/>
        </w:rPr>
        <w:t xml:space="preserve"> O Consórcio regulamentará em Estatuto, aprovado em Assembleia Geral, as demais situações não previstas neste instrumento.”</w:t>
      </w:r>
      <w:proofErr w:type="gramEnd"/>
    </w:p>
    <w:p w:rsidR="00F36F29" w:rsidRPr="00F36F29" w:rsidRDefault="00F36F29" w:rsidP="00F36F29">
      <w:pPr>
        <w:spacing w:after="120" w:line="240" w:lineRule="auto"/>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color w:val="FF0000"/>
          <w:spacing w:val="-4"/>
          <w:sz w:val="20"/>
          <w:szCs w:val="20"/>
        </w:rPr>
      </w:pPr>
      <w:r w:rsidRPr="00F36F29">
        <w:rPr>
          <w:rFonts w:ascii="Times New Roman" w:eastAsia="Calibri" w:hAnsi="Times New Roman" w:cs="Times New Roman"/>
          <w:b/>
          <w:color w:val="FF0000"/>
          <w:spacing w:val="-4"/>
          <w:sz w:val="20"/>
          <w:szCs w:val="20"/>
        </w:rPr>
        <w:t>CLÁUSULA QUINQUAGÉSIMA-SÉTIMA.</w:t>
      </w:r>
      <w:r w:rsidRPr="00F36F29">
        <w:rPr>
          <w:rFonts w:ascii="Times New Roman" w:eastAsia="Calibri" w:hAnsi="Times New Roman" w:cs="Times New Roman"/>
          <w:color w:val="FF0000"/>
          <w:spacing w:val="-4"/>
          <w:sz w:val="20"/>
          <w:szCs w:val="20"/>
        </w:rPr>
        <w:t xml:space="preserve"> </w:t>
      </w:r>
      <w:r w:rsidRPr="00F36F29">
        <w:rPr>
          <w:rFonts w:ascii="Times New Roman" w:eastAsia="Calibri" w:hAnsi="Times New Roman" w:cs="Times New Roman"/>
          <w:i/>
          <w:color w:val="FF0000"/>
          <w:spacing w:val="-4"/>
          <w:sz w:val="20"/>
          <w:szCs w:val="20"/>
        </w:rPr>
        <w:t xml:space="preserve">(Designação </w:t>
      </w:r>
      <w:r w:rsidRPr="00F36F29">
        <w:rPr>
          <w:rFonts w:ascii="Times New Roman" w:eastAsia="Calibri" w:hAnsi="Times New Roman" w:cs="Times New Roman"/>
          <w:color w:val="FF0000"/>
          <w:spacing w:val="-4"/>
          <w:sz w:val="20"/>
          <w:szCs w:val="20"/>
        </w:rPr>
        <w:t>pro tempore</w:t>
      </w:r>
      <w:r w:rsidRPr="00F36F29">
        <w:rPr>
          <w:rFonts w:ascii="Times New Roman" w:eastAsia="Calibri" w:hAnsi="Times New Roman" w:cs="Times New Roman"/>
          <w:i/>
          <w:color w:val="FF0000"/>
          <w:spacing w:val="-4"/>
          <w:sz w:val="20"/>
          <w:szCs w:val="20"/>
        </w:rPr>
        <w:t xml:space="preserve"> de membros do Conselho de Regulação).</w:t>
      </w:r>
      <w:r w:rsidRPr="00F36F29">
        <w:rPr>
          <w:rFonts w:ascii="Times New Roman" w:eastAsia="Calibri" w:hAnsi="Times New Roman" w:cs="Times New Roman"/>
          <w:color w:val="FF0000"/>
          <w:spacing w:val="-4"/>
          <w:sz w:val="20"/>
          <w:szCs w:val="20"/>
        </w:rPr>
        <w:t xml:space="preserve"> Até a realização das conferências mencionados no §1º da cláusula trigésima-primeira, o Conselho de Regulação funcionará com representantes indicados, em caráter pro tempore, pelos entes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Emenda supressiva:</w:t>
      </w:r>
      <w:proofErr w:type="gramStart"/>
      <w:r w:rsidRPr="00F36F29">
        <w:rPr>
          <w:rFonts w:ascii="Times New Roman" w:eastAsia="Calibri" w:hAnsi="Times New Roman" w:cs="Times New Roman"/>
          <w:i/>
          <w:color w:val="FF0000"/>
          <w:spacing w:val="-4"/>
          <w:sz w:val="20"/>
          <w:szCs w:val="20"/>
        </w:rPr>
        <w:t xml:space="preserve">  </w:t>
      </w:r>
      <w:proofErr w:type="gramEnd"/>
      <w:r w:rsidRPr="00F36F29">
        <w:rPr>
          <w:rFonts w:ascii="Times New Roman" w:eastAsia="Calibri" w:hAnsi="Times New Roman" w:cs="Times New Roman"/>
          <w:spacing w:val="-4"/>
          <w:sz w:val="20"/>
          <w:szCs w:val="20"/>
          <w:u w:val="single"/>
        </w:rPr>
        <w:t>Da íntegra da primitiva cláusula quinquagésima sétima</w:t>
      </w:r>
      <w:r w:rsidRPr="00F36F29">
        <w:rPr>
          <w:rFonts w:ascii="Times New Roman" w:eastAsia="Calibri" w:hAnsi="Times New Roman" w:cs="Times New Roman"/>
          <w:spacing w:val="-4"/>
          <w:sz w:val="20"/>
          <w:szCs w:val="20"/>
        </w:rPr>
        <w:t xml:space="preserve">: </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spacing w:val="-4"/>
          <w:sz w:val="20"/>
          <w:szCs w:val="20"/>
        </w:rPr>
        <w:t>“</w:t>
      </w:r>
      <w:r w:rsidRPr="00F36F29">
        <w:rPr>
          <w:rFonts w:ascii="Times New Roman" w:eastAsia="Calibri" w:hAnsi="Times New Roman" w:cs="Times New Roman"/>
          <w:b/>
          <w:spacing w:val="-4"/>
          <w:sz w:val="20"/>
          <w:szCs w:val="20"/>
        </w:rPr>
        <w:t>CLÁUSULA QUINQUAGÉSIMA-SÉTIMA.</w:t>
      </w:r>
      <w:r w:rsidRPr="00F36F29">
        <w:rPr>
          <w:rFonts w:ascii="Times New Roman" w:eastAsia="Calibri" w:hAnsi="Times New Roman" w:cs="Times New Roman"/>
          <w:spacing w:val="-4"/>
          <w:sz w:val="20"/>
          <w:szCs w:val="20"/>
        </w:rPr>
        <w:t xml:space="preserve"> </w:t>
      </w:r>
      <w:r w:rsidRPr="00F36F29">
        <w:rPr>
          <w:rFonts w:ascii="Times New Roman" w:eastAsia="Calibri" w:hAnsi="Times New Roman" w:cs="Times New Roman"/>
          <w:i/>
          <w:spacing w:val="-4"/>
          <w:sz w:val="20"/>
          <w:szCs w:val="20"/>
        </w:rPr>
        <w:t xml:space="preserve">(Designação </w:t>
      </w:r>
      <w:r w:rsidRPr="00F36F29">
        <w:rPr>
          <w:rFonts w:ascii="Times New Roman" w:eastAsia="Calibri" w:hAnsi="Times New Roman" w:cs="Times New Roman"/>
          <w:spacing w:val="-4"/>
          <w:sz w:val="20"/>
          <w:szCs w:val="20"/>
        </w:rPr>
        <w:t>pro tempore</w:t>
      </w:r>
      <w:r w:rsidRPr="00F36F29">
        <w:rPr>
          <w:rFonts w:ascii="Times New Roman" w:eastAsia="Calibri" w:hAnsi="Times New Roman" w:cs="Times New Roman"/>
          <w:i/>
          <w:spacing w:val="-4"/>
          <w:sz w:val="20"/>
          <w:szCs w:val="20"/>
        </w:rPr>
        <w:t xml:space="preserve"> de membros do Conselho de Regulação).</w:t>
      </w:r>
      <w:r w:rsidRPr="00F36F29">
        <w:rPr>
          <w:rFonts w:ascii="Times New Roman" w:eastAsia="Calibri" w:hAnsi="Times New Roman" w:cs="Times New Roman"/>
          <w:spacing w:val="-4"/>
          <w:sz w:val="20"/>
          <w:szCs w:val="20"/>
        </w:rPr>
        <w:t xml:space="preserve"> Até a realização das conferências mencionados no § 1º da cláusula trigésima-primeira, o Conselho de Regulação funcionará com representantes indicados, em caráter pro tempore, pelos entes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CLÁUSULA QUINQUAGÉSIMA OITAVA.</w:t>
      </w:r>
      <w:r w:rsidRPr="00F36F29">
        <w:rPr>
          <w:rFonts w:ascii="Times New Roman" w:eastAsia="Calibri" w:hAnsi="Times New Roman" w:cs="Times New Roman"/>
          <w:i/>
          <w:spacing w:val="-4"/>
          <w:sz w:val="20"/>
          <w:szCs w:val="20"/>
        </w:rPr>
        <w:t xml:space="preserve"> (Da transição).</w:t>
      </w:r>
      <w:r w:rsidRPr="00F36F29">
        <w:rPr>
          <w:rFonts w:ascii="Times New Roman" w:eastAsia="Calibri" w:hAnsi="Times New Roman" w:cs="Times New Roman"/>
          <w:spacing w:val="-4"/>
          <w:sz w:val="20"/>
          <w:szCs w:val="20"/>
        </w:rPr>
        <w:t xml:space="preserve"> Motivada por incapacidade técnica e material, poderá a Assembleia Geral sobrestar por até cinco anos a aplicação de normas previstas neste Protocolo acerca </w:t>
      </w:r>
      <w:r w:rsidRPr="00F36F29">
        <w:rPr>
          <w:rFonts w:ascii="Times New Roman" w:eastAsia="Calibri" w:hAnsi="Times New Roman" w:cs="Times New Roman"/>
          <w:color w:val="0070C0"/>
          <w:spacing w:val="-4"/>
          <w:sz w:val="20"/>
          <w:szCs w:val="20"/>
        </w:rPr>
        <w:t xml:space="preserve">dos objetivos do Consórcio, previstos no Capítulo II </w:t>
      </w:r>
      <w:r w:rsidRPr="00F36F29">
        <w:rPr>
          <w:rFonts w:ascii="Times New Roman" w:eastAsia="Calibri" w:hAnsi="Times New Roman" w:cs="Times New Roman"/>
          <w:spacing w:val="-4"/>
          <w:sz w:val="20"/>
          <w:szCs w:val="20"/>
        </w:rPr>
        <w:t>da prestação de serviços públicos e correspondentes direitos dos entes consorciados, por decisão de 2/3 (dois terços), desde que presentes 4/5 (quatro quintos) dos consorciados.</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Emenda aditiva:</w:t>
      </w:r>
      <w:proofErr w:type="gramStart"/>
      <w:r w:rsidRPr="00F36F29">
        <w:rPr>
          <w:rFonts w:ascii="Times New Roman" w:eastAsia="Calibri" w:hAnsi="Times New Roman" w:cs="Times New Roman"/>
          <w:i/>
          <w:color w:val="0070C0"/>
          <w:spacing w:val="-4"/>
          <w:sz w:val="20"/>
          <w:szCs w:val="20"/>
        </w:rPr>
        <w:t xml:space="preserve">   </w:t>
      </w:r>
      <w:proofErr w:type="gramEnd"/>
      <w:r w:rsidRPr="00F36F29">
        <w:rPr>
          <w:rFonts w:ascii="Times New Roman" w:eastAsia="Calibri" w:hAnsi="Times New Roman" w:cs="Times New Roman"/>
          <w:spacing w:val="-4"/>
          <w:sz w:val="20"/>
          <w:szCs w:val="20"/>
        </w:rPr>
        <w:t>“dos objetivos do Consórcio, previstos no Capítulo II”</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b/>
          <w:spacing w:val="-4"/>
          <w:sz w:val="20"/>
          <w:szCs w:val="20"/>
        </w:rPr>
        <w:t xml:space="preserve">CLÁUSULA SEXAGÉSIMA PRIMEIRA. </w:t>
      </w:r>
      <w:r w:rsidRPr="00F36F29">
        <w:rPr>
          <w:rFonts w:ascii="Times New Roman" w:eastAsia="Calibri" w:hAnsi="Times New Roman" w:cs="Times New Roman"/>
          <w:i/>
          <w:spacing w:val="-4"/>
          <w:sz w:val="20"/>
          <w:szCs w:val="20"/>
        </w:rPr>
        <w:t>(Do foro).</w:t>
      </w:r>
      <w:r w:rsidRPr="00F36F29">
        <w:rPr>
          <w:rFonts w:ascii="Times New Roman" w:eastAsia="Calibri" w:hAnsi="Times New Roman" w:cs="Times New Roman"/>
          <w:spacing w:val="-4"/>
          <w:sz w:val="20"/>
          <w:szCs w:val="20"/>
        </w:rPr>
        <w:t xml:space="preserve"> Para dirimir eventuais controvérsias deste Protocolo de Intenções e do Contrato de Consórcio Público que originar, fica eleito o foro da Comarca de </w:t>
      </w:r>
      <w:r w:rsidRPr="00F36F29">
        <w:rPr>
          <w:rFonts w:ascii="Times New Roman" w:eastAsia="Calibri" w:hAnsi="Times New Roman" w:cs="Times New Roman"/>
          <w:color w:val="FF0000"/>
          <w:spacing w:val="-4"/>
          <w:sz w:val="20"/>
          <w:szCs w:val="20"/>
        </w:rPr>
        <w:t xml:space="preserve">Joaçaba </w:t>
      </w:r>
      <w:r w:rsidRPr="00F36F29">
        <w:rPr>
          <w:rFonts w:ascii="Times New Roman" w:eastAsia="Calibri" w:hAnsi="Times New Roman" w:cs="Times New Roman"/>
          <w:color w:val="0070C0"/>
          <w:spacing w:val="-4"/>
          <w:sz w:val="20"/>
          <w:szCs w:val="20"/>
        </w:rPr>
        <w:t>Capinzal</w:t>
      </w:r>
      <w:r w:rsidRPr="00F36F29">
        <w:rPr>
          <w:rFonts w:ascii="Times New Roman" w:eastAsia="Calibri" w:hAnsi="Times New Roman" w:cs="Times New Roman"/>
          <w:color w:val="FF0000"/>
          <w:spacing w:val="-4"/>
          <w:sz w:val="20"/>
          <w:szCs w:val="20"/>
        </w:rPr>
        <w:t>,</w:t>
      </w:r>
      <w:r w:rsidRPr="00F36F29">
        <w:rPr>
          <w:rFonts w:ascii="Times New Roman" w:eastAsia="Calibri" w:hAnsi="Times New Roman" w:cs="Times New Roman"/>
          <w:spacing w:val="-4"/>
          <w:sz w:val="20"/>
          <w:szCs w:val="20"/>
        </w:rPr>
        <w:t xml:space="preserve"> Estado de Santa Catarina.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FF0000"/>
          <w:spacing w:val="-4"/>
          <w:sz w:val="20"/>
          <w:szCs w:val="20"/>
        </w:rPr>
        <w:t xml:space="preserve">Emenda supressiva: </w:t>
      </w:r>
      <w:r w:rsidRPr="00F36F29">
        <w:rPr>
          <w:rFonts w:ascii="Times New Roman" w:eastAsia="Calibri" w:hAnsi="Times New Roman" w:cs="Times New Roman"/>
          <w:spacing w:val="-4"/>
          <w:sz w:val="20"/>
          <w:szCs w:val="20"/>
        </w:rPr>
        <w:t>“Joaçaba”</w:t>
      </w:r>
    </w:p>
    <w:p w:rsidR="00F36F29" w:rsidRPr="00F36F29" w:rsidRDefault="00F36F29" w:rsidP="00F36F29">
      <w:pPr>
        <w:spacing w:after="120" w:line="240" w:lineRule="auto"/>
        <w:jc w:val="both"/>
        <w:rPr>
          <w:rFonts w:ascii="Times New Roman" w:eastAsia="Calibri" w:hAnsi="Times New Roman" w:cs="Times New Roman"/>
          <w:spacing w:val="-4"/>
          <w:sz w:val="20"/>
          <w:szCs w:val="20"/>
        </w:rPr>
      </w:pPr>
      <w:r w:rsidRPr="00F36F29">
        <w:rPr>
          <w:rFonts w:ascii="Times New Roman" w:eastAsia="Calibri" w:hAnsi="Times New Roman" w:cs="Times New Roman"/>
          <w:i/>
          <w:color w:val="0070C0"/>
          <w:spacing w:val="-4"/>
          <w:sz w:val="20"/>
          <w:szCs w:val="20"/>
        </w:rPr>
        <w:t xml:space="preserve">Emenda aditiva:       </w:t>
      </w:r>
      <w:r w:rsidRPr="00F36F29">
        <w:rPr>
          <w:rFonts w:ascii="Times New Roman" w:eastAsia="Calibri" w:hAnsi="Times New Roman" w:cs="Times New Roman"/>
          <w:spacing w:val="-4"/>
          <w:sz w:val="20"/>
          <w:szCs w:val="20"/>
        </w:rPr>
        <w:t>“Capinzal”</w:t>
      </w:r>
    </w:p>
    <w:p w:rsidR="00F36F29" w:rsidRPr="00F36F29" w:rsidRDefault="00F36F29" w:rsidP="00F36F29">
      <w:pPr>
        <w:spacing w:after="120" w:line="240" w:lineRule="auto"/>
        <w:jc w:val="both"/>
        <w:rPr>
          <w:rFonts w:ascii="Times New Roman" w:eastAsia="Calibri" w:hAnsi="Times New Roman" w:cs="Times New Roman"/>
          <w:color w:val="FF0000"/>
          <w:spacing w:val="-4"/>
        </w:rPr>
      </w:pPr>
      <w:r w:rsidRPr="00F36F29">
        <w:rPr>
          <w:rFonts w:ascii="Times New Roman" w:eastAsia="Calibri" w:hAnsi="Times New Roman" w:cs="Times New Roman"/>
          <w:color w:val="FF0000"/>
          <w:spacing w:val="-4"/>
        </w:rPr>
        <w:t xml:space="preserve">  </w:t>
      </w:r>
    </w:p>
    <w:p w:rsidR="00F36F29" w:rsidRPr="00F36F29" w:rsidRDefault="00F36F29" w:rsidP="00F36F29">
      <w:pPr>
        <w:suppressAutoHyphens/>
        <w:spacing w:after="120" w:line="240" w:lineRule="auto"/>
        <w:jc w:val="center"/>
        <w:rPr>
          <w:rFonts w:ascii="Times New Roman" w:eastAsia="Times New Roman" w:hAnsi="Times New Roman" w:cs="Times New Roman"/>
          <w:b/>
          <w:caps/>
          <w:spacing w:val="-4"/>
          <w:lang w:eastAsia="ar-SA"/>
        </w:rPr>
      </w:pPr>
      <w:r w:rsidRPr="00F36F29">
        <w:rPr>
          <w:rFonts w:ascii="Times New Roman" w:eastAsia="Times New Roman" w:hAnsi="Times New Roman" w:cs="Times New Roman"/>
          <w:b/>
          <w:caps/>
          <w:spacing w:val="-4"/>
          <w:lang w:eastAsia="ar-SA"/>
        </w:rPr>
        <w:t xml:space="preserve">ANEXO </w:t>
      </w:r>
      <w:proofErr w:type="gramStart"/>
      <w:r w:rsidRPr="00F36F29">
        <w:rPr>
          <w:rFonts w:ascii="Times New Roman" w:eastAsia="Times New Roman" w:hAnsi="Times New Roman" w:cs="Times New Roman"/>
          <w:b/>
          <w:caps/>
          <w:spacing w:val="-4"/>
          <w:lang w:eastAsia="ar-SA"/>
        </w:rPr>
        <w:t>1</w:t>
      </w:r>
      <w:proofErr w:type="gramEnd"/>
      <w:r w:rsidRPr="00F36F29">
        <w:rPr>
          <w:rFonts w:ascii="Times New Roman" w:eastAsia="Times New Roman" w:hAnsi="Times New Roman" w:cs="Times New Roman"/>
          <w:b/>
          <w:caps/>
          <w:spacing w:val="-4"/>
          <w:lang w:eastAsia="ar-SA"/>
        </w:rPr>
        <w:t xml:space="preserve"> </w:t>
      </w:r>
    </w:p>
    <w:p w:rsidR="00F36F29" w:rsidRPr="00F36F29" w:rsidRDefault="00F36F29" w:rsidP="00F36F29">
      <w:pPr>
        <w:suppressAutoHyphens/>
        <w:spacing w:after="120" w:line="240" w:lineRule="auto"/>
        <w:jc w:val="center"/>
        <w:rPr>
          <w:rFonts w:ascii="Times New Roman" w:eastAsia="Times New Roman" w:hAnsi="Times New Roman" w:cs="Times New Roman"/>
          <w:b/>
          <w:caps/>
          <w:spacing w:val="-4"/>
          <w:lang w:eastAsia="ar-SA"/>
        </w:rPr>
      </w:pPr>
      <w:r w:rsidRPr="00F36F29">
        <w:rPr>
          <w:rFonts w:ascii="Times New Roman" w:eastAsia="Times New Roman" w:hAnsi="Times New Roman" w:cs="Times New Roman"/>
          <w:b/>
          <w:caps/>
          <w:spacing w:val="-4"/>
          <w:lang w:eastAsia="ar-SA"/>
        </w:rPr>
        <w:t>dos empregos públicos</w:t>
      </w:r>
    </w:p>
    <w:tbl>
      <w:tblPr>
        <w:tblW w:w="0" w:type="auto"/>
        <w:tblInd w:w="-30" w:type="dxa"/>
        <w:tblLayout w:type="fixed"/>
        <w:tblCellMar>
          <w:left w:w="70" w:type="dxa"/>
          <w:right w:w="70" w:type="dxa"/>
        </w:tblCellMar>
        <w:tblLook w:val="0000" w:firstRow="0" w:lastRow="0" w:firstColumn="0" w:lastColumn="0" w:noHBand="0" w:noVBand="0"/>
      </w:tblPr>
      <w:tblGrid>
        <w:gridCol w:w="1640"/>
        <w:gridCol w:w="5386"/>
        <w:gridCol w:w="1751"/>
      </w:tblGrid>
      <w:tr w:rsidR="00F36F29" w:rsidRPr="00F36F29" w:rsidTr="00246984">
        <w:tc>
          <w:tcPr>
            <w:tcW w:w="1640" w:type="dxa"/>
            <w:tcBorders>
              <w:top w:val="single" w:sz="4" w:space="0" w:color="000000"/>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Nº de vagas</w:t>
            </w:r>
          </w:p>
        </w:tc>
        <w:tc>
          <w:tcPr>
            <w:tcW w:w="5386" w:type="dxa"/>
            <w:tcBorders>
              <w:top w:val="single" w:sz="4" w:space="0" w:color="000000"/>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Denominação do emprego/Carga Horária</w:t>
            </w:r>
          </w:p>
        </w:tc>
        <w:tc>
          <w:tcPr>
            <w:tcW w:w="1751" w:type="dxa"/>
            <w:tcBorders>
              <w:top w:val="single" w:sz="4" w:space="0" w:color="000000"/>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Vencimento Inicial</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1</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Administrador/40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154</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1</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Advogado/20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137</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5</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Assistente Administrativo/40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96</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5</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Auxiliar Administrativo/40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63</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2</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Auxiliar de Serviços Gerais /40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35</w:t>
            </w:r>
          </w:p>
        </w:tc>
      </w:tr>
      <w:tr w:rsidR="00F36F29" w:rsidRPr="00F36F29" w:rsidTr="00246984">
        <w:trPr>
          <w:trHeight w:val="269"/>
        </w:trPr>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1</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Contador/20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137</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1</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Engenheiro Civil/40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154</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1</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Engenheiro Sanitarista/40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154</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2</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Químico/20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120</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3</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Laboratorista/40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114</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2</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Técnico em saneamento/Assistente Técnico/40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114</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3</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Operador de Máquinas/40</w:t>
            </w: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86</w:t>
            </w: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r>
      <w:tr w:rsidR="00F36F29" w:rsidRPr="00F36F29" w:rsidTr="00246984">
        <w:tc>
          <w:tcPr>
            <w:tcW w:w="1640"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c>
          <w:tcPr>
            <w:tcW w:w="175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center"/>
              <w:rPr>
                <w:rFonts w:ascii="Times New Roman" w:eastAsia="Times New Roman" w:hAnsi="Times New Roman" w:cs="Times New Roman"/>
                <w:spacing w:val="-4"/>
                <w:lang w:eastAsia="ar-SA"/>
              </w:rPr>
            </w:pPr>
          </w:p>
        </w:tc>
      </w:tr>
    </w:tbl>
    <w:p w:rsidR="00F36F29" w:rsidRPr="00F36F29" w:rsidRDefault="00F36F29" w:rsidP="00F36F29">
      <w:pPr>
        <w:suppressAutoHyphens/>
        <w:spacing w:after="120" w:line="240" w:lineRule="auto"/>
        <w:jc w:val="center"/>
        <w:rPr>
          <w:rFonts w:ascii="Times New Roman" w:eastAsia="Times New Roman" w:hAnsi="Times New Roman" w:cs="Times New Roman"/>
          <w:spacing w:val="-4"/>
          <w:lang w:eastAsia="ar-SA"/>
        </w:rPr>
      </w:pPr>
    </w:p>
    <w:p w:rsidR="00F36F29" w:rsidRPr="00F36F29" w:rsidRDefault="00F36F29" w:rsidP="00F36F29">
      <w:pPr>
        <w:suppressAutoHyphens/>
        <w:spacing w:after="120" w:line="240" w:lineRule="auto"/>
        <w:jc w:val="center"/>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DO EMPREGO PÚBLICO DE LIVRE PROVIMENTO EM COMISSÃO</w:t>
      </w:r>
    </w:p>
    <w:tbl>
      <w:tblPr>
        <w:tblW w:w="0" w:type="auto"/>
        <w:tblInd w:w="-20" w:type="dxa"/>
        <w:tblLayout w:type="fixed"/>
        <w:tblLook w:val="0000" w:firstRow="0" w:lastRow="0" w:firstColumn="0" w:lastColumn="0" w:noHBand="0" w:noVBand="0"/>
      </w:tblPr>
      <w:tblGrid>
        <w:gridCol w:w="1668"/>
        <w:gridCol w:w="5386"/>
        <w:gridCol w:w="1630"/>
      </w:tblGrid>
      <w:tr w:rsidR="00F36F29" w:rsidRPr="00F36F29" w:rsidTr="00246984">
        <w:tc>
          <w:tcPr>
            <w:tcW w:w="1668" w:type="dxa"/>
            <w:tcBorders>
              <w:top w:val="single" w:sz="4" w:space="0" w:color="000000"/>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Nº de vagas</w:t>
            </w:r>
          </w:p>
        </w:tc>
        <w:tc>
          <w:tcPr>
            <w:tcW w:w="5386" w:type="dxa"/>
            <w:tcBorders>
              <w:top w:val="single" w:sz="4" w:space="0" w:color="000000"/>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Denominação do emprego/Carga Horária</w:t>
            </w:r>
          </w:p>
        </w:tc>
        <w:tc>
          <w:tcPr>
            <w:tcW w:w="1630" w:type="dxa"/>
            <w:tcBorders>
              <w:top w:val="single" w:sz="4" w:space="0" w:color="000000"/>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 xml:space="preserve">Vencimento </w:t>
            </w:r>
          </w:p>
        </w:tc>
      </w:tr>
      <w:tr w:rsidR="00F36F29" w:rsidRPr="00F36F29" w:rsidTr="00246984">
        <w:tc>
          <w:tcPr>
            <w:tcW w:w="1668"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1</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Superintendente/40</w:t>
            </w:r>
          </w:p>
        </w:tc>
        <w:tc>
          <w:tcPr>
            <w:tcW w:w="1630"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b/>
                <w:spacing w:val="-4"/>
                <w:lang w:eastAsia="ar-SA"/>
              </w:rPr>
            </w:pPr>
          </w:p>
        </w:tc>
      </w:tr>
    </w:tbl>
    <w:p w:rsidR="00F36F29" w:rsidRPr="00F36F29" w:rsidRDefault="00F36F29" w:rsidP="00F36F29">
      <w:pPr>
        <w:suppressAutoHyphens/>
        <w:spacing w:after="120" w:line="240" w:lineRule="auto"/>
        <w:jc w:val="both"/>
        <w:rPr>
          <w:rFonts w:ascii="Times New Roman" w:eastAsia="Times New Roman" w:hAnsi="Times New Roman" w:cs="Times New Roman"/>
          <w:spacing w:val="-4"/>
          <w:lang w:eastAsia="ar-SA"/>
        </w:rPr>
      </w:pPr>
    </w:p>
    <w:p w:rsidR="00F36F29" w:rsidRPr="00F36F29" w:rsidRDefault="00F36F29" w:rsidP="00F36F29">
      <w:pPr>
        <w:suppressAutoHyphens/>
        <w:spacing w:after="120" w:line="240" w:lineRule="auto"/>
        <w:jc w:val="center"/>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DAS FUNÇÕES ADICIONAIS</w:t>
      </w:r>
    </w:p>
    <w:tbl>
      <w:tblPr>
        <w:tblW w:w="0" w:type="auto"/>
        <w:tblInd w:w="-20" w:type="dxa"/>
        <w:tblLayout w:type="fixed"/>
        <w:tblLook w:val="0000" w:firstRow="0" w:lastRow="0" w:firstColumn="0" w:lastColumn="0" w:noHBand="0" w:noVBand="0"/>
      </w:tblPr>
      <w:tblGrid>
        <w:gridCol w:w="1668"/>
        <w:gridCol w:w="5386"/>
        <w:gridCol w:w="1630"/>
      </w:tblGrid>
      <w:tr w:rsidR="00F36F29" w:rsidRPr="00F36F29" w:rsidTr="00246984">
        <w:tc>
          <w:tcPr>
            <w:tcW w:w="1668" w:type="dxa"/>
            <w:tcBorders>
              <w:top w:val="single" w:sz="4" w:space="0" w:color="000000"/>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Nº de vagas</w:t>
            </w:r>
          </w:p>
        </w:tc>
        <w:tc>
          <w:tcPr>
            <w:tcW w:w="5386" w:type="dxa"/>
            <w:tcBorders>
              <w:top w:val="single" w:sz="4" w:space="0" w:color="000000"/>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Denominação da Função</w:t>
            </w:r>
          </w:p>
        </w:tc>
        <w:tc>
          <w:tcPr>
            <w:tcW w:w="1630" w:type="dxa"/>
            <w:tcBorders>
              <w:top w:val="single" w:sz="4" w:space="0" w:color="000000"/>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 xml:space="preserve">Vencimento </w:t>
            </w:r>
          </w:p>
        </w:tc>
      </w:tr>
      <w:tr w:rsidR="00F36F29" w:rsidRPr="00F36F29" w:rsidTr="00246984">
        <w:tc>
          <w:tcPr>
            <w:tcW w:w="1668"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1</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Diretor Administrativo e Financeiro</w:t>
            </w:r>
          </w:p>
        </w:tc>
        <w:tc>
          <w:tcPr>
            <w:tcW w:w="1630"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spacing w:val="-4"/>
                <w:lang w:eastAsia="ar-SA"/>
              </w:rPr>
            </w:pPr>
          </w:p>
        </w:tc>
      </w:tr>
      <w:tr w:rsidR="00F36F29" w:rsidRPr="00F36F29" w:rsidTr="00246984">
        <w:tc>
          <w:tcPr>
            <w:tcW w:w="1668"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1</w:t>
            </w:r>
            <w:proofErr w:type="gramEnd"/>
          </w:p>
        </w:tc>
        <w:tc>
          <w:tcPr>
            <w:tcW w:w="53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Diretor Técnico Operacional</w:t>
            </w:r>
          </w:p>
        </w:tc>
        <w:tc>
          <w:tcPr>
            <w:tcW w:w="1630"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jc w:val="both"/>
              <w:rPr>
                <w:rFonts w:ascii="Times New Roman" w:eastAsia="Times New Roman" w:hAnsi="Times New Roman" w:cs="Times New Roman"/>
                <w:spacing w:val="-4"/>
                <w:lang w:eastAsia="ar-SA"/>
              </w:rPr>
            </w:pPr>
          </w:p>
        </w:tc>
      </w:tr>
    </w:tbl>
    <w:p w:rsidR="00F36F29" w:rsidRPr="00F36F29" w:rsidRDefault="00F36F29" w:rsidP="00F36F29">
      <w:pPr>
        <w:spacing w:after="120" w:line="240" w:lineRule="auto"/>
        <w:jc w:val="both"/>
        <w:rPr>
          <w:rFonts w:ascii="Times New Roman" w:eastAsia="Calibri" w:hAnsi="Times New Roman" w:cs="Times New Roman"/>
          <w:i/>
          <w:spacing w:val="-4"/>
        </w:rPr>
      </w:pPr>
    </w:p>
    <w:p w:rsidR="00F36F29" w:rsidRPr="00F36F29" w:rsidRDefault="00F36F29" w:rsidP="00F36F29">
      <w:pPr>
        <w:spacing w:after="120" w:line="240" w:lineRule="auto"/>
        <w:jc w:val="both"/>
        <w:rPr>
          <w:rFonts w:ascii="Times New Roman" w:eastAsia="Calibri" w:hAnsi="Times New Roman" w:cs="Times New Roman"/>
          <w:i/>
          <w:spacing w:val="-4"/>
        </w:rPr>
      </w:pPr>
      <w:r w:rsidRPr="00F36F29">
        <w:rPr>
          <w:rFonts w:ascii="Times New Roman" w:eastAsia="Calibri" w:hAnsi="Times New Roman" w:cs="Times New Roman"/>
          <w:i/>
          <w:color w:val="FF0000"/>
          <w:spacing w:val="-4"/>
        </w:rPr>
        <w:t>Emenda supressiva:</w:t>
      </w:r>
      <w:r w:rsidRPr="00F36F29">
        <w:rPr>
          <w:rFonts w:ascii="Times New Roman" w:eastAsia="Calibri" w:hAnsi="Times New Roman" w:cs="Times New Roman"/>
          <w:i/>
          <w:color w:val="FF0000"/>
          <w:spacing w:val="-4"/>
        </w:rPr>
        <w:tab/>
      </w:r>
      <w:r w:rsidRPr="00F36F29">
        <w:rPr>
          <w:rFonts w:ascii="Times New Roman" w:eastAsia="Calibri" w:hAnsi="Times New Roman" w:cs="Times New Roman"/>
          <w:spacing w:val="-4"/>
          <w:u w:val="single"/>
        </w:rPr>
        <w:t xml:space="preserve">Do Anexo </w:t>
      </w:r>
      <w:proofErr w:type="gramStart"/>
      <w:r w:rsidRPr="00F36F29">
        <w:rPr>
          <w:rFonts w:ascii="Times New Roman" w:eastAsia="Calibri" w:hAnsi="Times New Roman" w:cs="Times New Roman"/>
          <w:spacing w:val="-4"/>
          <w:u w:val="single"/>
        </w:rPr>
        <w:t>1</w:t>
      </w:r>
      <w:proofErr w:type="gramEnd"/>
      <w:r w:rsidRPr="00F36F29">
        <w:rPr>
          <w:rFonts w:ascii="Times New Roman" w:eastAsia="Calibri" w:hAnsi="Times New Roman" w:cs="Times New Roman"/>
          <w:spacing w:val="-4"/>
          <w:u w:val="single"/>
        </w:rPr>
        <w:t xml:space="preserve"> original, conforme acima</w:t>
      </w:r>
      <w:r w:rsidRPr="00F36F29">
        <w:rPr>
          <w:rFonts w:ascii="Times New Roman" w:eastAsia="Calibri" w:hAnsi="Times New Roman" w:cs="Times New Roman"/>
          <w:i/>
          <w:spacing w:val="-4"/>
        </w:rPr>
        <w:tab/>
        <w:t xml:space="preserve">  </w:t>
      </w:r>
    </w:p>
    <w:p w:rsidR="00F36F29" w:rsidRPr="00F36F29" w:rsidRDefault="00F36F29" w:rsidP="00F36F29">
      <w:pPr>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Calibri" w:hAnsi="Times New Roman" w:cs="Times New Roman"/>
          <w:i/>
          <w:color w:val="0070C0"/>
          <w:spacing w:val="-4"/>
        </w:rPr>
        <w:t xml:space="preserve">Emenda aditiva: </w:t>
      </w:r>
      <w:r w:rsidRPr="00F36F29">
        <w:rPr>
          <w:rFonts w:ascii="Times New Roman" w:eastAsia="Calibri" w:hAnsi="Times New Roman" w:cs="Times New Roman"/>
          <w:i/>
          <w:color w:val="0070C0"/>
          <w:spacing w:val="-4"/>
        </w:rPr>
        <w:tab/>
      </w:r>
      <w:r w:rsidRPr="00F36F29">
        <w:rPr>
          <w:rFonts w:ascii="Times New Roman" w:eastAsia="Calibri" w:hAnsi="Times New Roman" w:cs="Times New Roman"/>
          <w:spacing w:val="-4"/>
          <w:u w:val="single"/>
        </w:rPr>
        <w:t xml:space="preserve">Do Anexo </w:t>
      </w:r>
      <w:proofErr w:type="gramStart"/>
      <w:r w:rsidRPr="00F36F29">
        <w:rPr>
          <w:rFonts w:ascii="Times New Roman" w:eastAsia="Calibri" w:hAnsi="Times New Roman" w:cs="Times New Roman"/>
          <w:spacing w:val="-4"/>
          <w:u w:val="single"/>
        </w:rPr>
        <w:t>1</w:t>
      </w:r>
      <w:proofErr w:type="gramEnd"/>
      <w:r w:rsidRPr="00F36F29">
        <w:rPr>
          <w:rFonts w:ascii="Times New Roman" w:eastAsia="Calibri" w:hAnsi="Times New Roman" w:cs="Times New Roman"/>
          <w:spacing w:val="-4"/>
          <w:u w:val="single"/>
        </w:rPr>
        <w:t>, conforme abaixo</w:t>
      </w:r>
      <w:r w:rsidRPr="00F36F29">
        <w:rPr>
          <w:rFonts w:ascii="Times New Roman" w:eastAsia="Calibri" w:hAnsi="Times New Roman" w:cs="Times New Roman"/>
          <w:spacing w:val="-4"/>
        </w:rPr>
        <w:t>:</w:t>
      </w: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ANEXO </w:t>
      </w:r>
      <w:proofErr w:type="gramStart"/>
      <w:r w:rsidRPr="00F36F29">
        <w:rPr>
          <w:rFonts w:ascii="Times New Roman" w:eastAsia="Times New Roman" w:hAnsi="Times New Roman" w:cs="Times New Roman"/>
          <w:color w:val="000000"/>
          <w:spacing w:val="-4"/>
          <w:lang w:eastAsia="pt-BR"/>
        </w:rPr>
        <w:t>1</w:t>
      </w:r>
      <w:proofErr w:type="gramEnd"/>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lastRenderedPageBreak/>
        <w:t>DOS EMPREGOS PÚBLICOS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3"/>
        <w:gridCol w:w="4272"/>
        <w:gridCol w:w="1233"/>
        <w:gridCol w:w="1880"/>
      </w:tblGrid>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Nº de vagas</w:t>
            </w:r>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Denominação do emprego</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Carga Horária</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Vencimento Inicial</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Administrador</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154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Advogado</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20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137</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5</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Assistente Administrativo</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96</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5</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Auxiliar Administrativo</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63</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2</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Auxiliar de Serviços Gerais </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56</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Contador</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137</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Engenheiro Civil</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154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Engenheiro Sanitarista</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154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2</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Químico</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137</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3</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Laboratorista</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114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2</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Técnico em Saneamento/Assistente Técnico</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114</w:t>
            </w:r>
          </w:p>
        </w:tc>
      </w:tr>
      <w:tr w:rsidR="00F36F29" w:rsidRPr="00F36F29" w:rsidTr="00246984">
        <w:trPr>
          <w:tblCellSpacing w:w="0" w:type="dxa"/>
        </w:trPr>
        <w:tc>
          <w:tcPr>
            <w:tcW w:w="1113"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3</w:t>
            </w:r>
            <w:proofErr w:type="gramEnd"/>
          </w:p>
        </w:tc>
        <w:tc>
          <w:tcPr>
            <w:tcW w:w="4272"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Operador de Máquinas</w:t>
            </w:r>
          </w:p>
        </w:tc>
        <w:tc>
          <w:tcPr>
            <w:tcW w:w="1233" w:type="dxa"/>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86</w:t>
            </w:r>
          </w:p>
        </w:tc>
      </w:tr>
    </w:tbl>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hd w:val="clear" w:color="auto" w:fill="FFFFFF"/>
        <w:spacing w:after="12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DO EMPREGO PÚBLICO DE LIVRE PROVIMENTO EM COMISSÃO</w:t>
      </w:r>
    </w:p>
    <w:tbl>
      <w:tblPr>
        <w:tblW w:w="8515" w:type="dxa"/>
        <w:tblCellSpacing w:w="0" w:type="dxa"/>
        <w:shd w:val="clear" w:color="auto" w:fill="FFFFFF"/>
        <w:tblCellMar>
          <w:left w:w="0" w:type="dxa"/>
          <w:right w:w="0" w:type="dxa"/>
        </w:tblCellMar>
        <w:tblLook w:val="04A0" w:firstRow="1" w:lastRow="0" w:firstColumn="1" w:lastColumn="0" w:noHBand="0" w:noVBand="1"/>
      </w:tblPr>
      <w:tblGrid>
        <w:gridCol w:w="672"/>
        <w:gridCol w:w="4569"/>
        <w:gridCol w:w="1496"/>
        <w:gridCol w:w="1778"/>
      </w:tblGrid>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Nº de vagas</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Denominação do emprego</w:t>
            </w:r>
            <w:proofErr w:type="gramStart"/>
            <w:r w:rsidRPr="00F36F29">
              <w:rPr>
                <w:rFonts w:ascii="Times New Roman" w:eastAsia="Times New Roman" w:hAnsi="Times New Roman" w:cs="Times New Roman"/>
                <w:color w:val="000000"/>
                <w:spacing w:val="-4"/>
                <w:lang w:eastAsia="pt-BR"/>
              </w:rPr>
              <w:t xml:space="preserve">  </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End"/>
            <w:r w:rsidRPr="00F36F29">
              <w:rPr>
                <w:rFonts w:ascii="Times New Roman" w:eastAsia="Times New Roman" w:hAnsi="Times New Roman" w:cs="Times New Roman"/>
                <w:color w:val="000000"/>
                <w:spacing w:val="-4"/>
                <w:lang w:eastAsia="pt-BR"/>
              </w:rPr>
              <w:t>Carga Horária</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Vencimento</w:t>
            </w: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Superintendente                            </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40</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165</w:t>
            </w: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Assessor Jurídico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16</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122</w:t>
            </w:r>
          </w:p>
        </w:tc>
      </w:tr>
      <w:tr w:rsidR="00F36F29" w:rsidRPr="00F36F29" w:rsidTr="00246984">
        <w:trPr>
          <w:gridAfter w:val="1"/>
          <w:wAfter w:w="1778" w:type="dxa"/>
          <w:tblCellSpacing w:w="0" w:type="dxa"/>
        </w:trPr>
        <w:tc>
          <w:tcPr>
            <w:tcW w:w="6737" w:type="dxa"/>
            <w:gridSpan w:val="3"/>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                           DAS FUNÇÕES ADICIONAIS</w:t>
            </w: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Nº de vagas</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Denominação da Função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Carga Horária</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Vencimento</w:t>
            </w: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Diretor Administrativo e Financeiro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
        </w:tc>
      </w:tr>
      <w:tr w:rsidR="00F36F29" w:rsidRPr="00F36F29" w:rsidTr="002469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roofErr w:type="gramStart"/>
            <w:r w:rsidRPr="00F36F29">
              <w:rPr>
                <w:rFonts w:ascii="Times New Roman" w:eastAsia="Times New Roman" w:hAnsi="Times New Roman" w:cs="Times New Roman"/>
                <w:color w:val="000000"/>
                <w:spacing w:val="-4"/>
                <w:lang w:eastAsia="pt-BR"/>
              </w:rPr>
              <w:t>1</w:t>
            </w:r>
            <w:proofErr w:type="gramEnd"/>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Diretor Técnico Operacional</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F36F29" w:rsidRPr="00F36F29" w:rsidRDefault="00F36F29" w:rsidP="00F36F29">
            <w:pPr>
              <w:spacing w:after="0" w:line="240" w:lineRule="auto"/>
              <w:jc w:val="center"/>
              <w:rPr>
                <w:rFonts w:ascii="Times New Roman" w:eastAsia="Times New Roman" w:hAnsi="Times New Roman" w:cs="Times New Roman"/>
                <w:color w:val="000000"/>
                <w:spacing w:val="-4"/>
                <w:lang w:eastAsia="pt-BR"/>
              </w:rPr>
            </w:pPr>
          </w:p>
        </w:tc>
      </w:tr>
    </w:tbl>
    <w:p w:rsidR="00F36F29" w:rsidRPr="00F36F29" w:rsidRDefault="00F36F29" w:rsidP="00F36F29">
      <w:pPr>
        <w:spacing w:after="120" w:line="240" w:lineRule="auto"/>
        <w:jc w:val="both"/>
        <w:rPr>
          <w:rFonts w:ascii="Times New Roman" w:eastAsia="Calibri" w:hAnsi="Times New Roman" w:cs="Times New Roman"/>
          <w:color w:val="0070C0"/>
          <w:spacing w:val="-4"/>
        </w:rPr>
      </w:pPr>
    </w:p>
    <w:p w:rsidR="00F36F29" w:rsidRPr="00F36F29" w:rsidRDefault="00F36F29" w:rsidP="00F36F29">
      <w:pPr>
        <w:spacing w:after="120" w:line="240" w:lineRule="auto"/>
        <w:jc w:val="both"/>
        <w:rPr>
          <w:rFonts w:ascii="Times New Roman" w:eastAsia="Calibri" w:hAnsi="Times New Roman" w:cs="Times New Roman"/>
          <w:color w:val="0070C0"/>
          <w:spacing w:val="-4"/>
        </w:rPr>
      </w:pPr>
    </w:p>
    <w:p w:rsidR="00F36F29" w:rsidRPr="00F36F29" w:rsidRDefault="00F36F29" w:rsidP="00F36F29">
      <w:pPr>
        <w:spacing w:after="120" w:line="240" w:lineRule="auto"/>
        <w:jc w:val="center"/>
        <w:rPr>
          <w:rFonts w:ascii="Times New Roman" w:eastAsia="Calibri" w:hAnsi="Times New Roman" w:cs="Times New Roman"/>
          <w:b/>
          <w:spacing w:val="-4"/>
          <w:lang w:eastAsia="ar-SA"/>
        </w:rPr>
      </w:pPr>
      <w:r w:rsidRPr="00F36F29">
        <w:rPr>
          <w:rFonts w:ascii="Times New Roman" w:eastAsia="Calibri" w:hAnsi="Times New Roman" w:cs="Times New Roman"/>
          <w:b/>
          <w:spacing w:val="-4"/>
          <w:lang w:eastAsia="ar-SA"/>
        </w:rPr>
        <w:t xml:space="preserve">ANEXO </w:t>
      </w:r>
      <w:proofErr w:type="gramStart"/>
      <w:r w:rsidRPr="00F36F29">
        <w:rPr>
          <w:rFonts w:ascii="Times New Roman" w:eastAsia="Calibri" w:hAnsi="Times New Roman" w:cs="Times New Roman"/>
          <w:b/>
          <w:spacing w:val="-4"/>
          <w:lang w:eastAsia="ar-SA"/>
        </w:rPr>
        <w:t>2</w:t>
      </w:r>
      <w:proofErr w:type="gramEnd"/>
    </w:p>
    <w:p w:rsidR="00F36F29" w:rsidRPr="00F36F29" w:rsidRDefault="00F36F29" w:rsidP="00F36F29">
      <w:pPr>
        <w:spacing w:after="120" w:line="240" w:lineRule="auto"/>
        <w:jc w:val="center"/>
        <w:rPr>
          <w:rFonts w:ascii="Times New Roman" w:eastAsia="Calibri" w:hAnsi="Times New Roman" w:cs="Times New Roman"/>
          <w:b/>
          <w:spacing w:val="-4"/>
          <w:lang w:eastAsia="ar-SA"/>
        </w:rPr>
      </w:pPr>
      <w:r w:rsidRPr="00F36F29">
        <w:rPr>
          <w:rFonts w:ascii="Times New Roman" w:eastAsia="Calibri" w:hAnsi="Times New Roman" w:cs="Times New Roman"/>
          <w:b/>
          <w:spacing w:val="-4"/>
          <w:lang w:eastAsia="ar-SA"/>
        </w:rPr>
        <w:t>DOS NÍVEIS E VENCIMENTOS</w:t>
      </w:r>
    </w:p>
    <w:tbl>
      <w:tblPr>
        <w:tblW w:w="0" w:type="auto"/>
        <w:tblInd w:w="-30" w:type="dxa"/>
        <w:tblLayout w:type="fixed"/>
        <w:tblCellMar>
          <w:left w:w="70" w:type="dxa"/>
          <w:right w:w="70" w:type="dxa"/>
        </w:tblCellMar>
        <w:tblLook w:val="0000" w:firstRow="0" w:lastRow="0" w:firstColumn="0" w:lastColumn="0" w:noHBand="0" w:noVBand="0"/>
      </w:tblPr>
      <w:tblGrid>
        <w:gridCol w:w="1204"/>
        <w:gridCol w:w="3286"/>
        <w:gridCol w:w="1109"/>
        <w:gridCol w:w="3441"/>
      </w:tblGrid>
      <w:tr w:rsidR="00F36F29" w:rsidRPr="00F36F29" w:rsidTr="00246984">
        <w:tc>
          <w:tcPr>
            <w:tcW w:w="1204" w:type="dxa"/>
            <w:tcBorders>
              <w:top w:val="single" w:sz="4" w:space="0" w:color="000000"/>
              <w:left w:val="single" w:sz="4" w:space="0" w:color="000000"/>
              <w:bottom w:val="single" w:sz="4" w:space="0" w:color="000000"/>
            </w:tcBorders>
          </w:tcPr>
          <w:p w:rsidR="00F36F29" w:rsidRPr="00F36F29" w:rsidRDefault="00F36F29" w:rsidP="00F36F29">
            <w:pPr>
              <w:keepNext/>
              <w:tabs>
                <w:tab w:val="left" w:pos="0"/>
              </w:tabs>
              <w:suppressAutoHyphens/>
              <w:snapToGrid w:val="0"/>
              <w:spacing w:after="0" w:line="240" w:lineRule="auto"/>
              <w:jc w:val="center"/>
              <w:outlineLvl w:val="0"/>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NÍVEL</w:t>
            </w:r>
          </w:p>
        </w:tc>
        <w:tc>
          <w:tcPr>
            <w:tcW w:w="3286" w:type="dxa"/>
            <w:tcBorders>
              <w:top w:val="single" w:sz="4" w:space="0" w:color="000000"/>
              <w:left w:val="single" w:sz="4" w:space="0" w:color="000000"/>
              <w:bottom w:val="single" w:sz="4" w:space="0" w:color="000000"/>
            </w:tcBorders>
          </w:tcPr>
          <w:p w:rsidR="00F36F29" w:rsidRPr="00F36F29" w:rsidRDefault="00F36F29" w:rsidP="00F36F29">
            <w:pPr>
              <w:keepNext/>
              <w:tabs>
                <w:tab w:val="left" w:pos="0"/>
              </w:tabs>
              <w:suppressAutoHyphens/>
              <w:snapToGrid w:val="0"/>
              <w:spacing w:after="0" w:line="240" w:lineRule="auto"/>
              <w:jc w:val="center"/>
              <w:outlineLvl w:val="0"/>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VENCIMENTO (R$)</w:t>
            </w:r>
          </w:p>
        </w:tc>
        <w:tc>
          <w:tcPr>
            <w:tcW w:w="1109" w:type="dxa"/>
            <w:tcBorders>
              <w:top w:val="single" w:sz="4" w:space="0" w:color="000000"/>
              <w:left w:val="single" w:sz="4" w:space="0" w:color="000000"/>
              <w:bottom w:val="single" w:sz="4" w:space="0" w:color="000000"/>
            </w:tcBorders>
          </w:tcPr>
          <w:p w:rsidR="00F36F29" w:rsidRPr="00F36F29" w:rsidRDefault="00F36F29" w:rsidP="00F36F29">
            <w:pPr>
              <w:keepNext/>
              <w:tabs>
                <w:tab w:val="left" w:pos="0"/>
              </w:tabs>
              <w:suppressAutoHyphens/>
              <w:snapToGrid w:val="0"/>
              <w:spacing w:after="0" w:line="240" w:lineRule="auto"/>
              <w:jc w:val="center"/>
              <w:outlineLvl w:val="0"/>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NÍVEL</w:t>
            </w:r>
          </w:p>
        </w:tc>
        <w:tc>
          <w:tcPr>
            <w:tcW w:w="3441" w:type="dxa"/>
            <w:tcBorders>
              <w:top w:val="single" w:sz="4" w:space="0" w:color="000000"/>
              <w:left w:val="single" w:sz="4" w:space="0" w:color="000000"/>
              <w:bottom w:val="single" w:sz="4" w:space="0" w:color="000000"/>
              <w:right w:val="single" w:sz="4" w:space="0" w:color="000000"/>
            </w:tcBorders>
          </w:tcPr>
          <w:p w:rsidR="00F36F29" w:rsidRPr="00F36F29" w:rsidRDefault="00F36F29" w:rsidP="00F36F29">
            <w:pPr>
              <w:keepNext/>
              <w:tabs>
                <w:tab w:val="left" w:pos="0"/>
              </w:tabs>
              <w:suppressAutoHyphens/>
              <w:snapToGrid w:val="0"/>
              <w:spacing w:after="0" w:line="240" w:lineRule="auto"/>
              <w:jc w:val="center"/>
              <w:outlineLvl w:val="0"/>
              <w:rPr>
                <w:rFonts w:ascii="Times New Roman" w:eastAsia="Times New Roman" w:hAnsi="Times New Roman" w:cs="Times New Roman"/>
                <w:b/>
                <w:spacing w:val="-4"/>
                <w:lang w:eastAsia="ar-SA"/>
              </w:rPr>
            </w:pPr>
            <w:r w:rsidRPr="00F36F29">
              <w:rPr>
                <w:rFonts w:ascii="Times New Roman" w:eastAsia="Times New Roman" w:hAnsi="Times New Roman" w:cs="Times New Roman"/>
                <w:b/>
                <w:spacing w:val="-4"/>
                <w:lang w:eastAsia="ar-SA"/>
              </w:rPr>
              <w:t>VENCIMENTO (R$)</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280,00</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992,58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284,20</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1007,47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288,46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1022,58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292,79</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1037,92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297,18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1053,49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06</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301,63</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91</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1069,29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07</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306,16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92</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1085,33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08</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310,75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93</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1101,61</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09</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315,41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94</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1118,13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320,14</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95</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1134,91</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324,95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1151,93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329,82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1169,21</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334,77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1186,75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339,79</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1204,55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344,89</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1222,62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350,06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101</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1240,96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355,31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102</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1259,57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18</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360,64</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103</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1278,46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lastRenderedPageBreak/>
              <w:t>19</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366,05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104</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1297,64</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20</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371,54</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105</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1317,10</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377,11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1336,86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382,77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1356,91</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388,52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1377,27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394,34</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109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1397,93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400,26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1418,90</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26</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406,26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111</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1440,18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27</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412,35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112</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1461,78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28</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418,54</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113</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1483,71</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29</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424,82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114</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1505,96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30</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431,19</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115</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1528,55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437,66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1551,48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444,22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1574,75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450,89</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1598,38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457,65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119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1622,35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464,51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1646,69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36</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471,48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121</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1671,39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37</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478,55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122</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1696,46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38</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485,73</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123</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1721,91</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39</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493,02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124</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1747,74</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40</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500,41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125</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1773,96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507,92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1800,57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515,53</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1827,58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523,27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1854,99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531,12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129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1882,82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539,08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1911,06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46</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547,17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131</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1939,72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47</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555,38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132</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1968,82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48</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563,71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133</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1998,35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49</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572,17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134</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2028,33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50</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580,75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135</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2058,75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589,46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2089,63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598,30</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2120,97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607,27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2152,78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616,38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139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2185,08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625,63</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2217,85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56</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635,01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141</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2251,12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57</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644,54</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142</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2284,89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58</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654,21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143</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2319,16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59</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664,02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144</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2353,95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60</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673,98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145</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2389,26</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684,09</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2425,10</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694,35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2461,47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704,77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2498,39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715,34</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149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2535,87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726,07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2573,91</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66</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736,96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151</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2612,52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67</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748,01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152</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2651,70</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68</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759,23</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153</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2691,48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69</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770,62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154</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2731,85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70</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782,18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155</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2772,83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793,91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2814,42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lastRenderedPageBreak/>
              <w:t>72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805,82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2856,64</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817,91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2899,49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830,18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159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2942,98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842,63</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2987,13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76</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855,27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161</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3031,93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77</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868,10</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162</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3077,41</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78</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881,12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163</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3123,57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79</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894,34</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164</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3170,43</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80</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907,75</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165</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3217,98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921,37</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3266,25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935,19</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3315,25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949,22</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3364,98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963,46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169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3415,45</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85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977,91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3466,68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171</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3518,68</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176</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3790,62</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172</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3571,46</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177</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3847,48</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173</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3625,03</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178</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3905,19</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174</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3679,41</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179</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3963,77</w:t>
            </w:r>
          </w:p>
        </w:tc>
      </w:tr>
      <w:tr w:rsidR="00F36F29" w:rsidRPr="00F36F29" w:rsidTr="00246984">
        <w:tc>
          <w:tcPr>
            <w:tcW w:w="1204"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175</w:t>
            </w:r>
          </w:p>
        </w:tc>
        <w:tc>
          <w:tcPr>
            <w:tcW w:w="3286"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3734,60</w:t>
            </w:r>
          </w:p>
        </w:tc>
        <w:tc>
          <w:tcPr>
            <w:tcW w:w="1109" w:type="dxa"/>
            <w:tcBorders>
              <w:left w:val="single" w:sz="4" w:space="0" w:color="000000"/>
              <w:bottom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180</w:t>
            </w:r>
          </w:p>
        </w:tc>
        <w:tc>
          <w:tcPr>
            <w:tcW w:w="3441" w:type="dxa"/>
            <w:tcBorders>
              <w:left w:val="single" w:sz="4" w:space="0" w:color="000000"/>
              <w:bottom w:val="single" w:sz="4" w:space="0" w:color="000000"/>
              <w:right w:val="single" w:sz="4" w:space="0" w:color="000000"/>
            </w:tcBorders>
          </w:tcPr>
          <w:p w:rsidR="00F36F29" w:rsidRPr="00F36F29" w:rsidRDefault="00F36F29" w:rsidP="00F36F29">
            <w:pPr>
              <w:suppressAutoHyphens/>
              <w:snapToGrid w:val="0"/>
              <w:spacing w:after="0" w:line="240" w:lineRule="auto"/>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4023,23</w:t>
            </w:r>
          </w:p>
        </w:tc>
      </w:tr>
    </w:tbl>
    <w:p w:rsidR="00F36F29" w:rsidRPr="00F36F29" w:rsidRDefault="00F36F29" w:rsidP="00F36F29">
      <w:pPr>
        <w:spacing w:after="120" w:line="240" w:lineRule="auto"/>
        <w:jc w:val="both"/>
        <w:rPr>
          <w:rFonts w:ascii="Times New Roman" w:eastAsia="Calibri" w:hAnsi="Times New Roman" w:cs="Times New Roman"/>
          <w:color w:val="0070C0"/>
          <w:spacing w:val="-4"/>
        </w:rPr>
      </w:pPr>
    </w:p>
    <w:p w:rsidR="00F36F29" w:rsidRPr="00F36F29" w:rsidRDefault="00F36F29" w:rsidP="00F36F29">
      <w:pPr>
        <w:spacing w:after="120" w:line="240" w:lineRule="auto"/>
        <w:jc w:val="both"/>
        <w:rPr>
          <w:rFonts w:ascii="Times New Roman" w:eastAsia="Calibri" w:hAnsi="Times New Roman" w:cs="Times New Roman"/>
          <w:i/>
          <w:spacing w:val="-4"/>
        </w:rPr>
      </w:pPr>
      <w:r w:rsidRPr="00F36F29">
        <w:rPr>
          <w:rFonts w:ascii="Times New Roman" w:eastAsia="Calibri" w:hAnsi="Times New Roman" w:cs="Times New Roman"/>
          <w:i/>
          <w:color w:val="FF0000"/>
          <w:spacing w:val="-4"/>
        </w:rPr>
        <w:t>Emenda supressiva:</w:t>
      </w:r>
      <w:r w:rsidRPr="00F36F29">
        <w:rPr>
          <w:rFonts w:ascii="Times New Roman" w:eastAsia="Calibri" w:hAnsi="Times New Roman" w:cs="Times New Roman"/>
          <w:i/>
          <w:color w:val="FF0000"/>
          <w:spacing w:val="-4"/>
        </w:rPr>
        <w:tab/>
      </w:r>
      <w:r w:rsidRPr="00F36F29">
        <w:rPr>
          <w:rFonts w:ascii="Times New Roman" w:eastAsia="Calibri" w:hAnsi="Times New Roman" w:cs="Times New Roman"/>
          <w:spacing w:val="-4"/>
        </w:rPr>
        <w:t xml:space="preserve">Do primitivo Anexo </w:t>
      </w:r>
      <w:proofErr w:type="gramStart"/>
      <w:r w:rsidRPr="00F36F29">
        <w:rPr>
          <w:rFonts w:ascii="Times New Roman" w:eastAsia="Calibri" w:hAnsi="Times New Roman" w:cs="Times New Roman"/>
          <w:spacing w:val="-4"/>
        </w:rPr>
        <w:t>2</w:t>
      </w:r>
      <w:proofErr w:type="gramEnd"/>
      <w:r w:rsidRPr="00F36F29">
        <w:rPr>
          <w:rFonts w:ascii="Times New Roman" w:eastAsia="Calibri" w:hAnsi="Times New Roman" w:cs="Times New Roman"/>
          <w:spacing w:val="-4"/>
        </w:rPr>
        <w:t>, conforme acima;</w:t>
      </w:r>
      <w:r w:rsidRPr="00F36F29">
        <w:rPr>
          <w:rFonts w:ascii="Times New Roman" w:eastAsia="Calibri" w:hAnsi="Times New Roman" w:cs="Times New Roman"/>
          <w:i/>
          <w:spacing w:val="-4"/>
        </w:rPr>
        <w:t xml:space="preserve">  </w:t>
      </w:r>
    </w:p>
    <w:p w:rsidR="00F36F29" w:rsidRPr="00F36F29" w:rsidRDefault="00F36F29" w:rsidP="00F36F29">
      <w:pPr>
        <w:spacing w:after="120" w:line="240" w:lineRule="auto"/>
        <w:jc w:val="both"/>
        <w:rPr>
          <w:rFonts w:ascii="Times New Roman" w:eastAsia="Calibri" w:hAnsi="Times New Roman" w:cs="Times New Roman"/>
          <w:spacing w:val="-4"/>
          <w:u w:val="single"/>
        </w:rPr>
      </w:pPr>
      <w:r w:rsidRPr="00F36F29">
        <w:rPr>
          <w:rFonts w:ascii="Times New Roman" w:eastAsia="Calibri" w:hAnsi="Times New Roman" w:cs="Times New Roman"/>
          <w:i/>
          <w:color w:val="0070C0"/>
          <w:spacing w:val="-4"/>
        </w:rPr>
        <w:t xml:space="preserve">Emenda aditiva: </w:t>
      </w:r>
      <w:r w:rsidRPr="00F36F29">
        <w:rPr>
          <w:rFonts w:ascii="Times New Roman" w:eastAsia="Calibri" w:hAnsi="Times New Roman" w:cs="Times New Roman"/>
          <w:i/>
          <w:color w:val="0070C0"/>
          <w:spacing w:val="-4"/>
        </w:rPr>
        <w:tab/>
      </w:r>
      <w:r w:rsidRPr="00F36F29">
        <w:rPr>
          <w:rFonts w:ascii="Times New Roman" w:eastAsia="Calibri" w:hAnsi="Times New Roman" w:cs="Times New Roman"/>
          <w:spacing w:val="-4"/>
          <w:u w:val="single"/>
        </w:rPr>
        <w:t xml:space="preserve">Do novo Anexo </w:t>
      </w:r>
      <w:proofErr w:type="gramStart"/>
      <w:r w:rsidRPr="00F36F29">
        <w:rPr>
          <w:rFonts w:ascii="Times New Roman" w:eastAsia="Calibri" w:hAnsi="Times New Roman" w:cs="Times New Roman"/>
          <w:spacing w:val="-4"/>
          <w:u w:val="single"/>
        </w:rPr>
        <w:t>2</w:t>
      </w:r>
      <w:proofErr w:type="gramEnd"/>
      <w:r w:rsidRPr="00F36F29">
        <w:rPr>
          <w:rFonts w:ascii="Times New Roman" w:eastAsia="Calibri" w:hAnsi="Times New Roman" w:cs="Times New Roman"/>
          <w:spacing w:val="-4"/>
          <w:u w:val="single"/>
        </w:rPr>
        <w:t>, conforme abaixo:</w:t>
      </w:r>
    </w:p>
    <w:p w:rsidR="00F36F29" w:rsidRPr="00F36F29" w:rsidRDefault="00F36F29" w:rsidP="00F36F29">
      <w:pPr>
        <w:spacing w:after="120" w:line="240" w:lineRule="auto"/>
        <w:jc w:val="center"/>
        <w:rPr>
          <w:rFonts w:ascii="Times New Roman" w:eastAsia="Calibri" w:hAnsi="Times New Roman" w:cs="Times New Roman"/>
          <w:spacing w:val="-4"/>
        </w:rPr>
      </w:pPr>
      <w:r w:rsidRPr="00F36F29">
        <w:rPr>
          <w:rFonts w:ascii="Times New Roman" w:eastAsia="Calibri" w:hAnsi="Times New Roman" w:cs="Times New Roman"/>
          <w:spacing w:val="-4"/>
        </w:rPr>
        <w:lastRenderedPageBreak/>
        <w:t>ANEXO 2</w:t>
      </w:r>
      <w:r w:rsidRPr="00F36F29">
        <w:rPr>
          <w:rFonts w:ascii="Times New Roman" w:eastAsia="Calibri" w:hAnsi="Times New Roman" w:cs="Times New Roman"/>
          <w:noProof/>
          <w:spacing w:val="-4"/>
          <w:lang w:eastAsia="pt-BR"/>
        </w:rPr>
        <w:drawing>
          <wp:inline distT="0" distB="0" distL="0" distR="0" wp14:anchorId="69032647" wp14:editId="38E053BA">
            <wp:extent cx="5402580" cy="8107680"/>
            <wp:effectExtent l="0" t="0" r="762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580" cy="8107680"/>
                    </a:xfrm>
                    <a:prstGeom prst="rect">
                      <a:avLst/>
                    </a:prstGeom>
                    <a:noFill/>
                    <a:ln>
                      <a:noFill/>
                    </a:ln>
                  </pic:spPr>
                </pic:pic>
              </a:graphicData>
            </a:graphic>
          </wp:inline>
        </w:drawing>
      </w:r>
    </w:p>
    <w:p w:rsidR="00F36F29" w:rsidRPr="00F36F29" w:rsidRDefault="00F36F29" w:rsidP="00F36F29">
      <w:pPr>
        <w:spacing w:after="120" w:line="240" w:lineRule="auto"/>
        <w:rPr>
          <w:rFonts w:ascii="Times New Roman" w:eastAsia="Calibri" w:hAnsi="Times New Roman" w:cs="Times New Roman"/>
          <w:b/>
          <w:spacing w:val="-4"/>
        </w:rPr>
      </w:pPr>
      <w:r w:rsidRPr="00F36F29">
        <w:rPr>
          <w:rFonts w:ascii="Times New Roman" w:eastAsia="Calibri" w:hAnsi="Times New Roman" w:cs="Times New Roman"/>
          <w:b/>
          <w:spacing w:val="-4"/>
        </w:rPr>
        <w:br w:type="page"/>
      </w:r>
    </w:p>
    <w:p w:rsidR="00F36F29" w:rsidRPr="00F36F29" w:rsidRDefault="00F36F29" w:rsidP="00F36F29">
      <w:pPr>
        <w:spacing w:after="120" w:line="240" w:lineRule="auto"/>
        <w:jc w:val="center"/>
        <w:rPr>
          <w:rFonts w:ascii="Times New Roman" w:eastAsia="Calibri" w:hAnsi="Times New Roman" w:cs="Times New Roman"/>
          <w:b/>
          <w:spacing w:val="-4"/>
        </w:rPr>
      </w:pPr>
      <w:r w:rsidRPr="00F36F29">
        <w:rPr>
          <w:rFonts w:ascii="Times New Roman" w:eastAsia="Calibri" w:hAnsi="Times New Roman" w:cs="Times New Roman"/>
          <w:b/>
          <w:spacing w:val="-4"/>
        </w:rPr>
        <w:lastRenderedPageBreak/>
        <w:t xml:space="preserve">ANEXO </w:t>
      </w:r>
      <w:proofErr w:type="gramStart"/>
      <w:r w:rsidRPr="00F36F29">
        <w:rPr>
          <w:rFonts w:ascii="Times New Roman" w:eastAsia="Calibri" w:hAnsi="Times New Roman" w:cs="Times New Roman"/>
          <w:b/>
          <w:spacing w:val="-4"/>
        </w:rPr>
        <w:t>3</w:t>
      </w:r>
      <w:proofErr w:type="gramEnd"/>
    </w:p>
    <w:p w:rsidR="00F36F29" w:rsidRPr="00F36F29" w:rsidRDefault="00F36F29" w:rsidP="00F36F29">
      <w:pPr>
        <w:spacing w:after="120" w:line="240" w:lineRule="auto"/>
        <w:jc w:val="center"/>
        <w:rPr>
          <w:rFonts w:ascii="Times New Roman" w:eastAsia="Calibri" w:hAnsi="Times New Roman" w:cs="Times New Roman"/>
          <w:b/>
          <w:spacing w:val="-4"/>
        </w:rPr>
      </w:pPr>
      <w:r w:rsidRPr="00F36F29">
        <w:rPr>
          <w:rFonts w:ascii="Times New Roman" w:eastAsia="Calibri" w:hAnsi="Times New Roman" w:cs="Times New Roman"/>
          <w:b/>
          <w:spacing w:val="-4"/>
        </w:rPr>
        <w:t>DAS PROGRESSÕES</w:t>
      </w:r>
    </w:p>
    <w:p w:rsidR="00F36F29" w:rsidRPr="00F36F29" w:rsidRDefault="00F36F29" w:rsidP="00F36F29">
      <w:p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1</w:t>
      </w:r>
      <w:proofErr w:type="gramEnd"/>
      <w:r w:rsidRPr="00F36F29">
        <w:rPr>
          <w:rFonts w:ascii="Times New Roman" w:eastAsia="Calibri" w:hAnsi="Times New Roman" w:cs="Times New Roman"/>
          <w:spacing w:val="-4"/>
        </w:rPr>
        <w:t>) O avanço de um nível de vencimento para outro dar-se-á dentro das condições do Plano de Carreira a seguir, através de Progressão Vertical.</w:t>
      </w:r>
    </w:p>
    <w:p w:rsidR="00F36F29" w:rsidRPr="00F36F29" w:rsidRDefault="00F36F29" w:rsidP="00F36F29">
      <w:p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2</w:t>
      </w:r>
      <w:proofErr w:type="gramEnd"/>
      <w:r w:rsidRPr="00F36F29">
        <w:rPr>
          <w:rFonts w:ascii="Times New Roman" w:eastAsia="Calibri" w:hAnsi="Times New Roman" w:cs="Times New Roman"/>
          <w:spacing w:val="-4"/>
        </w:rPr>
        <w:t xml:space="preserve"> Por </w:t>
      </w:r>
      <w:r w:rsidRPr="00F36F29">
        <w:rPr>
          <w:rFonts w:ascii="Times New Roman" w:eastAsia="Calibri" w:hAnsi="Times New Roman" w:cs="Times New Roman"/>
          <w:b/>
          <w:spacing w:val="-4"/>
        </w:rPr>
        <w:t>Progressão Vertical</w:t>
      </w:r>
      <w:r w:rsidRPr="00F36F29">
        <w:rPr>
          <w:rFonts w:ascii="Times New Roman" w:eastAsia="Calibri" w:hAnsi="Times New Roman" w:cs="Times New Roman"/>
          <w:spacing w:val="-4"/>
        </w:rPr>
        <w:t xml:space="preserve">, entende-se a elevação do nível de vencimento em que se encontra o empregado do Quadro Geral, para o imediatamente superior, sempre dentro do mesmo emprego. </w:t>
      </w:r>
    </w:p>
    <w:p w:rsidR="00F36F29" w:rsidRPr="00F36F29" w:rsidRDefault="00F36F29" w:rsidP="00F36F29">
      <w:p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3</w:t>
      </w:r>
      <w:proofErr w:type="gramEnd"/>
      <w:r w:rsidRPr="00F36F29">
        <w:rPr>
          <w:rFonts w:ascii="Times New Roman" w:eastAsia="Calibri" w:hAnsi="Times New Roman" w:cs="Times New Roman"/>
          <w:spacing w:val="-4"/>
        </w:rPr>
        <w:t>) O empregado  poderá progredir verticalmente através dos seguintes métodos:</w:t>
      </w:r>
    </w:p>
    <w:p w:rsidR="00F36F29" w:rsidRPr="00F36F29" w:rsidRDefault="00F36F29" w:rsidP="00F36F29">
      <w:pPr>
        <w:numPr>
          <w:ilvl w:val="0"/>
          <w:numId w:val="16"/>
        </w:numPr>
        <w:tabs>
          <w:tab w:val="left" w:pos="720"/>
        </w:tabs>
        <w:suppressAutoHyphen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b/>
          <w:spacing w:val="-4"/>
        </w:rPr>
        <w:t>progressão</w:t>
      </w:r>
      <w:proofErr w:type="gramEnd"/>
      <w:r w:rsidRPr="00F36F29">
        <w:rPr>
          <w:rFonts w:ascii="Times New Roman" w:eastAsia="Calibri" w:hAnsi="Times New Roman" w:cs="Times New Roman"/>
          <w:b/>
          <w:spacing w:val="-4"/>
        </w:rPr>
        <w:t xml:space="preserve"> vertical por tempo de serviço</w:t>
      </w:r>
      <w:r w:rsidRPr="00F36F29">
        <w:rPr>
          <w:rFonts w:ascii="Times New Roman" w:eastAsia="Calibri" w:hAnsi="Times New Roman" w:cs="Times New Roman"/>
          <w:spacing w:val="-4"/>
        </w:rPr>
        <w:t xml:space="preserve"> é a progressão do empregado  conforme seu tempo de emprego público e será realizada no mês em que o empregado completar cada ano de efetivo exercício no emprego; a primeira progressão vertical por tempo de serviço será efetuada a partir da conclusão do Estágio Probatório;</w:t>
      </w:r>
    </w:p>
    <w:p w:rsidR="00F36F29" w:rsidRPr="00F36F29" w:rsidRDefault="00F36F29" w:rsidP="00F36F29">
      <w:pPr>
        <w:keepNext/>
        <w:numPr>
          <w:ilvl w:val="0"/>
          <w:numId w:val="16"/>
        </w:numPr>
        <w:tabs>
          <w:tab w:val="left" w:pos="720"/>
          <w:tab w:val="left" w:pos="1418"/>
        </w:tabs>
        <w:suppressAutoHyphens/>
        <w:spacing w:after="120" w:line="240" w:lineRule="auto"/>
        <w:jc w:val="both"/>
        <w:outlineLvl w:val="3"/>
        <w:rPr>
          <w:rFonts w:ascii="Times New Roman" w:eastAsia="Times New Roman" w:hAnsi="Times New Roman" w:cs="Times New Roman"/>
          <w:bCs/>
          <w:iCs/>
          <w:spacing w:val="-4"/>
        </w:rPr>
      </w:pPr>
      <w:proofErr w:type="gramStart"/>
      <w:r w:rsidRPr="00F36F29">
        <w:rPr>
          <w:rFonts w:ascii="Times New Roman" w:eastAsia="Times New Roman" w:hAnsi="Times New Roman" w:cs="Times New Roman"/>
          <w:b/>
          <w:bCs/>
          <w:iCs/>
          <w:spacing w:val="-4"/>
        </w:rPr>
        <w:t>progressão</w:t>
      </w:r>
      <w:proofErr w:type="gramEnd"/>
      <w:r w:rsidRPr="00F36F29">
        <w:rPr>
          <w:rFonts w:ascii="Times New Roman" w:eastAsia="Times New Roman" w:hAnsi="Times New Roman" w:cs="Times New Roman"/>
          <w:b/>
          <w:bCs/>
          <w:iCs/>
          <w:spacing w:val="-4"/>
        </w:rPr>
        <w:t xml:space="preserve"> vertical por titulação </w:t>
      </w:r>
      <w:r w:rsidRPr="00F36F29">
        <w:rPr>
          <w:rFonts w:ascii="Times New Roman" w:eastAsia="Times New Roman" w:hAnsi="Times New Roman" w:cs="Times New Roman"/>
          <w:bCs/>
          <w:iCs/>
          <w:spacing w:val="-4"/>
        </w:rPr>
        <w:t xml:space="preserve">é a contínua atualização, especialização e aperfeiçoamento do empregado para o aprimoramento do desempenho de suas atividades. </w:t>
      </w:r>
      <w:proofErr w:type="gramStart"/>
      <w:r w:rsidRPr="00F36F29">
        <w:rPr>
          <w:rFonts w:ascii="Times New Roman" w:eastAsia="Times New Roman" w:hAnsi="Times New Roman" w:cs="Times New Roman"/>
          <w:bCs/>
          <w:iCs/>
          <w:spacing w:val="-4"/>
        </w:rPr>
        <w:t>a</w:t>
      </w:r>
      <w:proofErr w:type="gramEnd"/>
      <w:r w:rsidRPr="00F36F29">
        <w:rPr>
          <w:rFonts w:ascii="Times New Roman" w:eastAsia="Times New Roman" w:hAnsi="Times New Roman" w:cs="Times New Roman"/>
          <w:bCs/>
          <w:iCs/>
          <w:spacing w:val="-4"/>
        </w:rPr>
        <w:t xml:space="preserve"> primeira progressão vertical por tempo de serviço será efetuada a partir da conclusão do Estágio Probatório.</w:t>
      </w:r>
    </w:p>
    <w:p w:rsidR="00F36F29" w:rsidRPr="00F36F29" w:rsidRDefault="00F36F29" w:rsidP="00F36F29">
      <w:pPr>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4</w:t>
      </w:r>
      <w:proofErr w:type="gramEnd"/>
      <w:r w:rsidRPr="00F36F29">
        <w:rPr>
          <w:rFonts w:ascii="Times New Roman" w:eastAsia="Calibri" w:hAnsi="Times New Roman" w:cs="Times New Roman"/>
          <w:spacing w:val="-4"/>
        </w:rPr>
        <w:t xml:space="preserve">) A </w:t>
      </w:r>
      <w:r w:rsidRPr="00F36F29">
        <w:rPr>
          <w:rFonts w:ascii="Times New Roman" w:eastAsia="Calibri" w:hAnsi="Times New Roman" w:cs="Times New Roman"/>
          <w:b/>
          <w:spacing w:val="-4"/>
        </w:rPr>
        <w:t>progressão vertical por titulação</w:t>
      </w:r>
      <w:r w:rsidRPr="00F36F29">
        <w:rPr>
          <w:rFonts w:ascii="Times New Roman" w:eastAsia="Calibri" w:hAnsi="Times New Roman" w:cs="Times New Roman"/>
          <w:spacing w:val="-4"/>
        </w:rPr>
        <w:t xml:space="preserve"> dar-se-á por titulação do empregado, obedecendo os seguintes critérios:</w:t>
      </w:r>
    </w:p>
    <w:p w:rsidR="00F36F29" w:rsidRPr="00F36F29" w:rsidRDefault="00F36F29" w:rsidP="00F36F29">
      <w:pPr>
        <w:numPr>
          <w:ilvl w:val="0"/>
          <w:numId w:val="15"/>
        </w:numPr>
        <w:tabs>
          <w:tab w:val="left" w:pos="720"/>
        </w:tabs>
        <w:suppressAutoHyphen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progressão</w:t>
      </w:r>
      <w:proofErr w:type="gramEnd"/>
      <w:r w:rsidRPr="00F36F29">
        <w:rPr>
          <w:rFonts w:ascii="Times New Roman" w:eastAsia="Calibri" w:hAnsi="Times New Roman" w:cs="Times New Roman"/>
          <w:spacing w:val="-4"/>
        </w:rPr>
        <w:t xml:space="preserve"> de um nível no emprego, por uma única vez, por ter concluído curso de Ensino Fundamental, desde que tal curso seja superior à escolaridade exigida para o emprego que o empregado ocupa;</w:t>
      </w:r>
    </w:p>
    <w:p w:rsidR="00F36F29" w:rsidRPr="00F36F29" w:rsidRDefault="00F36F29" w:rsidP="00F36F29">
      <w:pPr>
        <w:numPr>
          <w:ilvl w:val="0"/>
          <w:numId w:val="15"/>
        </w:numPr>
        <w:tabs>
          <w:tab w:val="left" w:pos="720"/>
        </w:tabs>
        <w:suppressAutoHyphen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progressão</w:t>
      </w:r>
      <w:proofErr w:type="gramEnd"/>
      <w:r w:rsidRPr="00F36F29">
        <w:rPr>
          <w:rFonts w:ascii="Times New Roman" w:eastAsia="Calibri" w:hAnsi="Times New Roman" w:cs="Times New Roman"/>
          <w:spacing w:val="-4"/>
        </w:rPr>
        <w:t xml:space="preserve"> de um nível no emprego, por uma única vez, por ter concluído curso de Ensino Médio, desde que tal curso seja superior à escolaridade exigida para o emprego que o empregado ocupa;</w:t>
      </w:r>
    </w:p>
    <w:p w:rsidR="00F36F29" w:rsidRPr="00F36F29" w:rsidRDefault="00F36F29" w:rsidP="00F36F29">
      <w:pPr>
        <w:numPr>
          <w:ilvl w:val="0"/>
          <w:numId w:val="15"/>
        </w:numPr>
        <w:tabs>
          <w:tab w:val="left" w:pos="720"/>
        </w:tabs>
        <w:suppressAutoHyphen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progressão</w:t>
      </w:r>
      <w:proofErr w:type="gramEnd"/>
      <w:r w:rsidRPr="00F36F29">
        <w:rPr>
          <w:rFonts w:ascii="Times New Roman" w:eastAsia="Calibri" w:hAnsi="Times New Roman" w:cs="Times New Roman"/>
          <w:spacing w:val="-4"/>
        </w:rPr>
        <w:t xml:space="preserve"> de dois níveis no emprego, por uma única vez, por ter concluído curso de Graduação, desde que tal curso seja superior à escolaridade exigida para o emprego que o  empregado ocupa;</w:t>
      </w:r>
    </w:p>
    <w:p w:rsidR="00F36F29" w:rsidRPr="00F36F29" w:rsidRDefault="00F36F29" w:rsidP="00F36F29">
      <w:pPr>
        <w:numPr>
          <w:ilvl w:val="0"/>
          <w:numId w:val="15"/>
        </w:numPr>
        <w:tabs>
          <w:tab w:val="left" w:pos="720"/>
        </w:tabs>
        <w:suppressAutoHyphen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progressão</w:t>
      </w:r>
      <w:proofErr w:type="gramEnd"/>
      <w:r w:rsidRPr="00F36F29">
        <w:rPr>
          <w:rFonts w:ascii="Times New Roman" w:eastAsia="Calibri" w:hAnsi="Times New Roman" w:cs="Times New Roman"/>
          <w:spacing w:val="-4"/>
        </w:rPr>
        <w:t xml:space="preserve"> de três níveis no empregado, por uma única vez, por ter concluído curso de Pós-Graduação, em nível de especialização, ou residência médica, correlato com o emprego do empregado;</w:t>
      </w:r>
    </w:p>
    <w:p w:rsidR="00F36F29" w:rsidRPr="00F36F29" w:rsidRDefault="00F36F29" w:rsidP="00F36F29">
      <w:pPr>
        <w:numPr>
          <w:ilvl w:val="0"/>
          <w:numId w:val="15"/>
        </w:numPr>
        <w:tabs>
          <w:tab w:val="left" w:pos="720"/>
        </w:tabs>
        <w:suppressAutoHyphen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progressão</w:t>
      </w:r>
      <w:proofErr w:type="gramEnd"/>
      <w:r w:rsidRPr="00F36F29">
        <w:rPr>
          <w:rFonts w:ascii="Times New Roman" w:eastAsia="Calibri" w:hAnsi="Times New Roman" w:cs="Times New Roman"/>
          <w:spacing w:val="-4"/>
        </w:rPr>
        <w:t xml:space="preserve"> de quatro níveis no emprego, por uma única vez, por ter concluído curso de Pós-Graduação, em nível de mestrado, correlato com o emprego do empregado;</w:t>
      </w:r>
    </w:p>
    <w:p w:rsidR="00F36F29" w:rsidRPr="00F36F29" w:rsidRDefault="00F36F29" w:rsidP="00F36F29">
      <w:pPr>
        <w:numPr>
          <w:ilvl w:val="0"/>
          <w:numId w:val="15"/>
        </w:numPr>
        <w:tabs>
          <w:tab w:val="left" w:pos="720"/>
        </w:tabs>
        <w:suppressAutoHyphens/>
        <w:spacing w:after="120" w:line="240" w:lineRule="auto"/>
        <w:jc w:val="both"/>
        <w:rPr>
          <w:rFonts w:ascii="Times New Roman" w:eastAsia="Calibri" w:hAnsi="Times New Roman" w:cs="Times New Roman"/>
          <w:spacing w:val="-4"/>
        </w:rPr>
      </w:pPr>
      <w:proofErr w:type="gramStart"/>
      <w:r w:rsidRPr="00F36F29">
        <w:rPr>
          <w:rFonts w:ascii="Times New Roman" w:eastAsia="Calibri" w:hAnsi="Times New Roman" w:cs="Times New Roman"/>
          <w:spacing w:val="-4"/>
        </w:rPr>
        <w:t>progressão</w:t>
      </w:r>
      <w:proofErr w:type="gramEnd"/>
      <w:r w:rsidRPr="00F36F29">
        <w:rPr>
          <w:rFonts w:ascii="Times New Roman" w:eastAsia="Calibri" w:hAnsi="Times New Roman" w:cs="Times New Roman"/>
          <w:spacing w:val="-4"/>
        </w:rPr>
        <w:t xml:space="preserve"> de cinco níveis no emprego, por uma única vez, por ter concluído curso de Pós-Graduação, em nível de doutorado, correlato com o emprego do empregado;</w:t>
      </w:r>
    </w:p>
    <w:p w:rsidR="00F36F29" w:rsidRPr="00F36F29" w:rsidRDefault="00F36F29" w:rsidP="00F36F29">
      <w:pPr>
        <w:numPr>
          <w:ilvl w:val="0"/>
          <w:numId w:val="15"/>
        </w:numPr>
        <w:tabs>
          <w:tab w:val="left" w:pos="720"/>
        </w:tabs>
        <w:suppressAutoHyphens/>
        <w:spacing w:after="120" w:line="240" w:lineRule="auto"/>
        <w:jc w:val="both"/>
        <w:rPr>
          <w:rFonts w:ascii="Times New Roman" w:eastAsia="Times New Roman" w:hAnsi="Times New Roman" w:cs="Times New Roman"/>
          <w:spacing w:val="-4"/>
          <w:lang w:eastAsia="ar-SA"/>
        </w:rPr>
      </w:pPr>
      <w:r w:rsidRPr="00F36F29">
        <w:rPr>
          <w:rFonts w:ascii="Times New Roman" w:eastAsia="Times New Roman" w:hAnsi="Times New Roman" w:cs="Times New Roman"/>
          <w:spacing w:val="-4"/>
          <w:lang w:eastAsia="ar-SA"/>
        </w:rPr>
        <w:t>Progressão de um nível no emprego, a cada dois anos, por ter concluído cursos relativos à área de atuação, e/ou relativo ao serviço ou emprego público, sendo necessárias, no mínimo, 200 horas de curso para obter tal progressão;</w:t>
      </w:r>
    </w:p>
    <w:p w:rsidR="00F36F29" w:rsidRPr="00F36F29" w:rsidRDefault="00F36F29" w:rsidP="00F36F29">
      <w:pPr>
        <w:suppressAutoHyphens/>
        <w:spacing w:after="120" w:line="240" w:lineRule="auto"/>
        <w:jc w:val="both"/>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5</w:t>
      </w:r>
      <w:proofErr w:type="gramEnd"/>
      <w:r w:rsidRPr="00F36F29">
        <w:rPr>
          <w:rFonts w:ascii="Times New Roman" w:eastAsia="Times New Roman" w:hAnsi="Times New Roman" w:cs="Times New Roman"/>
          <w:spacing w:val="-4"/>
          <w:lang w:eastAsia="ar-SA"/>
        </w:rPr>
        <w:t xml:space="preserve">) Para os empregados cujo requisito mínimo de escolaridade for alfabetização e/ou Ensino Fundamental, a carga horária para ter direito a progressão, será reduzida para 100 horas curso. </w:t>
      </w:r>
    </w:p>
    <w:p w:rsidR="00F36F29" w:rsidRPr="00F36F29" w:rsidRDefault="00F36F29" w:rsidP="00F36F29">
      <w:pPr>
        <w:suppressAutoHyphens/>
        <w:spacing w:after="120" w:line="240" w:lineRule="auto"/>
        <w:jc w:val="both"/>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6</w:t>
      </w:r>
      <w:proofErr w:type="gramEnd"/>
      <w:r w:rsidRPr="00F36F29">
        <w:rPr>
          <w:rFonts w:ascii="Times New Roman" w:eastAsia="Times New Roman" w:hAnsi="Times New Roman" w:cs="Times New Roman"/>
          <w:spacing w:val="-4"/>
          <w:lang w:eastAsia="ar-SA"/>
        </w:rPr>
        <w:t>) Somente serão computados os cursos realizados com carga horária mínima de quatro horas.</w:t>
      </w:r>
    </w:p>
    <w:p w:rsidR="00F36F29" w:rsidRPr="00F36F29" w:rsidRDefault="00F36F29" w:rsidP="00F36F29">
      <w:pPr>
        <w:suppressAutoHyphens/>
        <w:spacing w:after="120" w:line="240" w:lineRule="auto"/>
        <w:jc w:val="both"/>
        <w:rPr>
          <w:rFonts w:ascii="Times New Roman" w:eastAsia="Times New Roman" w:hAnsi="Times New Roman" w:cs="Times New Roman"/>
          <w:spacing w:val="-4"/>
          <w:lang w:eastAsia="ar-SA"/>
        </w:rPr>
      </w:pPr>
      <w:proofErr w:type="gramStart"/>
      <w:r w:rsidRPr="00F36F29">
        <w:rPr>
          <w:rFonts w:ascii="Times New Roman" w:eastAsia="Times New Roman" w:hAnsi="Times New Roman" w:cs="Times New Roman"/>
          <w:spacing w:val="-4"/>
          <w:lang w:eastAsia="ar-SA"/>
        </w:rPr>
        <w:t>7</w:t>
      </w:r>
      <w:proofErr w:type="gramEnd"/>
      <w:r w:rsidRPr="00F36F29">
        <w:rPr>
          <w:rFonts w:ascii="Times New Roman" w:eastAsia="Times New Roman" w:hAnsi="Times New Roman" w:cs="Times New Roman"/>
          <w:spacing w:val="-4"/>
          <w:lang w:eastAsia="ar-SA"/>
        </w:rPr>
        <w:t>) Para fazer a análise da correlação do(s) curso(s) realizado(s) e/ou da titulação obtida com o emprego ocupado pelo empregado, quando for o caso, o Diretor Administrativo e Financeiro, nomeará uma comissão de três empregados do Consórcio, que terá um prazo máximo de 10 dias para emitir um parecer.</w:t>
      </w:r>
      <w:r w:rsidRPr="00F36F29">
        <w:rPr>
          <w:rFonts w:ascii="Times New Roman" w:eastAsia="Times New Roman" w:hAnsi="Times New Roman" w:cs="Times New Roman"/>
          <w:spacing w:val="-4"/>
          <w:lang w:eastAsia="ar-SA"/>
        </w:rPr>
        <w:tab/>
      </w:r>
    </w:p>
    <w:p w:rsidR="00F36F29" w:rsidRPr="00F36F29" w:rsidRDefault="00F36F29" w:rsidP="00F36F29">
      <w:pPr>
        <w:spacing w:after="120" w:line="240" w:lineRule="auto"/>
        <w:rPr>
          <w:rFonts w:ascii="Times New Roman" w:eastAsia="Calibri" w:hAnsi="Times New Roman" w:cs="Times New Roman"/>
          <w:spacing w:val="-4"/>
        </w:rPr>
      </w:pPr>
      <w:proofErr w:type="gramStart"/>
      <w:r w:rsidRPr="00F36F29">
        <w:rPr>
          <w:rFonts w:ascii="Times New Roman" w:eastAsia="Calibri" w:hAnsi="Times New Roman" w:cs="Times New Roman"/>
          <w:spacing w:val="-4"/>
        </w:rPr>
        <w:t>8</w:t>
      </w:r>
      <w:proofErr w:type="gramEnd"/>
      <w:r w:rsidRPr="00F36F29">
        <w:rPr>
          <w:rFonts w:ascii="Times New Roman" w:eastAsia="Calibri" w:hAnsi="Times New Roman" w:cs="Times New Roman"/>
          <w:spacing w:val="-4"/>
        </w:rPr>
        <w:t>) É vedada a progressão do empregado durante o Estágio Probatório.</w:t>
      </w:r>
    </w:p>
    <w:p w:rsidR="00F36F29" w:rsidRPr="00F36F29" w:rsidRDefault="00F36F29" w:rsidP="00F36F29">
      <w:pPr>
        <w:spacing w:after="120" w:line="240" w:lineRule="auto"/>
        <w:rPr>
          <w:rFonts w:ascii="Times New Roman" w:eastAsia="Calibri" w:hAnsi="Times New Roman" w:cs="Times New Roman"/>
          <w:spacing w:val="-4"/>
        </w:rPr>
      </w:pPr>
      <w:r w:rsidRPr="00F36F29">
        <w:rPr>
          <w:rFonts w:ascii="Times New Roman" w:eastAsia="Calibri" w:hAnsi="Times New Roman" w:cs="Times New Roman"/>
          <w:i/>
          <w:color w:val="FF0000"/>
          <w:spacing w:val="-4"/>
        </w:rPr>
        <w:t>Emenda supressiva:</w:t>
      </w:r>
      <w:r w:rsidRPr="00F36F29">
        <w:rPr>
          <w:rFonts w:ascii="Times New Roman" w:eastAsia="Calibri" w:hAnsi="Times New Roman" w:cs="Times New Roman"/>
          <w:i/>
          <w:color w:val="FF0000"/>
          <w:spacing w:val="-4"/>
        </w:rPr>
        <w:tab/>
      </w:r>
      <w:r w:rsidRPr="00F36F29">
        <w:rPr>
          <w:rFonts w:ascii="Times New Roman" w:eastAsia="Calibri" w:hAnsi="Times New Roman" w:cs="Times New Roman"/>
          <w:spacing w:val="-4"/>
        </w:rPr>
        <w:t xml:space="preserve">Do Anexo </w:t>
      </w:r>
      <w:proofErr w:type="gramStart"/>
      <w:r w:rsidRPr="00F36F29">
        <w:rPr>
          <w:rFonts w:ascii="Times New Roman" w:eastAsia="Calibri" w:hAnsi="Times New Roman" w:cs="Times New Roman"/>
          <w:spacing w:val="-4"/>
        </w:rPr>
        <w:t>3</w:t>
      </w:r>
      <w:proofErr w:type="gramEnd"/>
      <w:r w:rsidRPr="00F36F29">
        <w:rPr>
          <w:rFonts w:ascii="Times New Roman" w:eastAsia="Calibri" w:hAnsi="Times New Roman" w:cs="Times New Roman"/>
          <w:spacing w:val="-4"/>
        </w:rPr>
        <w:t>, conforme acima;</w:t>
      </w:r>
    </w:p>
    <w:p w:rsidR="00F36F29" w:rsidRPr="00F36F29" w:rsidRDefault="00F36F29" w:rsidP="00F36F29">
      <w:pPr>
        <w:spacing w:after="120" w:line="240" w:lineRule="auto"/>
        <w:rPr>
          <w:rFonts w:ascii="Times New Roman" w:eastAsia="Times New Roman" w:hAnsi="Times New Roman" w:cs="Times New Roman"/>
          <w:b/>
          <w:color w:val="000000"/>
          <w:spacing w:val="-4"/>
          <w:lang w:eastAsia="pt-BR"/>
        </w:rPr>
      </w:pPr>
      <w:r w:rsidRPr="00F36F29">
        <w:rPr>
          <w:rFonts w:ascii="Times New Roman" w:eastAsia="Calibri" w:hAnsi="Times New Roman" w:cs="Times New Roman"/>
          <w:i/>
          <w:color w:val="0070C0"/>
          <w:spacing w:val="-4"/>
        </w:rPr>
        <w:t>Emenda aditiva:</w:t>
      </w:r>
      <w:r w:rsidRPr="00F36F29">
        <w:rPr>
          <w:rFonts w:ascii="Times New Roman" w:eastAsia="Calibri" w:hAnsi="Times New Roman" w:cs="Times New Roman"/>
          <w:i/>
          <w:color w:val="0070C0"/>
          <w:spacing w:val="-4"/>
        </w:rPr>
        <w:tab/>
        <w:t xml:space="preserve">             </w:t>
      </w:r>
      <w:r w:rsidRPr="00F36F29">
        <w:rPr>
          <w:rFonts w:ascii="Times New Roman" w:eastAsia="Calibri" w:hAnsi="Times New Roman" w:cs="Times New Roman"/>
          <w:spacing w:val="-4"/>
        </w:rPr>
        <w:t xml:space="preserve">Do novo Anexo </w:t>
      </w:r>
      <w:proofErr w:type="gramStart"/>
      <w:r w:rsidRPr="00F36F29">
        <w:rPr>
          <w:rFonts w:ascii="Times New Roman" w:eastAsia="Calibri" w:hAnsi="Times New Roman" w:cs="Times New Roman"/>
          <w:spacing w:val="-4"/>
        </w:rPr>
        <w:t>3</w:t>
      </w:r>
      <w:proofErr w:type="gramEnd"/>
      <w:r w:rsidRPr="00F36F29">
        <w:rPr>
          <w:rFonts w:ascii="Times New Roman" w:eastAsia="Calibri" w:hAnsi="Times New Roman" w:cs="Times New Roman"/>
          <w:spacing w:val="-4"/>
        </w:rPr>
        <w:t>, conforme abaixo:</w:t>
      </w:r>
    </w:p>
    <w:p w:rsidR="00F36F29" w:rsidRPr="00F36F29" w:rsidRDefault="00F36F29" w:rsidP="00F36F29">
      <w:pPr>
        <w:shd w:val="clear" w:color="auto" w:fill="FFFFFF"/>
        <w:spacing w:after="120" w:line="240" w:lineRule="auto"/>
        <w:jc w:val="center"/>
        <w:rPr>
          <w:rFonts w:ascii="Times New Roman" w:eastAsia="Times New Roman" w:hAnsi="Times New Roman" w:cs="Times New Roman"/>
          <w:b/>
          <w:color w:val="000000"/>
          <w:spacing w:val="-4"/>
          <w:lang w:eastAsia="pt-BR"/>
        </w:rPr>
      </w:pPr>
      <w:r w:rsidRPr="00F36F29">
        <w:rPr>
          <w:rFonts w:ascii="Times New Roman" w:eastAsia="Times New Roman" w:hAnsi="Times New Roman" w:cs="Times New Roman"/>
          <w:b/>
          <w:color w:val="000000"/>
          <w:spacing w:val="-4"/>
          <w:lang w:eastAsia="pt-BR"/>
        </w:rPr>
        <w:lastRenderedPageBreak/>
        <w:t xml:space="preserve">ANEXO </w:t>
      </w:r>
      <w:proofErr w:type="gramStart"/>
      <w:r w:rsidRPr="00F36F29">
        <w:rPr>
          <w:rFonts w:ascii="Times New Roman" w:eastAsia="Times New Roman" w:hAnsi="Times New Roman" w:cs="Times New Roman"/>
          <w:b/>
          <w:color w:val="000000"/>
          <w:spacing w:val="-4"/>
          <w:lang w:eastAsia="pt-BR"/>
        </w:rPr>
        <w:t>3</w:t>
      </w:r>
      <w:proofErr w:type="gramEnd"/>
    </w:p>
    <w:p w:rsidR="00F36F29" w:rsidRPr="00F36F29" w:rsidRDefault="00F36F29" w:rsidP="00F36F29">
      <w:pPr>
        <w:shd w:val="clear" w:color="auto" w:fill="FFFFFF"/>
        <w:spacing w:after="120" w:line="240" w:lineRule="auto"/>
        <w:jc w:val="center"/>
        <w:rPr>
          <w:rFonts w:ascii="Times New Roman" w:eastAsia="Times New Roman" w:hAnsi="Times New Roman" w:cs="Times New Roman"/>
          <w:b/>
          <w:color w:val="000000"/>
          <w:spacing w:val="-4"/>
          <w:lang w:eastAsia="pt-BR"/>
        </w:rPr>
      </w:pPr>
      <w:r w:rsidRPr="00F36F29">
        <w:rPr>
          <w:rFonts w:ascii="Times New Roman" w:eastAsia="Times New Roman" w:hAnsi="Times New Roman" w:cs="Times New Roman"/>
          <w:b/>
          <w:color w:val="000000"/>
          <w:spacing w:val="-4"/>
          <w:lang w:eastAsia="pt-BR"/>
        </w:rPr>
        <w:t>DA EVOLUÇÃO FUNCIONAL - PROGRESSÕES E PROMOÇÕES</w:t>
      </w: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Disposições gerais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1º.</w:t>
      </w:r>
      <w:r w:rsidRPr="00F36F29">
        <w:rPr>
          <w:rFonts w:ascii="Times New Roman" w:eastAsia="Calibri" w:hAnsi="Times New Roman" w:cs="Times New Roman"/>
          <w:spacing w:val="-4"/>
          <w:lang w:eastAsia="pt-BR"/>
        </w:rPr>
        <w:t xml:space="preserve"> A Evolução Funcional dar-se-á pela progressão e/ou promoção do empregado, mediante a passagem de um nível para outro(s), dentro do mesmo emprego, observado o Anexo 2 – DOS NÍVEIS E VENCIMENTOS, constante deste Protocolo de Intenções.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 1º. A Progressão Funcional do empregado, de que trata o </w:t>
      </w:r>
      <w:r w:rsidRPr="00F36F29">
        <w:rPr>
          <w:rFonts w:ascii="Times New Roman" w:eastAsia="Calibri" w:hAnsi="Times New Roman" w:cs="Times New Roman"/>
          <w:i/>
          <w:spacing w:val="-4"/>
          <w:lang w:eastAsia="pt-BR"/>
        </w:rPr>
        <w:t>caput</w:t>
      </w:r>
      <w:r w:rsidRPr="00F36F29">
        <w:rPr>
          <w:rFonts w:ascii="Times New Roman" w:eastAsia="Calibri" w:hAnsi="Times New Roman" w:cs="Times New Roman"/>
          <w:spacing w:val="-4"/>
          <w:lang w:eastAsia="pt-BR"/>
        </w:rPr>
        <w:t xml:space="preserve"> deste artigo, ocorrerá de forma ascendente, de um nível para outro(s) imediatamente superior.</w:t>
      </w:r>
    </w:p>
    <w:p w:rsidR="00F36F29" w:rsidRPr="00F36F29" w:rsidRDefault="00F36F29" w:rsidP="00F36F29">
      <w:pPr>
        <w:spacing w:after="120" w:line="240" w:lineRule="auto"/>
        <w:ind w:firstLine="709"/>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color w:val="000000"/>
          <w:spacing w:val="-4"/>
          <w:lang w:eastAsia="pt-BR"/>
        </w:rPr>
        <w:t xml:space="preserve">§ 2º. Os empregados de Livre Provimento em Comissão e das Funções Adicionais não fazem jus à Evolução Funcional prevista no </w:t>
      </w:r>
      <w:r w:rsidRPr="00F36F29">
        <w:rPr>
          <w:rFonts w:ascii="Times New Roman" w:eastAsia="Times New Roman" w:hAnsi="Times New Roman" w:cs="Times New Roman"/>
          <w:i/>
          <w:color w:val="000000"/>
          <w:spacing w:val="-4"/>
          <w:lang w:eastAsia="pt-BR"/>
        </w:rPr>
        <w:t>caput.</w:t>
      </w:r>
      <w:r w:rsidRPr="00F36F29">
        <w:rPr>
          <w:rFonts w:ascii="Times New Roman" w:eastAsia="Times New Roman" w:hAnsi="Times New Roman" w:cs="Times New Roman"/>
          <w:color w:val="000000"/>
          <w:spacing w:val="-4"/>
          <w:lang w:eastAsia="pt-BR"/>
        </w:rPr>
        <w:t xml:space="preserve">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2º.</w:t>
      </w:r>
      <w:r w:rsidRPr="00F36F29">
        <w:rPr>
          <w:rFonts w:ascii="Times New Roman" w:eastAsia="Calibri" w:hAnsi="Times New Roman" w:cs="Times New Roman"/>
          <w:spacing w:val="-4"/>
          <w:lang w:eastAsia="pt-BR"/>
        </w:rPr>
        <w:t xml:space="preserve"> A Evolução Funcional ocorrerá através das modalidades de:</w:t>
      </w:r>
    </w:p>
    <w:p w:rsidR="00F36F29" w:rsidRPr="00F36F29" w:rsidRDefault="00F36F29" w:rsidP="00F36F29">
      <w:pPr>
        <w:spacing w:after="120" w:line="240" w:lineRule="auto"/>
        <w:ind w:left="567" w:firstLine="142"/>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I - Progressão por Merecimento;</w:t>
      </w:r>
    </w:p>
    <w:p w:rsidR="00F36F29" w:rsidRPr="00F36F29" w:rsidRDefault="00F36F29" w:rsidP="00F36F29">
      <w:pPr>
        <w:spacing w:after="120" w:line="240" w:lineRule="auto"/>
        <w:ind w:left="567" w:firstLine="142"/>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II - Promoção por Cursos de Formação e/ou Capacitação.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3º.</w:t>
      </w:r>
      <w:r w:rsidRPr="00F36F29">
        <w:rPr>
          <w:rFonts w:ascii="Times New Roman" w:eastAsia="Calibri" w:hAnsi="Times New Roman" w:cs="Times New Roman"/>
          <w:spacing w:val="-4"/>
          <w:lang w:eastAsia="pt-BR"/>
        </w:rPr>
        <w:t xml:space="preserve"> Não terá direito à evolução funcional o empregado que estiver cumprindo estágio probatório, fazendo jus a sua primeira evolução tão logo adquirida a estabilidade no cargo e preenchidos os requisitos para a obtenção do direito ao primeiro avanço.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A primeira evolução funcional corresponderá a passagem do nível no qual o empregado foi contratado, para o nível imediatamente superior, constante do Anexo </w:t>
      </w:r>
      <w:proofErr w:type="gramStart"/>
      <w:r w:rsidRPr="00F36F29">
        <w:rPr>
          <w:rFonts w:ascii="Times New Roman" w:eastAsia="Calibri" w:hAnsi="Times New Roman" w:cs="Times New Roman"/>
          <w:spacing w:val="-4"/>
          <w:lang w:eastAsia="pt-BR"/>
        </w:rPr>
        <w:t>2</w:t>
      </w:r>
      <w:proofErr w:type="gramEnd"/>
      <w:r w:rsidRPr="00F36F29">
        <w:rPr>
          <w:rFonts w:ascii="Times New Roman" w:eastAsia="Calibri" w:hAnsi="Times New Roman" w:cs="Times New Roman"/>
          <w:spacing w:val="-4"/>
          <w:lang w:eastAsia="pt-BR"/>
        </w:rPr>
        <w:t xml:space="preserve"> deste Protocolo de Intenções, convertido em Contrato de Consórcio Público.</w:t>
      </w: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DA PROGRESSÃO POR MERECIMENTO</w:t>
      </w:r>
    </w:p>
    <w:p w:rsidR="00F36F29" w:rsidRPr="00F36F29" w:rsidRDefault="00F36F29" w:rsidP="00F36F29">
      <w:pPr>
        <w:spacing w:after="120" w:line="240" w:lineRule="auto"/>
        <w:ind w:firstLine="708"/>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4º.</w:t>
      </w:r>
      <w:r w:rsidRPr="00F36F29">
        <w:rPr>
          <w:rFonts w:ascii="Times New Roman" w:eastAsia="Calibri" w:hAnsi="Times New Roman" w:cs="Times New Roman"/>
          <w:spacing w:val="-4"/>
          <w:lang w:eastAsia="pt-BR"/>
        </w:rPr>
        <w:t xml:space="preserve"> Progressão por Merecimento é a passagem de um nível para outro imediatamente superior àquele a que pertence o empregado, pelo critério de merecimento.</w:t>
      </w:r>
    </w:p>
    <w:p w:rsidR="00F36F29" w:rsidRPr="00F36F29" w:rsidRDefault="00F36F29" w:rsidP="00F36F29">
      <w:pPr>
        <w:spacing w:after="120" w:line="240" w:lineRule="auto"/>
        <w:ind w:firstLine="708"/>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5º.</w:t>
      </w:r>
      <w:r w:rsidRPr="00F36F29">
        <w:rPr>
          <w:rFonts w:ascii="Times New Roman" w:eastAsia="Calibri" w:hAnsi="Times New Roman" w:cs="Times New Roman"/>
          <w:spacing w:val="-4"/>
          <w:lang w:eastAsia="pt-BR"/>
        </w:rPr>
        <w:t xml:space="preserve"> A Progressão por Merecimento, somente será concedida aos empregados para os quais foram realizadas as Avaliações Anuais de Desempenho Funcional e ocorrerá a cada ano, correspondente ao </w:t>
      </w:r>
      <w:proofErr w:type="gramStart"/>
      <w:r w:rsidRPr="00F36F29">
        <w:rPr>
          <w:rFonts w:ascii="Times New Roman" w:eastAsia="Calibri" w:hAnsi="Times New Roman" w:cs="Times New Roman"/>
          <w:spacing w:val="-4"/>
          <w:lang w:eastAsia="pt-BR"/>
        </w:rPr>
        <w:t>avanço de um nível por progressão, observadas</w:t>
      </w:r>
      <w:proofErr w:type="gramEnd"/>
      <w:r w:rsidRPr="00F36F29">
        <w:rPr>
          <w:rFonts w:ascii="Times New Roman" w:eastAsia="Calibri" w:hAnsi="Times New Roman" w:cs="Times New Roman"/>
          <w:spacing w:val="-4"/>
          <w:lang w:eastAsia="pt-BR"/>
        </w:rPr>
        <w:t xml:space="preserve"> as seguintes exigências: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I - ter o empregado cumprido o estágio probatório de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anos, conforme prevê a Constituição Federal;</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II - ter o empregado atingido </w:t>
      </w:r>
      <w:proofErr w:type="gramStart"/>
      <w:r w:rsidRPr="00F36F29">
        <w:rPr>
          <w:rFonts w:ascii="Times New Roman" w:eastAsia="Calibri" w:hAnsi="Times New Roman" w:cs="Times New Roman"/>
          <w:spacing w:val="-4"/>
          <w:lang w:eastAsia="pt-BR"/>
        </w:rPr>
        <w:t>a</w:t>
      </w:r>
      <w:proofErr w:type="gramEnd"/>
      <w:r w:rsidRPr="00F36F29">
        <w:rPr>
          <w:rFonts w:ascii="Times New Roman" w:eastAsia="Calibri" w:hAnsi="Times New Roman" w:cs="Times New Roman"/>
          <w:spacing w:val="-4"/>
          <w:lang w:eastAsia="pt-BR"/>
        </w:rPr>
        <w:t xml:space="preserve"> média 7,0 (sete) na Avaliação Anual de Desempenho Funcional.</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6º.</w:t>
      </w:r>
      <w:r w:rsidRPr="00F36F29">
        <w:rPr>
          <w:rFonts w:ascii="Times New Roman" w:eastAsia="Calibri" w:hAnsi="Times New Roman" w:cs="Times New Roman"/>
          <w:spacing w:val="-4"/>
          <w:lang w:eastAsia="pt-BR"/>
        </w:rPr>
        <w:t xml:space="preserve"> As ausências para tratamento de saúde, ocorridas durante o período da avaliação, e que, somadas, excederem 30 (trinta) dias, automaticamente prorrogam, por igual tempo, a data do direito à progressão.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7º.</w:t>
      </w:r>
      <w:r w:rsidRPr="00F36F29">
        <w:rPr>
          <w:rFonts w:ascii="Times New Roman" w:eastAsia="Calibri" w:hAnsi="Times New Roman" w:cs="Times New Roman"/>
          <w:spacing w:val="-4"/>
          <w:lang w:eastAsia="pt-BR"/>
        </w:rPr>
        <w:t xml:space="preserve"> Independente da média atingida nas Avaliações Anuais de Desempenho Funcional a que se refere o art. 5º, não fará jus à progressão por merecimento o empregado que:</w:t>
      </w:r>
    </w:p>
    <w:p w:rsidR="00F36F29" w:rsidRPr="00F36F29" w:rsidRDefault="00F36F29" w:rsidP="00F36F29">
      <w:pPr>
        <w:spacing w:after="120" w:line="240" w:lineRule="auto"/>
        <w:ind w:firstLine="705"/>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 -</w:t>
      </w:r>
      <w:r w:rsidRPr="00F36F29">
        <w:rPr>
          <w:rFonts w:ascii="Times New Roman" w:eastAsia="Calibri" w:hAnsi="Times New Roman" w:cs="Times New Roman"/>
          <w:spacing w:val="-4"/>
          <w:lang w:eastAsia="pt-BR"/>
        </w:rPr>
        <w:t xml:space="preserve"> estiver licenciado ou afastado do exercício do emprego, com ou sem remuneração;</w:t>
      </w:r>
    </w:p>
    <w:p w:rsidR="00F36F29" w:rsidRPr="00F36F29" w:rsidRDefault="00F36F29" w:rsidP="00F36F29">
      <w:pPr>
        <w:spacing w:after="120" w:line="240" w:lineRule="auto"/>
        <w:ind w:firstLine="705"/>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 -</w:t>
      </w:r>
      <w:r w:rsidRPr="00F36F29">
        <w:rPr>
          <w:rFonts w:ascii="Times New Roman" w:eastAsia="Calibri" w:hAnsi="Times New Roman" w:cs="Times New Roman"/>
          <w:spacing w:val="-4"/>
          <w:lang w:eastAsia="pt-BR"/>
        </w:rPr>
        <w:t xml:space="preserve"> tiver obtido nota inferior a </w:t>
      </w:r>
      <w:proofErr w:type="gramStart"/>
      <w:r w:rsidRPr="00F36F29">
        <w:rPr>
          <w:rFonts w:ascii="Times New Roman" w:eastAsia="Calibri" w:hAnsi="Times New Roman" w:cs="Times New Roman"/>
          <w:spacing w:val="-4"/>
          <w:lang w:eastAsia="pt-BR"/>
        </w:rPr>
        <w:t>7</w:t>
      </w:r>
      <w:proofErr w:type="gramEnd"/>
      <w:r w:rsidRPr="00F36F29">
        <w:rPr>
          <w:rFonts w:ascii="Times New Roman" w:eastAsia="Calibri" w:hAnsi="Times New Roman" w:cs="Times New Roman"/>
          <w:spacing w:val="-4"/>
          <w:lang w:eastAsia="pt-BR"/>
        </w:rPr>
        <w:t xml:space="preserve"> (sete) no critério Assiduidade na avaliação anual;</w:t>
      </w:r>
    </w:p>
    <w:p w:rsidR="00F36F29" w:rsidRPr="00F36F29" w:rsidRDefault="00F36F29" w:rsidP="00F36F29">
      <w:pPr>
        <w:spacing w:after="120" w:line="240" w:lineRule="auto"/>
        <w:ind w:firstLine="705"/>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III -</w:t>
      </w:r>
      <w:r w:rsidRPr="00F36F29">
        <w:rPr>
          <w:rFonts w:ascii="Times New Roman" w:eastAsia="Calibri" w:hAnsi="Times New Roman" w:cs="Times New Roman"/>
          <w:spacing w:val="-4"/>
          <w:lang w:eastAsia="pt-BR"/>
        </w:rPr>
        <w:t xml:space="preserve"> Tenha sofrido uma penalidade administrativa de suspensão ou duas advertências, no período de avaliação.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Excetua-se do disposto no inciso I o caso de licença à empregada gestante.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 xml:space="preserve">DA PROMOÇÃO POR CURSOS </w:t>
      </w: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DE FORMAÇÃO E/OU CAPACITAÇÃO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lastRenderedPageBreak/>
        <w:t>Art. 8º.</w:t>
      </w:r>
      <w:r w:rsidRPr="00F36F29">
        <w:rPr>
          <w:rFonts w:ascii="Times New Roman" w:eastAsia="Calibri" w:hAnsi="Times New Roman" w:cs="Times New Roman"/>
          <w:spacing w:val="-4"/>
          <w:lang w:eastAsia="pt-BR"/>
        </w:rPr>
        <w:t xml:space="preserve"> A Promoção por Cursos de Formação e/ou Capacitação é a passagem de um nível para outro imediatamente superior considerando-se a atualização profissional do empregado.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9º.</w:t>
      </w:r>
      <w:r w:rsidRPr="00F36F29">
        <w:rPr>
          <w:rFonts w:ascii="Times New Roman" w:eastAsia="Calibri" w:hAnsi="Times New Roman" w:cs="Times New Roman"/>
          <w:spacing w:val="-4"/>
          <w:lang w:eastAsia="pt-BR"/>
        </w:rPr>
        <w:t xml:space="preserve"> Tendo obtido a progressão de que trata o art. 4º, é possível o empregado, no mesmo período, acumular outro avanço, a título de Promoção por Cursos de Formação e/ou de Capacitação, desde que comprove os requisitos necessários. </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Art. 10.</w:t>
      </w:r>
      <w:r w:rsidRPr="00F36F29">
        <w:rPr>
          <w:rFonts w:ascii="Times New Roman" w:eastAsia="Times New Roman" w:hAnsi="Times New Roman" w:cs="Times New Roman"/>
          <w:spacing w:val="-4"/>
          <w:lang w:eastAsia="pt-BR"/>
        </w:rPr>
        <w:t xml:space="preserve"> Os cursos de formação educacional e de capacitação, só serão considerados, para efeitos de concessão de promoção por uma única vez, não podendo ser computados para outras formas de promoção.</w:t>
      </w:r>
    </w:p>
    <w:p w:rsidR="00F36F29" w:rsidRPr="00F36F29" w:rsidRDefault="00F36F29" w:rsidP="00F36F29">
      <w:pPr>
        <w:spacing w:after="120" w:line="240" w:lineRule="auto"/>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Da Promoção por Cursos de Formação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11.</w:t>
      </w:r>
      <w:r w:rsidRPr="00F36F29">
        <w:rPr>
          <w:rFonts w:ascii="Times New Roman" w:eastAsia="Calibri" w:hAnsi="Times New Roman" w:cs="Times New Roman"/>
          <w:spacing w:val="-4"/>
          <w:lang w:eastAsia="pt-BR"/>
        </w:rPr>
        <w:t xml:space="preserve"> A promoção por Cursos de Formação é concedida ao empregado que possuir ou vir a possuir formação superior à exigida no cargo, mediante a conclusão dos seguintes cursos de formação educacionais:</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 xml:space="preserve">I - </w:t>
      </w:r>
      <w:r w:rsidRPr="00F36F29">
        <w:rPr>
          <w:rFonts w:ascii="Times New Roman" w:eastAsia="Times New Roman" w:hAnsi="Times New Roman" w:cs="Times New Roman"/>
          <w:spacing w:val="-4"/>
          <w:lang w:eastAsia="pt-BR"/>
        </w:rPr>
        <w:t>ensino médio completo;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II -</w:t>
      </w:r>
      <w:r w:rsidRPr="00F36F29">
        <w:rPr>
          <w:rFonts w:ascii="Times New Roman" w:eastAsia="Times New Roman" w:hAnsi="Times New Roman" w:cs="Times New Roman"/>
          <w:spacing w:val="-4"/>
          <w:lang w:eastAsia="pt-BR"/>
        </w:rPr>
        <w:t xml:space="preserve"> graduação;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III -</w:t>
      </w:r>
      <w:r w:rsidRPr="00F36F29">
        <w:rPr>
          <w:rFonts w:ascii="Times New Roman" w:eastAsia="Times New Roman" w:hAnsi="Times New Roman" w:cs="Times New Roman"/>
          <w:spacing w:val="-4"/>
          <w:lang w:eastAsia="pt-BR"/>
        </w:rPr>
        <w:t xml:space="preserve"> especialização, com carga horária igual ou superior a 360 (trezentas e sessenta) horas;</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IV -</w:t>
      </w:r>
      <w:r w:rsidRPr="00F36F29">
        <w:rPr>
          <w:rFonts w:ascii="Times New Roman" w:eastAsia="Times New Roman" w:hAnsi="Times New Roman" w:cs="Times New Roman"/>
          <w:spacing w:val="-4"/>
          <w:lang w:eastAsia="pt-BR"/>
        </w:rPr>
        <w:t xml:space="preserve"> mestrado;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V -</w:t>
      </w:r>
      <w:r w:rsidRPr="00F36F29">
        <w:rPr>
          <w:rFonts w:ascii="Times New Roman" w:eastAsia="Times New Roman" w:hAnsi="Times New Roman" w:cs="Times New Roman"/>
          <w:spacing w:val="-4"/>
          <w:lang w:eastAsia="pt-BR"/>
        </w:rPr>
        <w:t xml:space="preserve"> doutorado;</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VI -</w:t>
      </w:r>
      <w:r w:rsidRPr="00F36F29">
        <w:rPr>
          <w:rFonts w:ascii="Times New Roman" w:eastAsia="Times New Roman" w:hAnsi="Times New Roman" w:cs="Times New Roman"/>
          <w:spacing w:val="-4"/>
          <w:lang w:eastAsia="pt-BR"/>
        </w:rPr>
        <w:t xml:space="preserve"> curso técnico com carga horária igual ou superior a 360 (trezentas e sessenta) horas, desde que seja em área correlata à de atuação do cargo que o empregado ocupa no CISAM Meio Oeste.</w:t>
      </w:r>
    </w:p>
    <w:p w:rsidR="00F36F29" w:rsidRPr="00F36F29" w:rsidRDefault="00F36F29" w:rsidP="00F36F29">
      <w:pPr>
        <w:spacing w:after="120" w:line="240" w:lineRule="auto"/>
        <w:ind w:firstLine="708"/>
        <w:jc w:val="both"/>
        <w:rPr>
          <w:rFonts w:ascii="Times New Roman" w:eastAsia="Times New Roman"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O empregado que possui formação educacional superior ao exigido no cargo, poderá requerer a sua promoção a qualquer momento, desde que já tenha adquirido a estabilidade no seu cargo.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12.</w:t>
      </w:r>
      <w:r w:rsidRPr="00F36F29">
        <w:rPr>
          <w:rFonts w:ascii="Times New Roman" w:eastAsia="Calibri" w:hAnsi="Times New Roman" w:cs="Times New Roman"/>
          <w:spacing w:val="-4"/>
          <w:lang w:eastAsia="pt-BR"/>
        </w:rPr>
        <w:t xml:space="preserve"> Para a sua validação, o curso de formação deverá estar devidamente registrado na instituição de ensino competente, com reconhecimento do Ministério da Educação (MEC).</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 xml:space="preserve">Art. 13. </w:t>
      </w:r>
      <w:r w:rsidRPr="00F36F29">
        <w:rPr>
          <w:rFonts w:ascii="Times New Roman" w:eastAsia="Calibri" w:hAnsi="Times New Roman" w:cs="Times New Roman"/>
          <w:spacing w:val="-4"/>
          <w:lang w:eastAsia="pt-BR"/>
        </w:rPr>
        <w:t xml:space="preserve">A promoção será concedida após a conclusão dos cursos de formação educacional, através do avanço de nível no plano de carreira do emprego, conforme a seguir: </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a)</w:t>
      </w:r>
      <w:r w:rsidRPr="00F36F29">
        <w:rPr>
          <w:rFonts w:ascii="Times New Roman" w:eastAsia="Times New Roman" w:hAnsi="Times New Roman" w:cs="Times New Roman"/>
          <w:color w:val="000000"/>
          <w:spacing w:val="-4"/>
          <w:lang w:eastAsia="pt-BR"/>
        </w:rPr>
        <w:t xml:space="preserve"> Avanço de um nível no emprego, por uma única vez, por ter concluído curso de Ensino Médio, desde que tal curso seja superior à escolaridade exigida para o emprego que o empregado ocupa; </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b)</w:t>
      </w:r>
      <w:r w:rsidRPr="00F36F29">
        <w:rPr>
          <w:rFonts w:ascii="Times New Roman" w:eastAsia="Times New Roman" w:hAnsi="Times New Roman" w:cs="Times New Roman"/>
          <w:color w:val="000000"/>
          <w:spacing w:val="-4"/>
          <w:lang w:eastAsia="pt-BR"/>
        </w:rPr>
        <w:t xml:space="preserve"> Avanço de dois níveis no emprego, por uma única vez, por ter concluído curso de Graduação, desde que tal curso seja superior à escolaridade exigida para o emprego que o empregado ocupa;</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c)</w:t>
      </w:r>
      <w:r w:rsidRPr="00F36F29">
        <w:rPr>
          <w:rFonts w:ascii="Times New Roman" w:eastAsia="Times New Roman" w:hAnsi="Times New Roman" w:cs="Times New Roman"/>
          <w:color w:val="000000"/>
          <w:spacing w:val="-4"/>
          <w:lang w:eastAsia="pt-BR"/>
        </w:rPr>
        <w:t xml:space="preserve"> Avanço de três níveis no empregado, por uma única vez, por ter concluído curso de Pós-Graduação, em nível de especialização, correlato com o emprego do empregado;</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d)</w:t>
      </w:r>
      <w:r w:rsidRPr="00F36F29">
        <w:rPr>
          <w:rFonts w:ascii="Times New Roman" w:eastAsia="Times New Roman" w:hAnsi="Times New Roman" w:cs="Times New Roman"/>
          <w:color w:val="000000"/>
          <w:spacing w:val="-4"/>
          <w:lang w:eastAsia="pt-BR"/>
        </w:rPr>
        <w:t xml:space="preserve"> Avanço de quatro níveis no emprego, por uma única vez, por ter concluído curso de Pós-Graduação, em nível de mestrado, correlato com o emprego do empregado;</w:t>
      </w:r>
    </w:p>
    <w:p w:rsidR="00F36F29" w:rsidRPr="00F36F29" w:rsidRDefault="00F36F29" w:rsidP="00F36F29">
      <w:pPr>
        <w:shd w:val="clear" w:color="auto" w:fill="FFFFFF"/>
        <w:spacing w:after="120" w:line="240" w:lineRule="auto"/>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e)</w:t>
      </w:r>
      <w:r w:rsidRPr="00F36F29">
        <w:rPr>
          <w:rFonts w:ascii="Times New Roman" w:eastAsia="Times New Roman" w:hAnsi="Times New Roman" w:cs="Times New Roman"/>
          <w:color w:val="000000"/>
          <w:spacing w:val="-4"/>
          <w:lang w:eastAsia="pt-BR"/>
        </w:rPr>
        <w:t xml:space="preserve"> Avanço de cinco níveis no emprego, por uma única vez, por ter concluído curso de Pós-Graduação, em nível de doutorado, correlato com o emprego do empregado.</w:t>
      </w:r>
    </w:p>
    <w:p w:rsidR="00F36F29" w:rsidRPr="00F36F29" w:rsidRDefault="00F36F29" w:rsidP="00F36F29">
      <w:pPr>
        <w:spacing w:after="120" w:line="240" w:lineRule="auto"/>
        <w:ind w:firstLine="709"/>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Da Promoção por Cursos de Capacitação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14.</w:t>
      </w:r>
      <w:r w:rsidRPr="00F36F29">
        <w:rPr>
          <w:rFonts w:ascii="Times New Roman" w:eastAsia="Calibri" w:hAnsi="Times New Roman" w:cs="Times New Roman"/>
          <w:spacing w:val="-4"/>
          <w:lang w:eastAsia="pt-BR"/>
        </w:rPr>
        <w:t xml:space="preserve"> A promoção por cursos de capacitação</w:t>
      </w:r>
      <w:proofErr w:type="gramStart"/>
      <w:r w:rsidRPr="00F36F29">
        <w:rPr>
          <w:rFonts w:ascii="Times New Roman" w:eastAsia="Calibri" w:hAnsi="Times New Roman" w:cs="Times New Roman"/>
          <w:spacing w:val="-4"/>
          <w:lang w:eastAsia="pt-BR"/>
        </w:rPr>
        <w:t>, corresponderá</w:t>
      </w:r>
      <w:proofErr w:type="gramEnd"/>
      <w:r w:rsidRPr="00F36F29">
        <w:rPr>
          <w:rFonts w:ascii="Times New Roman" w:eastAsia="Calibri" w:hAnsi="Times New Roman" w:cs="Times New Roman"/>
          <w:spacing w:val="-4"/>
          <w:lang w:eastAsia="pt-BR"/>
        </w:rPr>
        <w:t xml:space="preserve"> ao avanço de um nível no plano de carreira do emprego e será concedida ao empregado mediante comprovação de sua participação em no mínimo 150 (cento e cinquenta) horas de cursos de capacitação, custeados pelo próprio empregado a serem realizadas após a entrada em vigência deste dispositivo legal, excluindo-se os cursos oferecidos pelo CISAM Meio Oeste.</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lastRenderedPageBreak/>
        <w:t>§ 1º -</w:t>
      </w:r>
      <w:proofErr w:type="gramStart"/>
      <w:r w:rsidRPr="00F36F29">
        <w:rPr>
          <w:rFonts w:ascii="Times New Roman" w:eastAsia="Calibri" w:hAnsi="Times New Roman" w:cs="Times New Roman"/>
          <w:spacing w:val="-4"/>
          <w:lang w:eastAsia="pt-BR"/>
        </w:rPr>
        <w:t xml:space="preserve">  </w:t>
      </w:r>
      <w:proofErr w:type="gramEnd"/>
      <w:r w:rsidRPr="00F36F29">
        <w:rPr>
          <w:rFonts w:ascii="Times New Roman" w:eastAsia="Calibri" w:hAnsi="Times New Roman" w:cs="Times New Roman"/>
          <w:spacing w:val="-4"/>
          <w:lang w:eastAsia="pt-BR"/>
        </w:rPr>
        <w:t>O curso de capacitação deverá ter relação com a área de atuação do emprego ocupado pelo empregado com aplicabilidade no CISAM Meio Oeste, não sendo permitida uma segunda promoção por cursos de capacitação antes de decorridos 02 (dois) anos.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 xml:space="preserve">§ 2º - </w:t>
      </w:r>
      <w:r w:rsidRPr="00F36F29">
        <w:rPr>
          <w:rFonts w:ascii="Times New Roman" w:eastAsia="Calibri" w:hAnsi="Times New Roman" w:cs="Times New Roman"/>
          <w:spacing w:val="-4"/>
          <w:lang w:eastAsia="pt-BR"/>
        </w:rPr>
        <w:t xml:space="preserve">O empregado interessado deverá requerer a promoção, juntando documentação que comprove a habilitação para a promoção. </w:t>
      </w:r>
    </w:p>
    <w:p w:rsidR="00F36F29" w:rsidRPr="00F36F29" w:rsidRDefault="00F36F29" w:rsidP="00F36F29">
      <w:pPr>
        <w:shd w:val="clear" w:color="auto" w:fill="FFFFFF"/>
        <w:spacing w:after="120" w:line="240" w:lineRule="auto"/>
        <w:ind w:firstLine="708"/>
        <w:jc w:val="both"/>
        <w:rPr>
          <w:rFonts w:ascii="Times New Roman" w:eastAsia="Times New Roman" w:hAnsi="Times New Roman" w:cs="Times New Roman"/>
          <w:color w:val="000000"/>
          <w:spacing w:val="-4"/>
          <w:lang w:eastAsia="pt-BR"/>
        </w:rPr>
      </w:pPr>
      <w:r w:rsidRPr="00F36F29">
        <w:rPr>
          <w:rFonts w:ascii="Times New Roman" w:eastAsia="Times New Roman" w:hAnsi="Times New Roman" w:cs="Times New Roman"/>
          <w:b/>
          <w:color w:val="000000"/>
          <w:spacing w:val="-4"/>
          <w:lang w:eastAsia="pt-BR"/>
        </w:rPr>
        <w:t>Art. 15.</w:t>
      </w:r>
      <w:r w:rsidRPr="00F36F29">
        <w:rPr>
          <w:rFonts w:ascii="Times New Roman" w:eastAsia="Times New Roman" w:hAnsi="Times New Roman" w:cs="Times New Roman"/>
          <w:color w:val="000000"/>
          <w:spacing w:val="-4"/>
          <w:lang w:eastAsia="pt-BR"/>
        </w:rPr>
        <w:t xml:space="preserve"> Para fazer a análise da correlação do(s) curso(s) realizado(s) e/ou da titulação obtida com o emprego ocupado pelo empregado, quando for o caso, o Diretor Administrativo e Financeiro, nomeará uma comissão de três empregados do Consórcio, que terá um prazo máximo de 10 (dez) dias para emitir um parecer.</w:t>
      </w:r>
    </w:p>
    <w:p w:rsidR="00F36F29" w:rsidRPr="00F36F29" w:rsidRDefault="00F36F29" w:rsidP="00F36F29">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F36F29">
        <w:rPr>
          <w:rFonts w:ascii="Times New Roman" w:eastAsia="Times New Roman" w:hAnsi="Times New Roman" w:cs="Times New Roman"/>
          <w:b/>
          <w:spacing w:val="-4"/>
          <w:lang w:eastAsia="pt-BR"/>
        </w:rPr>
        <w:t>Art. 16.</w:t>
      </w:r>
      <w:r w:rsidRPr="00F36F29">
        <w:rPr>
          <w:rFonts w:ascii="Times New Roman" w:eastAsia="Times New Roman" w:hAnsi="Times New Roman" w:cs="Times New Roman"/>
          <w:spacing w:val="-4"/>
          <w:lang w:eastAsia="pt-BR"/>
        </w:rPr>
        <w:t xml:space="preserve"> O comprovante dos cursos, que habilita o empregado à promoção por curso de capacitação, é o diploma ou certificado, expedido pela instituição formadora ou fornecedora do curso, devidamente reconhecido pelos órgãos públicos competentes ou pelo CISAM Meio Oeste.</w:t>
      </w:r>
    </w:p>
    <w:p w:rsidR="00F36F29" w:rsidRPr="00F36F29" w:rsidRDefault="00F36F29" w:rsidP="00F36F29">
      <w:pPr>
        <w:spacing w:after="120" w:line="240" w:lineRule="auto"/>
        <w:jc w:val="center"/>
        <w:rPr>
          <w:rFonts w:ascii="Times New Roman" w:eastAsia="Calibri" w:hAnsi="Times New Roman" w:cs="Times New Roman"/>
          <w:b/>
          <w:bCs/>
          <w:spacing w:val="-4"/>
          <w:lang w:eastAsia="pt-BR"/>
        </w:rPr>
      </w:pPr>
      <w:r w:rsidRPr="00F36F29">
        <w:rPr>
          <w:rFonts w:ascii="Times New Roman" w:eastAsia="Calibri" w:hAnsi="Times New Roman" w:cs="Times New Roman"/>
          <w:b/>
          <w:bCs/>
          <w:spacing w:val="-4"/>
          <w:lang w:eastAsia="pt-BR"/>
        </w:rPr>
        <w:t>DA CAPACITAÇÃO PATROCINADA</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17.</w:t>
      </w:r>
      <w:r w:rsidRPr="00F36F29">
        <w:rPr>
          <w:rFonts w:ascii="Times New Roman" w:eastAsia="Calibri" w:hAnsi="Times New Roman" w:cs="Times New Roman"/>
          <w:spacing w:val="-4"/>
          <w:lang w:eastAsia="pt-BR"/>
        </w:rPr>
        <w:t xml:space="preserve"> Observada a disponibilidade orçamentária e financeira, o CISAM Meio Oeste possibilitará aos seus servidores a participação em programas de qualidade e produtividade, treinamento e desenvolvimento, cursos de capacitação, congressos, seminários, palestras, que visem à modernização, reaparelhamento e racionalização dos seus serviços, através do seu desenvolvimento pessoal e profissional.</w:t>
      </w:r>
    </w:p>
    <w:p w:rsidR="00F36F29" w:rsidRPr="00F36F29" w:rsidRDefault="00F36F29" w:rsidP="00F36F29">
      <w:pPr>
        <w:spacing w:after="120" w:line="240" w:lineRule="auto"/>
        <w:ind w:firstLine="708"/>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Os empregados que se negarem a participar dos programas de capacitação a que se refere este artigo, quando designados pelo Superintendente do CISAM, terão retardada, por um período de </w:t>
      </w:r>
      <w:proofErr w:type="gramStart"/>
      <w:r w:rsidRPr="00F36F29">
        <w:rPr>
          <w:rFonts w:ascii="Times New Roman" w:eastAsia="Calibri" w:hAnsi="Times New Roman" w:cs="Times New Roman"/>
          <w:spacing w:val="-4"/>
          <w:lang w:eastAsia="pt-BR"/>
        </w:rPr>
        <w:t>6</w:t>
      </w:r>
      <w:proofErr w:type="gramEnd"/>
      <w:r w:rsidRPr="00F36F29">
        <w:rPr>
          <w:rFonts w:ascii="Times New Roman" w:eastAsia="Calibri" w:hAnsi="Times New Roman" w:cs="Times New Roman"/>
          <w:spacing w:val="-4"/>
          <w:lang w:eastAsia="pt-BR"/>
        </w:rPr>
        <w:t xml:space="preserve"> (seis) meses, a contagem para a sua Evolução Funcional, salvo justificativa devidamente aceita pela Superintendência.</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18.</w:t>
      </w:r>
      <w:r w:rsidRPr="00F36F29">
        <w:rPr>
          <w:rFonts w:ascii="Times New Roman" w:eastAsia="Calibri" w:hAnsi="Times New Roman" w:cs="Times New Roman"/>
          <w:spacing w:val="-4"/>
          <w:lang w:eastAsia="pt-BR"/>
        </w:rPr>
        <w:t xml:space="preserve"> Caberá ao Superintendente do CISAM Meio Oeste a designação dos empregados, aos quais serão disponibilizados os cursos e/ou capacitações.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both"/>
        <w:rPr>
          <w:rFonts w:ascii="Times New Roman" w:eastAsia="Calibri" w:hAnsi="Times New Roman" w:cs="Times New Roman"/>
          <w:spacing w:val="-4"/>
          <w:lang w:eastAsia="pt-BR"/>
        </w:rPr>
      </w:pPr>
      <w:r w:rsidRPr="00F36F29">
        <w:rPr>
          <w:rFonts w:ascii="Times New Roman" w:eastAsia="Calibri" w:hAnsi="Times New Roman" w:cs="Times New Roman"/>
          <w:i/>
          <w:color w:val="0070C0"/>
          <w:spacing w:val="-4"/>
          <w:lang w:eastAsia="pt-BR"/>
        </w:rPr>
        <w:t xml:space="preserve">Emenda aditiva: </w:t>
      </w:r>
      <w:r w:rsidRPr="00F36F29">
        <w:rPr>
          <w:rFonts w:ascii="Times New Roman" w:eastAsia="Calibri" w:hAnsi="Times New Roman" w:cs="Times New Roman"/>
          <w:i/>
          <w:color w:val="0070C0"/>
          <w:spacing w:val="-4"/>
          <w:lang w:eastAsia="pt-BR"/>
        </w:rPr>
        <w:tab/>
      </w:r>
      <w:r w:rsidRPr="00F36F29">
        <w:rPr>
          <w:rFonts w:ascii="Times New Roman" w:eastAsia="Calibri" w:hAnsi="Times New Roman" w:cs="Times New Roman"/>
          <w:spacing w:val="-4"/>
          <w:u w:val="single"/>
          <w:lang w:eastAsia="pt-BR"/>
        </w:rPr>
        <w:t xml:space="preserve">Do novo Anexo </w:t>
      </w:r>
      <w:proofErr w:type="gramStart"/>
      <w:r w:rsidRPr="00F36F29">
        <w:rPr>
          <w:rFonts w:ascii="Times New Roman" w:eastAsia="Calibri" w:hAnsi="Times New Roman" w:cs="Times New Roman"/>
          <w:spacing w:val="-4"/>
          <w:u w:val="single"/>
          <w:lang w:eastAsia="pt-BR"/>
        </w:rPr>
        <w:t>4</w:t>
      </w:r>
      <w:proofErr w:type="gramEnd"/>
      <w:r w:rsidRPr="00F36F29">
        <w:rPr>
          <w:rFonts w:ascii="Times New Roman" w:eastAsia="Calibri" w:hAnsi="Times New Roman" w:cs="Times New Roman"/>
          <w:spacing w:val="-4"/>
          <w:u w:val="single"/>
          <w:lang w:eastAsia="pt-BR"/>
        </w:rPr>
        <w:t>, conforme a seguir</w:t>
      </w:r>
      <w:r w:rsidRPr="00F36F29">
        <w:rPr>
          <w:rFonts w:ascii="Times New Roman" w:eastAsia="Calibri" w:hAnsi="Times New Roman" w:cs="Times New Roman"/>
          <w:spacing w:val="-4"/>
          <w:lang w:eastAsia="pt-BR"/>
        </w:rPr>
        <w:t>:</w:t>
      </w:r>
    </w:p>
    <w:p w:rsidR="00F36F29" w:rsidRPr="00F36F29" w:rsidRDefault="00F36F29" w:rsidP="00F36F29">
      <w:pPr>
        <w:spacing w:after="120" w:line="240" w:lineRule="auto"/>
        <w:rPr>
          <w:rFonts w:ascii="Times New Roman" w:eastAsia="Calibri" w:hAnsi="Times New Roman" w:cs="Times New Roman"/>
          <w:b/>
          <w:spacing w:val="-4"/>
          <w:lang w:eastAsia="pt-BR"/>
        </w:rPr>
      </w:pPr>
    </w:p>
    <w:p w:rsidR="00F36F29" w:rsidRPr="00F36F29" w:rsidRDefault="00F36F29" w:rsidP="00F36F29">
      <w:pPr>
        <w:spacing w:after="120" w:line="240" w:lineRule="auto"/>
        <w:ind w:firstLine="709"/>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 xml:space="preserve">ANEXO </w:t>
      </w:r>
      <w:proofErr w:type="gramStart"/>
      <w:r w:rsidRPr="00F36F29">
        <w:rPr>
          <w:rFonts w:ascii="Times New Roman" w:eastAsia="Calibri" w:hAnsi="Times New Roman" w:cs="Times New Roman"/>
          <w:b/>
          <w:spacing w:val="-4"/>
          <w:lang w:eastAsia="pt-BR"/>
        </w:rPr>
        <w:t>4</w:t>
      </w:r>
      <w:proofErr w:type="gramEnd"/>
    </w:p>
    <w:p w:rsidR="00F36F29" w:rsidRPr="00F36F29" w:rsidRDefault="00F36F29" w:rsidP="00F36F29">
      <w:pPr>
        <w:spacing w:after="120" w:line="240" w:lineRule="auto"/>
        <w:ind w:firstLine="709"/>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DO ESTAGIO PROBATÓRIO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1º.</w:t>
      </w:r>
      <w:r w:rsidRPr="00F36F29">
        <w:rPr>
          <w:rFonts w:ascii="Times New Roman" w:eastAsia="Calibri" w:hAnsi="Times New Roman" w:cs="Times New Roman"/>
          <w:spacing w:val="-4"/>
          <w:lang w:eastAsia="pt-BR"/>
        </w:rPr>
        <w:t xml:space="preserve"> Os empregados providos, em virtude de aprovação em concurso público, serão submetidos a processo de avaliação especial de desempenho pelo período de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anos e somente adquirirão estabilidade se constatada sua aptidão para o exercício do seu emprego.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O empregado não aprovado no estágio será exonerado e, se estável, reconduzido ao cargo anterior.</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2º.</w:t>
      </w:r>
      <w:r w:rsidRPr="00F36F29">
        <w:rPr>
          <w:rFonts w:ascii="Times New Roman" w:eastAsia="Calibri" w:hAnsi="Times New Roman" w:cs="Times New Roman"/>
          <w:spacing w:val="-4"/>
          <w:lang w:eastAsia="pt-BR"/>
        </w:rPr>
        <w:t xml:space="preserve"> A avaliação especial de desempenho constitui-se de um conjunto de ações planejadas e coordenadas, com vistas ao acompanhamento contínuo do desempenho do empregado durante o período de estágio probatório, verificando sua aptidão e capacidade para o exercício das atribuições inerentes ao respectivo emprego, por intermédio dos seguintes critérios: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 -</w:t>
      </w:r>
      <w:r w:rsidRPr="00F36F29">
        <w:rPr>
          <w:rFonts w:ascii="Times New Roman" w:eastAsia="Calibri" w:hAnsi="Times New Roman" w:cs="Times New Roman"/>
          <w:spacing w:val="-4"/>
          <w:lang w:eastAsia="pt-BR"/>
        </w:rPr>
        <w:t xml:space="preserve"> assiduidade: relacionada à frequência, à pontualidade e ao cumprimento da carga horária de trabalho;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 -</w:t>
      </w:r>
      <w:r w:rsidRPr="00F36F29">
        <w:rPr>
          <w:rFonts w:ascii="Times New Roman" w:eastAsia="Calibri" w:hAnsi="Times New Roman" w:cs="Times New Roman"/>
          <w:spacing w:val="-4"/>
          <w:lang w:eastAsia="pt-BR"/>
        </w:rPr>
        <w:t xml:space="preserve"> disciplina: relacionada ao cumprimento de obrigações e ao respeito às normas vigentes e à hierarquia funcional;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III -</w:t>
      </w:r>
      <w:r w:rsidRPr="00F36F29">
        <w:rPr>
          <w:rFonts w:ascii="Times New Roman" w:eastAsia="Calibri" w:hAnsi="Times New Roman" w:cs="Times New Roman"/>
          <w:spacing w:val="-4"/>
          <w:lang w:eastAsia="pt-BR"/>
        </w:rPr>
        <w:t xml:space="preserve"> iniciativa:</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lastRenderedPageBreak/>
        <w:t xml:space="preserve">a) relacionada à habilidade de propor ideias, visando à melhoria de procedimentos e rotinas de atividades;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b) relacionada à </w:t>
      </w:r>
      <w:proofErr w:type="spellStart"/>
      <w:r w:rsidRPr="00F36F29">
        <w:rPr>
          <w:rFonts w:ascii="Times New Roman" w:eastAsia="Calibri" w:hAnsi="Times New Roman" w:cs="Times New Roman"/>
          <w:spacing w:val="-4"/>
          <w:lang w:eastAsia="pt-BR"/>
        </w:rPr>
        <w:t>proatividade</w:t>
      </w:r>
      <w:proofErr w:type="spellEnd"/>
      <w:r w:rsidRPr="00F36F29">
        <w:rPr>
          <w:rFonts w:ascii="Times New Roman" w:eastAsia="Calibri" w:hAnsi="Times New Roman" w:cs="Times New Roman"/>
          <w:spacing w:val="-4"/>
          <w:lang w:eastAsia="pt-BR"/>
        </w:rPr>
        <w:t xml:space="preserve">;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IV -</w:t>
      </w:r>
      <w:r w:rsidRPr="00F36F29">
        <w:rPr>
          <w:rFonts w:ascii="Times New Roman" w:eastAsia="Calibri" w:hAnsi="Times New Roman" w:cs="Times New Roman"/>
          <w:spacing w:val="-4"/>
          <w:lang w:eastAsia="pt-BR"/>
        </w:rPr>
        <w:t xml:space="preserve"> produtividade:</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a) relacionada à capacidade de administrar tarefas no seu cotidiano e priorizá-las, de acordo com os correspondentes graus de relevância;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b) relacionada à dedicação quanto ao cumprimento de metas e à qualidade do trabalho executado;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V -</w:t>
      </w:r>
      <w:r w:rsidRPr="00F36F29">
        <w:rPr>
          <w:rFonts w:ascii="Times New Roman" w:eastAsia="Calibri" w:hAnsi="Times New Roman" w:cs="Times New Roman"/>
          <w:spacing w:val="-4"/>
          <w:lang w:eastAsia="pt-BR"/>
        </w:rPr>
        <w:t xml:space="preserve"> responsabilidade: relacionada ao comprometimento com seus deveres e atribuições, ao atendimento dos prazos e ao aprimoramento dos resultados dos trabalhos desenvolvidos.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3º.</w:t>
      </w:r>
      <w:r w:rsidRPr="00F36F29">
        <w:rPr>
          <w:rFonts w:ascii="Times New Roman" w:eastAsia="Calibri" w:hAnsi="Times New Roman" w:cs="Times New Roman"/>
          <w:spacing w:val="-4"/>
          <w:lang w:eastAsia="pt-BR"/>
        </w:rPr>
        <w:t xml:space="preserve"> No processo de avaliação serão observados os critérios do artigo anterior, sendo considerado inapto o empregado que em qualquer avaliação semestral, tiver atribuída nota inferior a 05 (cinco), em dois ou mais desses itens, ou nota inferior a 07 (sete) em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ou mais dos itens em duas avaliações consecutivas ou alternadas.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Também será considerado inapto o empregado que, em qualquer época do estágio probatório, diante de fatos ocorridos, for </w:t>
      </w:r>
      <w:proofErr w:type="gramStart"/>
      <w:r w:rsidRPr="00F36F29">
        <w:rPr>
          <w:rFonts w:ascii="Times New Roman" w:eastAsia="Calibri" w:hAnsi="Times New Roman" w:cs="Times New Roman"/>
          <w:spacing w:val="-4"/>
          <w:lang w:eastAsia="pt-BR"/>
        </w:rPr>
        <w:t>submetido à devida perícia médica, constituída pelo Consórcio,</w:t>
      </w:r>
      <w:proofErr w:type="gramEnd"/>
      <w:r w:rsidRPr="00F36F29">
        <w:rPr>
          <w:rFonts w:ascii="Times New Roman" w:eastAsia="Calibri" w:hAnsi="Times New Roman" w:cs="Times New Roman"/>
          <w:spacing w:val="-4"/>
          <w:lang w:eastAsia="pt-BR"/>
        </w:rPr>
        <w:t xml:space="preserve"> e for considerado física ou mentalmente inapto para as funções do emprego.</w:t>
      </w:r>
    </w:p>
    <w:p w:rsidR="00F36F29" w:rsidRPr="00F36F29" w:rsidRDefault="00F36F29" w:rsidP="00F36F29">
      <w:pPr>
        <w:spacing w:after="120" w:line="240" w:lineRule="auto"/>
        <w:ind w:firstLine="709"/>
        <w:jc w:val="both"/>
        <w:rPr>
          <w:rFonts w:ascii="Times New Roman" w:eastAsia="Calibri" w:hAnsi="Times New Roman" w:cs="Times New Roman"/>
          <w:vanish/>
          <w:spacing w:val="-4"/>
          <w:lang w:eastAsia="pt-BR"/>
        </w:rPr>
      </w:pPr>
      <w:r w:rsidRPr="00F36F29">
        <w:rPr>
          <w:rFonts w:ascii="Times New Roman" w:eastAsia="Calibri" w:hAnsi="Times New Roman" w:cs="Times New Roman"/>
          <w:b/>
          <w:spacing w:val="-4"/>
          <w:lang w:eastAsia="pt-BR"/>
        </w:rPr>
        <w:t>Art. 4º.</w:t>
      </w:r>
      <w:r w:rsidRPr="00F36F29">
        <w:rPr>
          <w:rFonts w:ascii="Times New Roman" w:eastAsia="Calibri" w:hAnsi="Times New Roman" w:cs="Times New Roman"/>
          <w:spacing w:val="-4"/>
          <w:lang w:eastAsia="pt-BR"/>
        </w:rPr>
        <w:t xml:space="preserve"> As avaliações serão realizadas por Comissão Especial de Avaliação de Estágio Probatório, designada pelo Presidente do Consórcio, para cada empregado, a qual terá um mandato igual ao do período que compreender o estágio probatório do empregado a ser avaliado, composta por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membros.</w:t>
      </w:r>
    </w:p>
    <w:p w:rsidR="00F36F29" w:rsidRPr="00F36F29" w:rsidRDefault="00F36F29" w:rsidP="00F36F29">
      <w:pPr>
        <w:spacing w:after="120" w:line="240" w:lineRule="auto"/>
        <w:ind w:firstLine="709"/>
        <w:jc w:val="both"/>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 xml:space="preserve">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Parágrafo único.</w:t>
      </w:r>
      <w:r w:rsidRPr="00F36F29">
        <w:rPr>
          <w:rFonts w:ascii="Times New Roman" w:eastAsia="Calibri" w:hAnsi="Times New Roman" w:cs="Times New Roman"/>
          <w:spacing w:val="-4"/>
          <w:lang w:eastAsia="pt-BR"/>
        </w:rPr>
        <w:t xml:space="preserve"> Os membros designados para a Comissão deverão ser servidores e/ou empregados públicos estáveis, integrantes do quadro de pessoal do Consórcio ou dos municípios consorciados.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5º.</w:t>
      </w:r>
      <w:r w:rsidRPr="00F36F29">
        <w:rPr>
          <w:rFonts w:ascii="Times New Roman" w:eastAsia="Calibri" w:hAnsi="Times New Roman" w:cs="Times New Roman"/>
          <w:spacing w:val="-4"/>
          <w:lang w:eastAsia="pt-BR"/>
        </w:rPr>
        <w:t xml:space="preserve"> Nas avaliações, a Comissão Especial de Avaliação justificará a aplicação de notas inferiores a </w:t>
      </w:r>
      <w:proofErr w:type="gramStart"/>
      <w:r w:rsidRPr="00F36F29">
        <w:rPr>
          <w:rFonts w:ascii="Times New Roman" w:eastAsia="Calibri" w:hAnsi="Times New Roman" w:cs="Times New Roman"/>
          <w:spacing w:val="-4"/>
          <w:lang w:eastAsia="pt-BR"/>
        </w:rPr>
        <w:t>7</w:t>
      </w:r>
      <w:proofErr w:type="gramEnd"/>
      <w:r w:rsidRPr="00F36F29">
        <w:rPr>
          <w:rFonts w:ascii="Times New Roman" w:eastAsia="Calibri" w:hAnsi="Times New Roman" w:cs="Times New Roman"/>
          <w:spacing w:val="-4"/>
          <w:lang w:eastAsia="pt-BR"/>
        </w:rPr>
        <w:t xml:space="preserve"> (sete) em qualquer dos itens.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6º.</w:t>
      </w:r>
      <w:r w:rsidRPr="00F36F29">
        <w:rPr>
          <w:rFonts w:ascii="Times New Roman" w:eastAsia="Calibri" w:hAnsi="Times New Roman" w:cs="Times New Roman"/>
          <w:spacing w:val="-4"/>
          <w:lang w:eastAsia="pt-BR"/>
        </w:rPr>
        <w:t xml:space="preserve"> O empregado avaliado deverá receber cópia de todas as avaliações, bem como do relatório final da Comissão Especial de Avaliação e, considerando equivocadas as notas que lhe foram atribuídas, poderá, no prazo de 10 (dez) dias úteis, oferecer defesa e contraditório, apresentando provas de suas alegações, podendo requerer a ouvida de até </w:t>
      </w:r>
      <w:proofErr w:type="gramStart"/>
      <w:r w:rsidRPr="00F36F29">
        <w:rPr>
          <w:rFonts w:ascii="Times New Roman" w:eastAsia="Calibri" w:hAnsi="Times New Roman" w:cs="Times New Roman"/>
          <w:spacing w:val="-4"/>
          <w:lang w:eastAsia="pt-BR"/>
        </w:rPr>
        <w:t>3</w:t>
      </w:r>
      <w:proofErr w:type="gramEnd"/>
      <w:r w:rsidRPr="00F36F29">
        <w:rPr>
          <w:rFonts w:ascii="Times New Roman" w:eastAsia="Calibri" w:hAnsi="Times New Roman" w:cs="Times New Roman"/>
          <w:spacing w:val="-4"/>
          <w:lang w:eastAsia="pt-BR"/>
        </w:rPr>
        <w:t xml:space="preserve"> (três) testemunhas, as quais deverão ser trazidas pelo empregado avaliado para a audiência determinada pela Comissão Especial de Avaliação, independentemente de qualquer intimação ou convocação por parte desta.</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7º.</w:t>
      </w:r>
      <w:r w:rsidRPr="00F36F29">
        <w:rPr>
          <w:rFonts w:ascii="Times New Roman" w:eastAsia="Calibri" w:hAnsi="Times New Roman" w:cs="Times New Roman"/>
          <w:spacing w:val="-4"/>
          <w:lang w:eastAsia="pt-BR"/>
        </w:rPr>
        <w:t xml:space="preserve"> Encerrada a instrução, fica facultado ao empregado avaliado apresentar razões finais por escrito, no prazo de </w:t>
      </w:r>
      <w:proofErr w:type="gramStart"/>
      <w:r w:rsidRPr="00F36F29">
        <w:rPr>
          <w:rFonts w:ascii="Times New Roman" w:eastAsia="Calibri" w:hAnsi="Times New Roman" w:cs="Times New Roman"/>
          <w:spacing w:val="-4"/>
          <w:lang w:eastAsia="pt-BR"/>
        </w:rPr>
        <w:t>5</w:t>
      </w:r>
      <w:proofErr w:type="gramEnd"/>
      <w:r w:rsidRPr="00F36F29">
        <w:rPr>
          <w:rFonts w:ascii="Times New Roman" w:eastAsia="Calibri" w:hAnsi="Times New Roman" w:cs="Times New Roman"/>
          <w:spacing w:val="-4"/>
          <w:lang w:eastAsia="pt-BR"/>
        </w:rPr>
        <w:t xml:space="preserve"> (cinco) dias. Após, a Comissão Especial de Avaliação se reunirá para reavaliar as suas conclusões anteriores à luz das novas provas produzidas e das razões finais do empregado, mantendo ou revendo as notas aplicadas e emitindo relatório definitivo, encaminhando-o ao Presidente para decisão.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8º.</w:t>
      </w:r>
      <w:r w:rsidRPr="00F36F29">
        <w:rPr>
          <w:rFonts w:ascii="Times New Roman" w:eastAsia="Calibri" w:hAnsi="Times New Roman" w:cs="Times New Roman"/>
          <w:spacing w:val="-4"/>
          <w:lang w:eastAsia="pt-BR"/>
        </w:rPr>
        <w:t xml:space="preserve"> O empregado, durante o seu Estágio Probatório, deverá receber </w:t>
      </w:r>
      <w:proofErr w:type="gramStart"/>
      <w:r w:rsidRPr="00F36F29">
        <w:rPr>
          <w:rFonts w:ascii="Times New Roman" w:eastAsia="Calibri" w:hAnsi="Times New Roman" w:cs="Times New Roman"/>
          <w:spacing w:val="-4"/>
          <w:lang w:eastAsia="pt-BR"/>
        </w:rPr>
        <w:t>5</w:t>
      </w:r>
      <w:proofErr w:type="gramEnd"/>
      <w:r w:rsidRPr="00F36F29">
        <w:rPr>
          <w:rFonts w:ascii="Times New Roman" w:eastAsia="Calibri" w:hAnsi="Times New Roman" w:cs="Times New Roman"/>
          <w:spacing w:val="-4"/>
          <w:lang w:eastAsia="pt-BR"/>
        </w:rPr>
        <w:t xml:space="preserve"> (cinco) avaliações, assim distribuídas: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 -</w:t>
      </w:r>
      <w:r w:rsidRPr="00F36F29">
        <w:rPr>
          <w:rFonts w:ascii="Times New Roman" w:eastAsia="Calibri" w:hAnsi="Times New Roman" w:cs="Times New Roman"/>
          <w:spacing w:val="-4"/>
          <w:lang w:eastAsia="pt-BR"/>
        </w:rPr>
        <w:t xml:space="preserve"> primeira: ao completar </w:t>
      </w:r>
      <w:proofErr w:type="gramStart"/>
      <w:r w:rsidRPr="00F36F29">
        <w:rPr>
          <w:rFonts w:ascii="Times New Roman" w:eastAsia="Calibri" w:hAnsi="Times New Roman" w:cs="Times New Roman"/>
          <w:spacing w:val="-4"/>
          <w:lang w:eastAsia="pt-BR"/>
        </w:rPr>
        <w:t>6</w:t>
      </w:r>
      <w:proofErr w:type="gramEnd"/>
      <w:r w:rsidRPr="00F36F29">
        <w:rPr>
          <w:rFonts w:ascii="Times New Roman" w:eastAsia="Calibri" w:hAnsi="Times New Roman" w:cs="Times New Roman"/>
          <w:spacing w:val="-4"/>
          <w:lang w:eastAsia="pt-BR"/>
        </w:rPr>
        <w:t xml:space="preserve"> (seis) meses de exercício;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 -</w:t>
      </w:r>
      <w:r w:rsidRPr="00F36F29">
        <w:rPr>
          <w:rFonts w:ascii="Times New Roman" w:eastAsia="Calibri" w:hAnsi="Times New Roman" w:cs="Times New Roman"/>
          <w:spacing w:val="-4"/>
          <w:lang w:eastAsia="pt-BR"/>
        </w:rPr>
        <w:t xml:space="preserve"> segunda: ao completar 12 (doze) meses de exercício;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III -</w:t>
      </w:r>
      <w:r w:rsidRPr="00F36F29">
        <w:rPr>
          <w:rFonts w:ascii="Times New Roman" w:eastAsia="Calibri" w:hAnsi="Times New Roman" w:cs="Times New Roman"/>
          <w:spacing w:val="-4"/>
          <w:lang w:eastAsia="pt-BR"/>
        </w:rPr>
        <w:t xml:space="preserve"> terceira: ao completar 18 (dezoito) meses de exercício; </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IV -</w:t>
      </w:r>
      <w:r w:rsidRPr="00F36F29">
        <w:rPr>
          <w:rFonts w:ascii="Times New Roman" w:eastAsia="Calibri" w:hAnsi="Times New Roman" w:cs="Times New Roman"/>
          <w:spacing w:val="-4"/>
          <w:lang w:eastAsia="pt-BR"/>
        </w:rPr>
        <w:t xml:space="preserve"> quarta: ao completar 24 (vinte e quatro) meses de exercício; </w:t>
      </w:r>
      <w:proofErr w:type="gramStart"/>
      <w:r w:rsidRPr="00F36F29">
        <w:rPr>
          <w:rFonts w:ascii="Times New Roman" w:eastAsia="Calibri" w:hAnsi="Times New Roman" w:cs="Times New Roman"/>
          <w:spacing w:val="-4"/>
          <w:lang w:eastAsia="pt-BR"/>
        </w:rPr>
        <w:t>e</w:t>
      </w:r>
      <w:proofErr w:type="gramEnd"/>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V -</w:t>
      </w:r>
      <w:r w:rsidRPr="00F36F29">
        <w:rPr>
          <w:rFonts w:ascii="Times New Roman" w:eastAsia="Calibri" w:hAnsi="Times New Roman" w:cs="Times New Roman"/>
          <w:spacing w:val="-4"/>
          <w:lang w:eastAsia="pt-BR"/>
        </w:rPr>
        <w:t xml:space="preserve"> quinta: ao completar 30 (trinta) meses de exercício.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 1º -</w:t>
      </w:r>
      <w:r w:rsidRPr="00F36F29">
        <w:rPr>
          <w:rFonts w:ascii="Times New Roman" w:eastAsia="Calibri" w:hAnsi="Times New Roman" w:cs="Times New Roman"/>
          <w:spacing w:val="-4"/>
          <w:lang w:eastAsia="pt-BR"/>
        </w:rPr>
        <w:t xml:space="preserve"> Após a quinta avaliação e antes do findo o estágio probatório, a avaliação de desempenho do empregado será submetida à homologação da autoridade competente.</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lastRenderedPageBreak/>
        <w:t>§ 2º - Mediante evidências de que o empregado não preenche as condições estabelecidas, inclusive quando assim declarado em avaliação médico pericial, o Presidente poderá determinar a antecipação da data de avaliação de que trata este artigo.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9º.</w:t>
      </w:r>
      <w:r w:rsidRPr="00F36F29">
        <w:rPr>
          <w:rFonts w:ascii="Times New Roman" w:eastAsia="Calibri" w:hAnsi="Times New Roman" w:cs="Times New Roman"/>
          <w:spacing w:val="-4"/>
          <w:lang w:eastAsia="pt-BR"/>
        </w:rPr>
        <w:t xml:space="preserve"> De posse do processo, e após parecer jurídico, o Presidente avaliará a correção formal dos procedimentos e determinará a correção dos atos irregulares ou o suprimento das omissões.</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10.</w:t>
      </w:r>
      <w:r w:rsidRPr="00F36F29">
        <w:rPr>
          <w:rFonts w:ascii="Times New Roman" w:eastAsia="Calibri" w:hAnsi="Times New Roman" w:cs="Times New Roman"/>
          <w:spacing w:val="-4"/>
          <w:lang w:eastAsia="pt-BR"/>
        </w:rPr>
        <w:t xml:space="preserve"> Constatada a regularidade do processo, o Presidente decidirá pela aptidão ou inaptidão do empregado avaliado, determinando a anotação na sua ficha funcional se a conclusão foi pela sua aptidão, ou a expedição do devido ato de exoneração se a conclusão for pela inaptidão.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11.</w:t>
      </w:r>
      <w:r w:rsidRPr="00F36F29">
        <w:rPr>
          <w:rFonts w:ascii="Times New Roman" w:eastAsia="Calibri" w:hAnsi="Times New Roman" w:cs="Times New Roman"/>
          <w:spacing w:val="-4"/>
          <w:lang w:eastAsia="pt-BR"/>
        </w:rPr>
        <w:t xml:space="preserve"> Normas complementares, relativas às disposições contidas neste Anexo </w:t>
      </w:r>
      <w:proofErr w:type="gramStart"/>
      <w:r w:rsidRPr="00F36F29">
        <w:rPr>
          <w:rFonts w:ascii="Times New Roman" w:eastAsia="Calibri" w:hAnsi="Times New Roman" w:cs="Times New Roman"/>
          <w:spacing w:val="-4"/>
          <w:lang w:eastAsia="pt-BR"/>
        </w:rPr>
        <w:t>4</w:t>
      </w:r>
      <w:proofErr w:type="gramEnd"/>
      <w:r w:rsidRPr="00F36F29">
        <w:rPr>
          <w:rFonts w:ascii="Times New Roman" w:eastAsia="Calibri" w:hAnsi="Times New Roman" w:cs="Times New Roman"/>
          <w:spacing w:val="-4"/>
          <w:lang w:eastAsia="pt-BR"/>
        </w:rPr>
        <w:t xml:space="preserve"> “Do Estágio Probatório” serão regulamentadas no Estatuto, após aprovação em Assembleia Geral, mediante Resolução do Presidente do Consórcio.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rPr>
          <w:rFonts w:ascii="Times New Roman" w:eastAsia="Calibri" w:hAnsi="Times New Roman" w:cs="Times New Roman"/>
          <w:i/>
          <w:color w:val="0070C0"/>
          <w:spacing w:val="-4"/>
          <w:lang w:eastAsia="pt-BR"/>
        </w:rPr>
      </w:pPr>
    </w:p>
    <w:p w:rsidR="00F36F29" w:rsidRPr="00F36F29" w:rsidRDefault="00F36F29" w:rsidP="00F36F29">
      <w:pPr>
        <w:spacing w:after="120" w:line="240" w:lineRule="auto"/>
        <w:jc w:val="both"/>
        <w:rPr>
          <w:rFonts w:ascii="Times New Roman" w:eastAsia="Calibri" w:hAnsi="Times New Roman" w:cs="Times New Roman"/>
          <w:spacing w:val="-4"/>
          <w:lang w:eastAsia="pt-BR"/>
        </w:rPr>
      </w:pPr>
      <w:r w:rsidRPr="00F36F29">
        <w:rPr>
          <w:rFonts w:ascii="Times New Roman" w:eastAsia="Calibri" w:hAnsi="Times New Roman" w:cs="Times New Roman"/>
          <w:i/>
          <w:color w:val="0070C0"/>
          <w:spacing w:val="-4"/>
          <w:lang w:eastAsia="pt-BR"/>
        </w:rPr>
        <w:t>Emenda Aditiva:</w:t>
      </w:r>
      <w:r w:rsidRPr="00F36F29">
        <w:rPr>
          <w:rFonts w:ascii="Times New Roman" w:eastAsia="Calibri" w:hAnsi="Times New Roman" w:cs="Times New Roman"/>
          <w:i/>
          <w:color w:val="0070C0"/>
          <w:spacing w:val="-4"/>
          <w:lang w:eastAsia="pt-BR"/>
        </w:rPr>
        <w:tab/>
      </w:r>
      <w:r w:rsidRPr="00F36F29">
        <w:rPr>
          <w:rFonts w:ascii="Times New Roman" w:eastAsia="Calibri" w:hAnsi="Times New Roman" w:cs="Times New Roman"/>
          <w:spacing w:val="-4"/>
          <w:u w:val="single"/>
          <w:lang w:eastAsia="pt-BR"/>
        </w:rPr>
        <w:t xml:space="preserve">Do novo Anexo </w:t>
      </w:r>
      <w:proofErr w:type="gramStart"/>
      <w:r w:rsidRPr="00F36F29">
        <w:rPr>
          <w:rFonts w:ascii="Times New Roman" w:eastAsia="Calibri" w:hAnsi="Times New Roman" w:cs="Times New Roman"/>
          <w:spacing w:val="-4"/>
          <w:u w:val="single"/>
          <w:lang w:eastAsia="pt-BR"/>
        </w:rPr>
        <w:t>5</w:t>
      </w:r>
      <w:proofErr w:type="gramEnd"/>
      <w:r w:rsidRPr="00F36F29">
        <w:rPr>
          <w:rFonts w:ascii="Times New Roman" w:eastAsia="Calibri" w:hAnsi="Times New Roman" w:cs="Times New Roman"/>
          <w:spacing w:val="-4"/>
          <w:u w:val="single"/>
          <w:lang w:eastAsia="pt-BR"/>
        </w:rPr>
        <w:t>, conforme abaixo</w:t>
      </w:r>
      <w:r w:rsidRPr="00F36F29">
        <w:rPr>
          <w:rFonts w:ascii="Times New Roman" w:eastAsia="Calibri" w:hAnsi="Times New Roman" w:cs="Times New Roman"/>
          <w:spacing w:val="-4"/>
          <w:lang w:eastAsia="pt-BR"/>
        </w:rPr>
        <w:t>:</w:t>
      </w: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ind w:firstLine="709"/>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 xml:space="preserve">ANEXO </w:t>
      </w:r>
      <w:proofErr w:type="gramStart"/>
      <w:r w:rsidRPr="00F36F29">
        <w:rPr>
          <w:rFonts w:ascii="Times New Roman" w:eastAsia="Calibri" w:hAnsi="Times New Roman" w:cs="Times New Roman"/>
          <w:b/>
          <w:spacing w:val="-4"/>
          <w:lang w:eastAsia="pt-BR"/>
        </w:rPr>
        <w:t>5</w:t>
      </w:r>
      <w:proofErr w:type="gramEnd"/>
    </w:p>
    <w:p w:rsidR="00F36F29" w:rsidRPr="00F36F29" w:rsidRDefault="00F36F29" w:rsidP="00F36F29">
      <w:pPr>
        <w:spacing w:after="120" w:line="240" w:lineRule="auto"/>
        <w:ind w:firstLine="709"/>
        <w:jc w:val="center"/>
        <w:rPr>
          <w:rFonts w:ascii="Times New Roman" w:eastAsia="Calibri" w:hAnsi="Times New Roman" w:cs="Times New Roman"/>
          <w:b/>
          <w:spacing w:val="-4"/>
          <w:lang w:eastAsia="pt-BR"/>
        </w:rPr>
      </w:pPr>
      <w:r w:rsidRPr="00F36F29">
        <w:rPr>
          <w:rFonts w:ascii="Times New Roman" w:eastAsia="Calibri" w:hAnsi="Times New Roman" w:cs="Times New Roman"/>
          <w:b/>
          <w:spacing w:val="-4"/>
          <w:lang w:eastAsia="pt-BR"/>
        </w:rPr>
        <w:t>DA AVALIAÇÃO ANUAL DE DESEMPENHO FUNCIONAL</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1º.</w:t>
      </w:r>
      <w:r w:rsidRPr="00F36F29">
        <w:rPr>
          <w:rFonts w:ascii="Times New Roman" w:eastAsia="Calibri" w:hAnsi="Times New Roman" w:cs="Times New Roman"/>
          <w:spacing w:val="-4"/>
          <w:lang w:eastAsia="pt-BR"/>
        </w:rPr>
        <w:t xml:space="preserve"> Considerado apto, para o desempenho do emprego público, o empregado continuará sendo avaliado anualmente, obedecidos os mesmos procedimentos e critérios estabelecidos para a avaliação do estágio probatório.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r w:rsidRPr="00F36F29">
        <w:rPr>
          <w:rFonts w:ascii="Times New Roman" w:eastAsia="Calibri" w:hAnsi="Times New Roman" w:cs="Times New Roman"/>
          <w:b/>
          <w:spacing w:val="-4"/>
          <w:lang w:eastAsia="pt-BR"/>
        </w:rPr>
        <w:t>Art. 2º.</w:t>
      </w:r>
      <w:r w:rsidRPr="00F36F29">
        <w:rPr>
          <w:rFonts w:ascii="Times New Roman" w:eastAsia="Calibri" w:hAnsi="Times New Roman" w:cs="Times New Roman"/>
          <w:spacing w:val="-4"/>
          <w:lang w:eastAsia="pt-BR"/>
        </w:rPr>
        <w:t xml:space="preserve"> Normas complementares, relativas às disposições contidas neste Anexo 5 - “Da Avaliação Anual de Desempenho Funcional” serão regulamentadas no Estatuto, após aprovação em Assembleia Geral, mediante Resolução do Presidente do Consórcio.</w:t>
      </w:r>
    </w:p>
    <w:p w:rsidR="00F36F29" w:rsidRPr="00F36F29" w:rsidRDefault="00F36F29" w:rsidP="00F36F29">
      <w:pPr>
        <w:spacing w:after="120" w:line="240" w:lineRule="auto"/>
        <w:ind w:firstLine="709"/>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Art. 2°. As alterações mencionadas no Art. 1º desta Resolução</w:t>
      </w:r>
      <w:proofErr w:type="gramStart"/>
      <w:r w:rsidRPr="00F36F29">
        <w:rPr>
          <w:rFonts w:ascii="Times New Roman" w:eastAsia="Calibri" w:hAnsi="Times New Roman" w:cs="Times New Roman"/>
          <w:spacing w:val="-4"/>
          <w:lang w:eastAsia="pt-BR"/>
        </w:rPr>
        <w:t>, integrarão</w:t>
      </w:r>
      <w:proofErr w:type="gramEnd"/>
      <w:r w:rsidRPr="00F36F29">
        <w:rPr>
          <w:rFonts w:ascii="Times New Roman" w:eastAsia="Calibri" w:hAnsi="Times New Roman" w:cs="Times New Roman"/>
          <w:spacing w:val="-4"/>
          <w:lang w:eastAsia="pt-BR"/>
        </w:rPr>
        <w:t xml:space="preserve"> o Contrato do Consórcio Intermunicipal de Saneamento Ambiental – CISAM Meio Oeste, Consórcio Público de Direito Público, após ratificadas por no mínimo três entes subscritores do Protocolo de Intenções.</w:t>
      </w: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both"/>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Art. 3º. Esta Resolução entra em vigor na data de sua publicação.</w:t>
      </w: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right"/>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 xml:space="preserve">Capinzal, 03 de abril de </w:t>
      </w:r>
      <w:proofErr w:type="gramStart"/>
      <w:r w:rsidRPr="00F36F29">
        <w:rPr>
          <w:rFonts w:ascii="Times New Roman" w:eastAsia="Calibri" w:hAnsi="Times New Roman" w:cs="Times New Roman"/>
          <w:spacing w:val="-4"/>
          <w:lang w:eastAsia="pt-BR"/>
        </w:rPr>
        <w:t>2017</w:t>
      </w:r>
      <w:proofErr w:type="gramEnd"/>
    </w:p>
    <w:p w:rsidR="00F36F29" w:rsidRPr="00F36F29" w:rsidRDefault="00F36F29" w:rsidP="00F36F29">
      <w:pPr>
        <w:spacing w:after="120" w:line="240" w:lineRule="auto"/>
        <w:jc w:val="right"/>
        <w:rPr>
          <w:rFonts w:ascii="Times New Roman" w:eastAsia="Calibri" w:hAnsi="Times New Roman" w:cs="Times New Roman"/>
          <w:spacing w:val="-4"/>
          <w:lang w:eastAsia="pt-BR"/>
        </w:rPr>
      </w:pPr>
    </w:p>
    <w:p w:rsidR="00F36F29" w:rsidRPr="00F36F29" w:rsidRDefault="00F36F29" w:rsidP="00F36F29">
      <w:pPr>
        <w:spacing w:after="120" w:line="240" w:lineRule="auto"/>
        <w:jc w:val="right"/>
        <w:rPr>
          <w:rFonts w:ascii="Times New Roman" w:eastAsia="Calibri" w:hAnsi="Times New Roman" w:cs="Times New Roman"/>
          <w:spacing w:val="-4"/>
          <w:lang w:eastAsia="pt-BR"/>
        </w:rPr>
      </w:pPr>
    </w:p>
    <w:p w:rsidR="00F36F29" w:rsidRPr="00F36F29" w:rsidRDefault="00F36F29" w:rsidP="00F36F29">
      <w:pPr>
        <w:spacing w:after="120" w:line="240" w:lineRule="auto"/>
        <w:jc w:val="center"/>
        <w:rPr>
          <w:rFonts w:ascii="Times New Roman" w:eastAsia="Calibri" w:hAnsi="Times New Roman" w:cs="Times New Roman"/>
          <w:spacing w:val="-4"/>
          <w:lang w:eastAsia="pt-BR"/>
        </w:rPr>
      </w:pPr>
      <w:proofErr w:type="spellStart"/>
      <w:r w:rsidRPr="00F36F29">
        <w:rPr>
          <w:rFonts w:ascii="Times New Roman" w:eastAsia="Calibri" w:hAnsi="Times New Roman" w:cs="Times New Roman"/>
          <w:spacing w:val="-4"/>
          <w:lang w:eastAsia="pt-BR"/>
        </w:rPr>
        <w:t>Nilvo</w:t>
      </w:r>
      <w:proofErr w:type="spellEnd"/>
      <w:r w:rsidRPr="00F36F29">
        <w:rPr>
          <w:rFonts w:ascii="Times New Roman" w:eastAsia="Calibri" w:hAnsi="Times New Roman" w:cs="Times New Roman"/>
          <w:spacing w:val="-4"/>
          <w:lang w:eastAsia="pt-BR"/>
        </w:rPr>
        <w:t xml:space="preserve"> </w:t>
      </w:r>
      <w:proofErr w:type="spellStart"/>
      <w:r w:rsidRPr="00F36F29">
        <w:rPr>
          <w:rFonts w:ascii="Times New Roman" w:eastAsia="Calibri" w:hAnsi="Times New Roman" w:cs="Times New Roman"/>
          <w:spacing w:val="-4"/>
          <w:lang w:eastAsia="pt-BR"/>
        </w:rPr>
        <w:t>Dorini</w:t>
      </w:r>
      <w:proofErr w:type="spellEnd"/>
    </w:p>
    <w:p w:rsidR="00F36F29" w:rsidRPr="00F36F29" w:rsidRDefault="00F36F29" w:rsidP="00F36F29">
      <w:pPr>
        <w:spacing w:after="120" w:line="240" w:lineRule="auto"/>
        <w:jc w:val="center"/>
        <w:rPr>
          <w:rFonts w:ascii="Times New Roman" w:eastAsia="Calibri" w:hAnsi="Times New Roman" w:cs="Times New Roman"/>
          <w:spacing w:val="-4"/>
          <w:lang w:eastAsia="pt-BR"/>
        </w:rPr>
      </w:pPr>
      <w:r w:rsidRPr="00F36F29">
        <w:rPr>
          <w:rFonts w:ascii="Times New Roman" w:eastAsia="Calibri" w:hAnsi="Times New Roman" w:cs="Times New Roman"/>
          <w:spacing w:val="-4"/>
          <w:lang w:eastAsia="pt-BR"/>
        </w:rPr>
        <w:t>Presidente do CISAM MO</w:t>
      </w: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both"/>
        <w:rPr>
          <w:rFonts w:ascii="Times New Roman" w:eastAsia="Calibri" w:hAnsi="Times New Roman" w:cs="Times New Roman"/>
          <w:color w:val="0070C0"/>
          <w:spacing w:val="-4"/>
        </w:rPr>
      </w:pPr>
    </w:p>
    <w:p w:rsidR="00F36F29" w:rsidRPr="00F36F29" w:rsidRDefault="00F36F29" w:rsidP="00F36F29">
      <w:pPr>
        <w:spacing w:before="60" w:after="60" w:line="240" w:lineRule="auto"/>
        <w:rPr>
          <w:rFonts w:ascii="Times New Roman" w:eastAsia="Calibri" w:hAnsi="Times New Roman" w:cs="Times New Roman"/>
          <w:sz w:val="18"/>
          <w:szCs w:val="18"/>
        </w:rPr>
      </w:pP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Pr="00F36F29" w:rsidRDefault="00F36F29" w:rsidP="00F36F29">
      <w:pPr>
        <w:spacing w:after="120" w:line="240" w:lineRule="auto"/>
        <w:jc w:val="both"/>
        <w:rPr>
          <w:rFonts w:ascii="Times New Roman" w:eastAsia="Calibri" w:hAnsi="Times New Roman" w:cs="Times New Roman"/>
          <w:spacing w:val="-4"/>
          <w:lang w:eastAsia="pt-BR"/>
        </w:rPr>
      </w:pPr>
    </w:p>
    <w:p w:rsidR="00F36F29" w:rsidRDefault="00F36F29" w:rsidP="00FF488C"/>
    <w:p w:rsidR="00F36F29" w:rsidRDefault="00F36F29" w:rsidP="00FF488C"/>
    <w:p w:rsidR="00F36F29" w:rsidRDefault="00F36F29" w:rsidP="00FF488C"/>
    <w:p w:rsidR="00F36F29" w:rsidRDefault="00F36F29" w:rsidP="00FF488C"/>
    <w:p w:rsidR="00F36F29" w:rsidRDefault="00F36F29" w:rsidP="00FF488C"/>
    <w:sectPr w:rsidR="00F36F29" w:rsidSect="004F08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pPr>
    </w:lvl>
  </w:abstractNum>
  <w:abstractNum w:abstractNumId="1">
    <w:nsid w:val="00000005"/>
    <w:multiLevelType w:val="singleLevel"/>
    <w:tmpl w:val="00000005"/>
    <w:name w:val="WW8Num5"/>
    <w:lvl w:ilvl="0">
      <w:start w:val="1"/>
      <w:numFmt w:val="lowerLetter"/>
      <w:lvlText w:val="%1)"/>
      <w:lvlJc w:val="left"/>
      <w:pPr>
        <w:tabs>
          <w:tab w:val="num" w:pos="720"/>
        </w:tabs>
      </w:pPr>
      <w:rPr>
        <w:b/>
      </w:rPr>
    </w:lvl>
  </w:abstractNum>
  <w:abstractNum w:abstractNumId="2">
    <w:nsid w:val="09844B54"/>
    <w:multiLevelType w:val="multilevel"/>
    <w:tmpl w:val="3E00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E0C0C"/>
    <w:multiLevelType w:val="multilevel"/>
    <w:tmpl w:val="9EC6B2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5509E"/>
    <w:multiLevelType w:val="multilevel"/>
    <w:tmpl w:val="24F4E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B5759"/>
    <w:multiLevelType w:val="hybridMultilevel"/>
    <w:tmpl w:val="1152B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D231D24"/>
    <w:multiLevelType w:val="hybridMultilevel"/>
    <w:tmpl w:val="24285ED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7">
    <w:nsid w:val="41692698"/>
    <w:multiLevelType w:val="multilevel"/>
    <w:tmpl w:val="7A2679C8"/>
    <w:lvl w:ilvl="0">
      <w:start w:val="3"/>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77AC7"/>
    <w:multiLevelType w:val="hybridMultilevel"/>
    <w:tmpl w:val="45949960"/>
    <w:lvl w:ilvl="0" w:tplc="D30C14F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DA5C87"/>
    <w:multiLevelType w:val="hybridMultilevel"/>
    <w:tmpl w:val="B374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2674BB"/>
    <w:multiLevelType w:val="multilevel"/>
    <w:tmpl w:val="0CA22304"/>
    <w:lvl w:ilvl="0">
      <w:start w:val="1"/>
      <w:numFmt w:val="lowerLetter"/>
      <w:lvlText w:val="%1)"/>
      <w:lvlJc w:val="left"/>
      <w:pPr>
        <w:tabs>
          <w:tab w:val="num" w:pos="1068"/>
        </w:tabs>
        <w:ind w:left="1068" w:hanging="360"/>
      </w:pPr>
      <w:rPr>
        <w:rFonts w:ascii="Times New Roman" w:eastAsiaTheme="minorHAnsi" w:hAnsi="Times New Roman" w:cs="Times New Roman"/>
      </w:rPr>
    </w:lvl>
    <w:lvl w:ilvl="1">
      <w:start w:val="1"/>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nsid w:val="525C52AD"/>
    <w:multiLevelType w:val="hybridMultilevel"/>
    <w:tmpl w:val="A330D8FC"/>
    <w:lvl w:ilvl="0" w:tplc="AB64BE0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5E9F38A2"/>
    <w:multiLevelType w:val="multilevel"/>
    <w:tmpl w:val="E194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3A5922"/>
    <w:multiLevelType w:val="hybridMultilevel"/>
    <w:tmpl w:val="6DEC4F50"/>
    <w:lvl w:ilvl="0" w:tplc="9CC4A2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C13D28"/>
    <w:multiLevelType w:val="hybridMultilevel"/>
    <w:tmpl w:val="BD54F114"/>
    <w:lvl w:ilvl="0" w:tplc="2BA0DED2">
      <w:start w:val="1"/>
      <w:numFmt w:val="decimal"/>
      <w:lvlText w:val="%1."/>
      <w:lvlJc w:val="left"/>
      <w:pPr>
        <w:tabs>
          <w:tab w:val="num" w:pos="780"/>
        </w:tabs>
        <w:ind w:left="780" w:hanging="420"/>
      </w:pPr>
      <w:rPr>
        <w:rFonts w:ascii="Times New Roman" w:hAnsi="Times New Roman" w:cs="Times New Roman" w:hint="default"/>
        <w:b w:val="0"/>
        <w:i w:val="0"/>
      </w:rPr>
    </w:lvl>
    <w:lvl w:ilvl="1" w:tplc="26AE4922">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8"/>
  </w:num>
  <w:num w:numId="5">
    <w:abstractNumId w:val="13"/>
  </w:num>
  <w:num w:numId="6">
    <w:abstractNumId w:val="12"/>
  </w:num>
  <w:num w:numId="7">
    <w:abstractNumId w:val="10"/>
  </w:num>
  <w:num w:numId="8">
    <w:abstractNumId w:val="4"/>
  </w:num>
  <w:num w:numId="9">
    <w:abstractNumId w:val="2"/>
  </w:num>
  <w:num w:numId="10">
    <w:abstractNumId w:val="7"/>
  </w:num>
  <w:num w:numId="11">
    <w:abstractNumId w:val="3"/>
  </w:num>
  <w:num w:numId="12">
    <w:abstractNumId w:val="5"/>
  </w:num>
  <w:num w:numId="13">
    <w:abstractNumId w:val="9"/>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9F"/>
    <w:rsid w:val="0008714C"/>
    <w:rsid w:val="002043B0"/>
    <w:rsid w:val="00246984"/>
    <w:rsid w:val="0029421A"/>
    <w:rsid w:val="002B729B"/>
    <w:rsid w:val="00377794"/>
    <w:rsid w:val="00391755"/>
    <w:rsid w:val="00492900"/>
    <w:rsid w:val="004F08D8"/>
    <w:rsid w:val="0057797B"/>
    <w:rsid w:val="00712DC0"/>
    <w:rsid w:val="007830C1"/>
    <w:rsid w:val="007A00D2"/>
    <w:rsid w:val="008068AA"/>
    <w:rsid w:val="00890CA5"/>
    <w:rsid w:val="008C288D"/>
    <w:rsid w:val="00941A2C"/>
    <w:rsid w:val="00991E09"/>
    <w:rsid w:val="009C60CB"/>
    <w:rsid w:val="00A44090"/>
    <w:rsid w:val="00AD0F1E"/>
    <w:rsid w:val="00B32737"/>
    <w:rsid w:val="00CD64E6"/>
    <w:rsid w:val="00D85548"/>
    <w:rsid w:val="00DE7825"/>
    <w:rsid w:val="00E73C08"/>
    <w:rsid w:val="00F36F29"/>
    <w:rsid w:val="00F67165"/>
    <w:rsid w:val="00FC169F"/>
    <w:rsid w:val="00FF04AF"/>
    <w:rsid w:val="00FF48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9F"/>
    <w:pPr>
      <w:spacing w:after="200" w:line="276" w:lineRule="auto"/>
    </w:pPr>
  </w:style>
  <w:style w:type="paragraph" w:styleId="Ttulo1">
    <w:name w:val="heading 1"/>
    <w:basedOn w:val="Normal"/>
    <w:link w:val="Ttulo1Char"/>
    <w:uiPriority w:val="1"/>
    <w:qFormat/>
    <w:rsid w:val="00F36F29"/>
    <w:pPr>
      <w:widowControl w:val="0"/>
      <w:spacing w:after="0" w:line="240" w:lineRule="auto"/>
      <w:ind w:left="115"/>
      <w:jc w:val="both"/>
      <w:outlineLvl w:val="0"/>
    </w:pPr>
    <w:rPr>
      <w:rFonts w:ascii="Times New Roman" w:eastAsia="Times New Roman" w:hAnsi="Times New Roman" w:cs="Times New Roman"/>
      <w:b/>
      <w:bCs/>
      <w:sz w:val="24"/>
      <w:szCs w:val="24"/>
      <w:lang w:val="en-US"/>
    </w:rPr>
  </w:style>
  <w:style w:type="paragraph" w:styleId="Ttulo3">
    <w:name w:val="heading 3"/>
    <w:basedOn w:val="Normal"/>
    <w:next w:val="Normal"/>
    <w:link w:val="Ttulo3Char"/>
    <w:qFormat/>
    <w:rsid w:val="00F36F29"/>
    <w:pPr>
      <w:keepNext/>
      <w:spacing w:after="0" w:line="240" w:lineRule="auto"/>
      <w:ind w:firstLine="284"/>
      <w:jc w:val="both"/>
      <w:outlineLvl w:val="2"/>
    </w:pPr>
    <w:rPr>
      <w:rFonts w:ascii="Times New Roman" w:eastAsia="Times New Roman" w:hAnsi="Times New Roman" w:cs="Times New Roman"/>
      <w:b/>
      <w:bCs/>
      <w:sz w:val="24"/>
      <w:szCs w:val="24"/>
      <w:lang w:eastAsia="pt-BR"/>
    </w:rPr>
  </w:style>
  <w:style w:type="paragraph" w:styleId="Ttulo4">
    <w:name w:val="heading 4"/>
    <w:basedOn w:val="Normal"/>
    <w:next w:val="Normal"/>
    <w:link w:val="Ttulo4Char"/>
    <w:uiPriority w:val="9"/>
    <w:qFormat/>
    <w:rsid w:val="00F36F29"/>
    <w:pPr>
      <w:keepNext/>
      <w:spacing w:after="0" w:line="240" w:lineRule="auto"/>
      <w:ind w:left="2552" w:hanging="2268"/>
      <w:jc w:val="both"/>
      <w:outlineLvl w:val="3"/>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F36F29"/>
    <w:pPr>
      <w:keepNext/>
      <w:keepLines/>
      <w:spacing w:before="200" w:after="0"/>
      <w:outlineLvl w:val="7"/>
    </w:pPr>
    <w:rPr>
      <w:rFonts w:ascii="Calibri Light" w:eastAsia="Times New Roman" w:hAnsi="Calibri Light"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F36F2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F36F29"/>
    <w:rPr>
      <w:rFonts w:ascii="Times New Roman" w:eastAsia="Times New Roman" w:hAnsi="Times New Roman" w:cs="Times New Roman"/>
      <w:sz w:val="24"/>
      <w:szCs w:val="24"/>
      <w:lang w:eastAsia="pt-BR"/>
    </w:rPr>
  </w:style>
  <w:style w:type="paragraph" w:customStyle="1" w:styleId="Textodebalo1">
    <w:name w:val="Texto de balão1"/>
    <w:basedOn w:val="Normal"/>
    <w:next w:val="Textodebalo"/>
    <w:link w:val="TextodebaloChar"/>
    <w:uiPriority w:val="99"/>
    <w:semiHidden/>
    <w:unhideWhenUsed/>
    <w:rsid w:val="00F36F29"/>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36F29"/>
    <w:rPr>
      <w:rFonts w:ascii="Tahoma" w:hAnsi="Tahoma" w:cs="Tahoma"/>
      <w:sz w:val="16"/>
      <w:szCs w:val="16"/>
    </w:rPr>
  </w:style>
  <w:style w:type="character" w:customStyle="1" w:styleId="Hyperlink1">
    <w:name w:val="Hyperlink1"/>
    <w:basedOn w:val="Fontepargpadro"/>
    <w:uiPriority w:val="99"/>
    <w:unhideWhenUsed/>
    <w:rsid w:val="00F36F29"/>
    <w:rPr>
      <w:color w:val="0563C1"/>
      <w:u w:val="single"/>
    </w:rPr>
  </w:style>
  <w:style w:type="table" w:customStyle="1" w:styleId="Tabelacomgrade1">
    <w:name w:val="Tabela com grade1"/>
    <w:basedOn w:val="Tabelanormal"/>
    <w:next w:val="Tabelacomgrade"/>
    <w:uiPriority w:val="59"/>
    <w:rsid w:val="00F36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nhideWhenUsed/>
    <w:rsid w:val="00F36F29"/>
    <w:pPr>
      <w:spacing w:after="0" w:line="240" w:lineRule="auto"/>
      <w:ind w:firstLine="284"/>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36F29"/>
    <w:rPr>
      <w:rFonts w:ascii="Times New Roman" w:eastAsia="Times New Roman" w:hAnsi="Times New Roman" w:cs="Times New Roman"/>
      <w:sz w:val="24"/>
      <w:szCs w:val="24"/>
      <w:lang w:eastAsia="pt-BR"/>
    </w:rPr>
  </w:style>
  <w:style w:type="paragraph" w:customStyle="1" w:styleId="PargrafodaLista1">
    <w:name w:val="Parágrafo da Lista1"/>
    <w:basedOn w:val="Normal"/>
    <w:next w:val="PargrafodaLista"/>
    <w:uiPriority w:val="34"/>
    <w:qFormat/>
    <w:rsid w:val="00F36F29"/>
    <w:pPr>
      <w:ind w:left="720"/>
      <w:contextualSpacing/>
    </w:pPr>
  </w:style>
  <w:style w:type="paragraph" w:customStyle="1" w:styleId="Corpodetexto1">
    <w:name w:val="Corpo de texto1"/>
    <w:basedOn w:val="Normal"/>
    <w:next w:val="Corpodetexto"/>
    <w:link w:val="CorpodetextoChar"/>
    <w:uiPriority w:val="99"/>
    <w:semiHidden/>
    <w:unhideWhenUsed/>
    <w:rsid w:val="00F36F29"/>
    <w:pPr>
      <w:spacing w:after="120"/>
    </w:pPr>
  </w:style>
  <w:style w:type="character" w:customStyle="1" w:styleId="CorpodetextoChar">
    <w:name w:val="Corpo de texto Char"/>
    <w:basedOn w:val="Fontepargpadro"/>
    <w:link w:val="Corpodetexto1"/>
    <w:uiPriority w:val="99"/>
    <w:semiHidden/>
    <w:rsid w:val="00F36F29"/>
  </w:style>
  <w:style w:type="paragraph" w:styleId="Ttulo">
    <w:name w:val="Title"/>
    <w:basedOn w:val="Normal"/>
    <w:link w:val="TtuloChar"/>
    <w:qFormat/>
    <w:rsid w:val="00F36F29"/>
    <w:pPr>
      <w:spacing w:after="0" w:line="240" w:lineRule="auto"/>
      <w:jc w:val="center"/>
    </w:pPr>
    <w:rPr>
      <w:rFonts w:ascii="Arial" w:eastAsia="SimSun" w:hAnsi="Arial" w:cs="Arial"/>
      <w:b/>
      <w:szCs w:val="32"/>
      <w:u w:val="single"/>
      <w:lang w:eastAsia="zh-CN"/>
    </w:rPr>
  </w:style>
  <w:style w:type="character" w:customStyle="1" w:styleId="TtuloChar">
    <w:name w:val="Título Char"/>
    <w:basedOn w:val="Fontepargpadro"/>
    <w:link w:val="Ttulo"/>
    <w:rsid w:val="00F36F29"/>
    <w:rPr>
      <w:rFonts w:ascii="Arial" w:eastAsia="SimSun" w:hAnsi="Arial" w:cs="Arial"/>
      <w:b/>
      <w:szCs w:val="32"/>
      <w:u w:val="single"/>
      <w:lang w:eastAsia="zh-CN"/>
    </w:rPr>
  </w:style>
  <w:style w:type="paragraph" w:customStyle="1" w:styleId="SemEspaamento1">
    <w:name w:val="Sem Espaçamento1"/>
    <w:next w:val="SemEspaamento"/>
    <w:uiPriority w:val="1"/>
    <w:qFormat/>
    <w:rsid w:val="00F36F29"/>
    <w:pPr>
      <w:spacing w:after="0" w:line="240" w:lineRule="auto"/>
    </w:pPr>
    <w:rPr>
      <w:noProof/>
    </w:rPr>
  </w:style>
  <w:style w:type="paragraph" w:styleId="NormalWeb">
    <w:name w:val="Normal (Web)"/>
    <w:basedOn w:val="Normal"/>
    <w:uiPriority w:val="99"/>
    <w:unhideWhenUsed/>
    <w:rsid w:val="00F36F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lho1">
    <w:name w:val="Cabeçalho1"/>
    <w:basedOn w:val="Normal"/>
    <w:next w:val="Cabealho"/>
    <w:link w:val="CabealhoChar"/>
    <w:uiPriority w:val="99"/>
    <w:unhideWhenUsed/>
    <w:rsid w:val="00F36F29"/>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36F29"/>
  </w:style>
  <w:style w:type="paragraph" w:customStyle="1" w:styleId="Rodap1">
    <w:name w:val="Rodapé1"/>
    <w:basedOn w:val="Normal"/>
    <w:next w:val="Rodap"/>
    <w:link w:val="RodapChar"/>
    <w:uiPriority w:val="99"/>
    <w:unhideWhenUsed/>
    <w:rsid w:val="00F36F29"/>
    <w:pPr>
      <w:tabs>
        <w:tab w:val="center" w:pos="4252"/>
        <w:tab w:val="right" w:pos="8504"/>
      </w:tabs>
      <w:spacing w:after="0" w:line="240" w:lineRule="auto"/>
    </w:pPr>
  </w:style>
  <w:style w:type="character" w:customStyle="1" w:styleId="RodapChar">
    <w:name w:val="Rodapé Char"/>
    <w:basedOn w:val="Fontepargpadro"/>
    <w:link w:val="Rodap1"/>
    <w:uiPriority w:val="99"/>
    <w:rsid w:val="00F36F29"/>
  </w:style>
  <w:style w:type="character" w:customStyle="1" w:styleId="c10">
    <w:name w:val="c10"/>
    <w:basedOn w:val="Fontepargpadro"/>
    <w:rsid w:val="00F36F29"/>
  </w:style>
  <w:style w:type="character" w:customStyle="1" w:styleId="TextosemFormataoChar">
    <w:name w:val="Texto sem Formatação Char"/>
    <w:link w:val="TextosemFormatao"/>
    <w:locked/>
    <w:rsid w:val="00F36F29"/>
    <w:rPr>
      <w:rFonts w:ascii="Courier New" w:hAnsi="Courier New" w:cs="Courier New"/>
      <w:lang w:eastAsia="pt-BR"/>
    </w:rPr>
  </w:style>
  <w:style w:type="paragraph" w:customStyle="1" w:styleId="TextosemFormatao1">
    <w:name w:val="Texto sem Formatação1"/>
    <w:basedOn w:val="Normal"/>
    <w:next w:val="TextosemFormatao"/>
    <w:rsid w:val="00F36F29"/>
    <w:pPr>
      <w:spacing w:after="0" w:line="240" w:lineRule="auto"/>
    </w:pPr>
    <w:rPr>
      <w:rFonts w:ascii="Courier New" w:hAnsi="Courier New" w:cs="Courier New"/>
      <w:lang w:eastAsia="pt-BR"/>
    </w:rPr>
  </w:style>
  <w:style w:type="character" w:customStyle="1" w:styleId="TextosemFormataoChar1">
    <w:name w:val="Texto sem Formatação Char1"/>
    <w:basedOn w:val="Fontepargpadro"/>
    <w:uiPriority w:val="99"/>
    <w:semiHidden/>
    <w:rsid w:val="00F36F29"/>
    <w:rPr>
      <w:rFonts w:ascii="Consolas" w:hAnsi="Consolas" w:cs="Consolas"/>
      <w:sz w:val="21"/>
      <w:szCs w:val="21"/>
    </w:rPr>
  </w:style>
  <w:style w:type="paragraph" w:styleId="Textodebalo">
    <w:name w:val="Balloon Text"/>
    <w:basedOn w:val="Normal"/>
    <w:link w:val="TextodebaloChar1"/>
    <w:uiPriority w:val="99"/>
    <w:semiHidden/>
    <w:unhideWhenUsed/>
    <w:rsid w:val="00F36F29"/>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F36F29"/>
    <w:rPr>
      <w:rFonts w:ascii="Tahoma" w:hAnsi="Tahoma" w:cs="Tahoma"/>
      <w:sz w:val="16"/>
      <w:szCs w:val="16"/>
    </w:rPr>
  </w:style>
  <w:style w:type="character" w:styleId="Hyperlink">
    <w:name w:val="Hyperlink"/>
    <w:basedOn w:val="Fontepargpadro"/>
    <w:uiPriority w:val="99"/>
    <w:semiHidden/>
    <w:unhideWhenUsed/>
    <w:rsid w:val="00F36F29"/>
    <w:rPr>
      <w:color w:val="0563C1" w:themeColor="hyperlink"/>
      <w:u w:val="single"/>
    </w:rPr>
  </w:style>
  <w:style w:type="table" w:styleId="Tabelacomgrade">
    <w:name w:val="Table Grid"/>
    <w:basedOn w:val="Tabelanormal"/>
    <w:uiPriority w:val="39"/>
    <w:rsid w:val="00F36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36F29"/>
    <w:pPr>
      <w:ind w:left="720"/>
      <w:contextualSpacing/>
    </w:pPr>
  </w:style>
  <w:style w:type="paragraph" w:styleId="Corpodetexto">
    <w:name w:val="Body Text"/>
    <w:basedOn w:val="Normal"/>
    <w:link w:val="CorpodetextoChar1"/>
    <w:uiPriority w:val="99"/>
    <w:semiHidden/>
    <w:unhideWhenUsed/>
    <w:rsid w:val="00F36F29"/>
    <w:pPr>
      <w:spacing w:after="120"/>
    </w:pPr>
  </w:style>
  <w:style w:type="character" w:customStyle="1" w:styleId="CorpodetextoChar1">
    <w:name w:val="Corpo de texto Char1"/>
    <w:basedOn w:val="Fontepargpadro"/>
    <w:link w:val="Corpodetexto"/>
    <w:uiPriority w:val="99"/>
    <w:semiHidden/>
    <w:rsid w:val="00F36F29"/>
  </w:style>
  <w:style w:type="paragraph" w:styleId="SemEspaamento">
    <w:name w:val="No Spacing"/>
    <w:uiPriority w:val="1"/>
    <w:qFormat/>
    <w:rsid w:val="00F36F29"/>
    <w:pPr>
      <w:spacing w:after="0" w:line="240" w:lineRule="auto"/>
    </w:pPr>
  </w:style>
  <w:style w:type="paragraph" w:styleId="Cabealho">
    <w:name w:val="header"/>
    <w:basedOn w:val="Normal"/>
    <w:link w:val="CabealhoChar1"/>
    <w:uiPriority w:val="99"/>
    <w:unhideWhenUsed/>
    <w:rsid w:val="00F36F29"/>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F36F29"/>
  </w:style>
  <w:style w:type="paragraph" w:styleId="Rodap">
    <w:name w:val="footer"/>
    <w:basedOn w:val="Normal"/>
    <w:link w:val="RodapChar1"/>
    <w:uiPriority w:val="99"/>
    <w:unhideWhenUsed/>
    <w:rsid w:val="00F36F29"/>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F36F29"/>
  </w:style>
  <w:style w:type="paragraph" w:styleId="TextosemFormatao">
    <w:name w:val="Plain Text"/>
    <w:basedOn w:val="Normal"/>
    <w:link w:val="TextosemFormataoChar"/>
    <w:unhideWhenUsed/>
    <w:rsid w:val="00F36F29"/>
    <w:pPr>
      <w:spacing w:after="0" w:line="240" w:lineRule="auto"/>
    </w:pPr>
    <w:rPr>
      <w:rFonts w:ascii="Courier New" w:hAnsi="Courier New" w:cs="Courier New"/>
      <w:lang w:eastAsia="pt-BR"/>
    </w:rPr>
  </w:style>
  <w:style w:type="character" w:customStyle="1" w:styleId="TextosemFormataoChar2">
    <w:name w:val="Texto sem Formatação Char2"/>
    <w:basedOn w:val="Fontepargpadro"/>
    <w:uiPriority w:val="99"/>
    <w:semiHidden/>
    <w:rsid w:val="00F36F29"/>
    <w:rPr>
      <w:rFonts w:ascii="Consolas" w:hAnsi="Consolas" w:cs="Consolas"/>
      <w:sz w:val="21"/>
      <w:szCs w:val="21"/>
    </w:rPr>
  </w:style>
  <w:style w:type="character" w:customStyle="1" w:styleId="Ttulo1Char">
    <w:name w:val="Título 1 Char"/>
    <w:basedOn w:val="Fontepargpadro"/>
    <w:link w:val="Ttulo1"/>
    <w:uiPriority w:val="1"/>
    <w:rsid w:val="00F36F29"/>
    <w:rPr>
      <w:rFonts w:ascii="Times New Roman" w:eastAsia="Times New Roman" w:hAnsi="Times New Roman" w:cs="Times New Roman"/>
      <w:b/>
      <w:bCs/>
      <w:sz w:val="24"/>
      <w:szCs w:val="24"/>
      <w:lang w:val="en-US"/>
    </w:rPr>
  </w:style>
  <w:style w:type="paragraph" w:customStyle="1" w:styleId="Ttulo81">
    <w:name w:val="Título 81"/>
    <w:basedOn w:val="Normal"/>
    <w:next w:val="Normal"/>
    <w:uiPriority w:val="9"/>
    <w:semiHidden/>
    <w:unhideWhenUsed/>
    <w:qFormat/>
    <w:rsid w:val="00F36F29"/>
    <w:pPr>
      <w:keepNext/>
      <w:keepLines/>
      <w:spacing w:before="200" w:after="0"/>
      <w:outlineLvl w:val="7"/>
    </w:pPr>
    <w:rPr>
      <w:rFonts w:ascii="Calibri Light" w:eastAsia="Times New Roman" w:hAnsi="Calibri Light" w:cs="Times New Roman"/>
      <w:color w:val="404040"/>
      <w:sz w:val="20"/>
      <w:szCs w:val="20"/>
    </w:rPr>
  </w:style>
  <w:style w:type="character" w:customStyle="1" w:styleId="Ttulo8Char">
    <w:name w:val="Título 8 Char"/>
    <w:basedOn w:val="Fontepargpadro"/>
    <w:link w:val="Ttulo8"/>
    <w:uiPriority w:val="9"/>
    <w:semiHidden/>
    <w:rsid w:val="00F36F29"/>
    <w:rPr>
      <w:rFonts w:ascii="Calibri Light" w:eastAsia="Times New Roman" w:hAnsi="Calibri Light" w:cs="Times New Roman"/>
      <w:color w:val="404040"/>
      <w:sz w:val="20"/>
      <w:szCs w:val="20"/>
    </w:rPr>
  </w:style>
  <w:style w:type="paragraph" w:customStyle="1" w:styleId="Recuodecorpodetexto1">
    <w:name w:val="Recuo de corpo de texto1"/>
    <w:basedOn w:val="Normal"/>
    <w:next w:val="Recuodecorpodetexto"/>
    <w:link w:val="RecuodecorpodetextoChar"/>
    <w:uiPriority w:val="99"/>
    <w:unhideWhenUsed/>
    <w:rsid w:val="00F36F29"/>
    <w:pPr>
      <w:spacing w:after="120"/>
      <w:ind w:left="283"/>
    </w:pPr>
  </w:style>
  <w:style w:type="character" w:customStyle="1" w:styleId="RecuodecorpodetextoChar">
    <w:name w:val="Recuo de corpo de texto Char"/>
    <w:basedOn w:val="Fontepargpadro"/>
    <w:link w:val="Recuodecorpodetexto1"/>
    <w:uiPriority w:val="99"/>
    <w:rsid w:val="00F36F29"/>
  </w:style>
  <w:style w:type="paragraph" w:customStyle="1" w:styleId="Recuodecorpodetexto21">
    <w:name w:val="Recuo de corpo de texto 21"/>
    <w:basedOn w:val="Normal"/>
    <w:rsid w:val="00F36F29"/>
    <w:pPr>
      <w:suppressAutoHyphens/>
      <w:spacing w:after="0" w:line="240" w:lineRule="auto"/>
      <w:ind w:firstLine="720"/>
      <w:jc w:val="both"/>
    </w:pPr>
    <w:rPr>
      <w:rFonts w:ascii="Courier New" w:eastAsia="Times New Roman" w:hAnsi="Courier New" w:cs="Times New Roman"/>
      <w:sz w:val="24"/>
      <w:szCs w:val="20"/>
      <w:lang w:eastAsia="ar-SA"/>
    </w:rPr>
  </w:style>
  <w:style w:type="paragraph" w:customStyle="1" w:styleId="Corpodetexto31">
    <w:name w:val="Corpo de texto 31"/>
    <w:basedOn w:val="Normal"/>
    <w:rsid w:val="00F36F29"/>
    <w:pPr>
      <w:suppressAutoHyphens/>
      <w:spacing w:before="120" w:after="0" w:line="240" w:lineRule="auto"/>
      <w:jc w:val="both"/>
    </w:pPr>
    <w:rPr>
      <w:rFonts w:ascii="Arial" w:eastAsia="Times New Roman" w:hAnsi="Arial" w:cs="Arial"/>
      <w:spacing w:val="-10"/>
      <w:szCs w:val="24"/>
      <w:lang w:eastAsia="ar-SA"/>
    </w:rPr>
  </w:style>
  <w:style w:type="character" w:customStyle="1" w:styleId="Ttulo8Char1">
    <w:name w:val="Título 8 Char1"/>
    <w:basedOn w:val="Fontepargpadro"/>
    <w:uiPriority w:val="9"/>
    <w:semiHidden/>
    <w:rsid w:val="00F36F29"/>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1"/>
    <w:uiPriority w:val="99"/>
    <w:semiHidden/>
    <w:unhideWhenUsed/>
    <w:rsid w:val="00F36F29"/>
    <w:pPr>
      <w:spacing w:after="120"/>
      <w:ind w:left="283"/>
    </w:pPr>
  </w:style>
  <w:style w:type="character" w:customStyle="1" w:styleId="RecuodecorpodetextoChar1">
    <w:name w:val="Recuo de corpo de texto Char1"/>
    <w:basedOn w:val="Fontepargpadro"/>
    <w:link w:val="Recuodecorpodetexto"/>
    <w:uiPriority w:val="99"/>
    <w:semiHidden/>
    <w:rsid w:val="00F3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9F"/>
    <w:pPr>
      <w:spacing w:after="200" w:line="276" w:lineRule="auto"/>
    </w:pPr>
  </w:style>
  <w:style w:type="paragraph" w:styleId="Ttulo1">
    <w:name w:val="heading 1"/>
    <w:basedOn w:val="Normal"/>
    <w:link w:val="Ttulo1Char"/>
    <w:uiPriority w:val="1"/>
    <w:qFormat/>
    <w:rsid w:val="00F36F29"/>
    <w:pPr>
      <w:widowControl w:val="0"/>
      <w:spacing w:after="0" w:line="240" w:lineRule="auto"/>
      <w:ind w:left="115"/>
      <w:jc w:val="both"/>
      <w:outlineLvl w:val="0"/>
    </w:pPr>
    <w:rPr>
      <w:rFonts w:ascii="Times New Roman" w:eastAsia="Times New Roman" w:hAnsi="Times New Roman" w:cs="Times New Roman"/>
      <w:b/>
      <w:bCs/>
      <w:sz w:val="24"/>
      <w:szCs w:val="24"/>
      <w:lang w:val="en-US"/>
    </w:rPr>
  </w:style>
  <w:style w:type="paragraph" w:styleId="Ttulo3">
    <w:name w:val="heading 3"/>
    <w:basedOn w:val="Normal"/>
    <w:next w:val="Normal"/>
    <w:link w:val="Ttulo3Char"/>
    <w:qFormat/>
    <w:rsid w:val="00F36F29"/>
    <w:pPr>
      <w:keepNext/>
      <w:spacing w:after="0" w:line="240" w:lineRule="auto"/>
      <w:ind w:firstLine="284"/>
      <w:jc w:val="both"/>
      <w:outlineLvl w:val="2"/>
    </w:pPr>
    <w:rPr>
      <w:rFonts w:ascii="Times New Roman" w:eastAsia="Times New Roman" w:hAnsi="Times New Roman" w:cs="Times New Roman"/>
      <w:b/>
      <w:bCs/>
      <w:sz w:val="24"/>
      <w:szCs w:val="24"/>
      <w:lang w:eastAsia="pt-BR"/>
    </w:rPr>
  </w:style>
  <w:style w:type="paragraph" w:styleId="Ttulo4">
    <w:name w:val="heading 4"/>
    <w:basedOn w:val="Normal"/>
    <w:next w:val="Normal"/>
    <w:link w:val="Ttulo4Char"/>
    <w:uiPriority w:val="9"/>
    <w:qFormat/>
    <w:rsid w:val="00F36F29"/>
    <w:pPr>
      <w:keepNext/>
      <w:spacing w:after="0" w:line="240" w:lineRule="auto"/>
      <w:ind w:left="2552" w:hanging="2268"/>
      <w:jc w:val="both"/>
      <w:outlineLvl w:val="3"/>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F36F29"/>
    <w:pPr>
      <w:keepNext/>
      <w:keepLines/>
      <w:spacing w:before="200" w:after="0"/>
      <w:outlineLvl w:val="7"/>
    </w:pPr>
    <w:rPr>
      <w:rFonts w:ascii="Calibri Light" w:eastAsia="Times New Roman" w:hAnsi="Calibri Light"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F36F2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F36F29"/>
    <w:rPr>
      <w:rFonts w:ascii="Times New Roman" w:eastAsia="Times New Roman" w:hAnsi="Times New Roman" w:cs="Times New Roman"/>
      <w:sz w:val="24"/>
      <w:szCs w:val="24"/>
      <w:lang w:eastAsia="pt-BR"/>
    </w:rPr>
  </w:style>
  <w:style w:type="paragraph" w:customStyle="1" w:styleId="Textodebalo1">
    <w:name w:val="Texto de balão1"/>
    <w:basedOn w:val="Normal"/>
    <w:next w:val="Textodebalo"/>
    <w:link w:val="TextodebaloChar"/>
    <w:uiPriority w:val="99"/>
    <w:semiHidden/>
    <w:unhideWhenUsed/>
    <w:rsid w:val="00F36F29"/>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36F29"/>
    <w:rPr>
      <w:rFonts w:ascii="Tahoma" w:hAnsi="Tahoma" w:cs="Tahoma"/>
      <w:sz w:val="16"/>
      <w:szCs w:val="16"/>
    </w:rPr>
  </w:style>
  <w:style w:type="character" w:customStyle="1" w:styleId="Hyperlink1">
    <w:name w:val="Hyperlink1"/>
    <w:basedOn w:val="Fontepargpadro"/>
    <w:uiPriority w:val="99"/>
    <w:unhideWhenUsed/>
    <w:rsid w:val="00F36F29"/>
    <w:rPr>
      <w:color w:val="0563C1"/>
      <w:u w:val="single"/>
    </w:rPr>
  </w:style>
  <w:style w:type="table" w:customStyle="1" w:styleId="Tabelacomgrade1">
    <w:name w:val="Tabela com grade1"/>
    <w:basedOn w:val="Tabelanormal"/>
    <w:next w:val="Tabelacomgrade"/>
    <w:uiPriority w:val="59"/>
    <w:rsid w:val="00F36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nhideWhenUsed/>
    <w:rsid w:val="00F36F29"/>
    <w:pPr>
      <w:spacing w:after="0" w:line="240" w:lineRule="auto"/>
      <w:ind w:firstLine="284"/>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36F29"/>
    <w:rPr>
      <w:rFonts w:ascii="Times New Roman" w:eastAsia="Times New Roman" w:hAnsi="Times New Roman" w:cs="Times New Roman"/>
      <w:sz w:val="24"/>
      <w:szCs w:val="24"/>
      <w:lang w:eastAsia="pt-BR"/>
    </w:rPr>
  </w:style>
  <w:style w:type="paragraph" w:customStyle="1" w:styleId="PargrafodaLista1">
    <w:name w:val="Parágrafo da Lista1"/>
    <w:basedOn w:val="Normal"/>
    <w:next w:val="PargrafodaLista"/>
    <w:uiPriority w:val="34"/>
    <w:qFormat/>
    <w:rsid w:val="00F36F29"/>
    <w:pPr>
      <w:ind w:left="720"/>
      <w:contextualSpacing/>
    </w:pPr>
  </w:style>
  <w:style w:type="paragraph" w:customStyle="1" w:styleId="Corpodetexto1">
    <w:name w:val="Corpo de texto1"/>
    <w:basedOn w:val="Normal"/>
    <w:next w:val="Corpodetexto"/>
    <w:link w:val="CorpodetextoChar"/>
    <w:uiPriority w:val="99"/>
    <w:semiHidden/>
    <w:unhideWhenUsed/>
    <w:rsid w:val="00F36F29"/>
    <w:pPr>
      <w:spacing w:after="120"/>
    </w:pPr>
  </w:style>
  <w:style w:type="character" w:customStyle="1" w:styleId="CorpodetextoChar">
    <w:name w:val="Corpo de texto Char"/>
    <w:basedOn w:val="Fontepargpadro"/>
    <w:link w:val="Corpodetexto1"/>
    <w:uiPriority w:val="99"/>
    <w:semiHidden/>
    <w:rsid w:val="00F36F29"/>
  </w:style>
  <w:style w:type="paragraph" w:styleId="Ttulo">
    <w:name w:val="Title"/>
    <w:basedOn w:val="Normal"/>
    <w:link w:val="TtuloChar"/>
    <w:qFormat/>
    <w:rsid w:val="00F36F29"/>
    <w:pPr>
      <w:spacing w:after="0" w:line="240" w:lineRule="auto"/>
      <w:jc w:val="center"/>
    </w:pPr>
    <w:rPr>
      <w:rFonts w:ascii="Arial" w:eastAsia="SimSun" w:hAnsi="Arial" w:cs="Arial"/>
      <w:b/>
      <w:szCs w:val="32"/>
      <w:u w:val="single"/>
      <w:lang w:eastAsia="zh-CN"/>
    </w:rPr>
  </w:style>
  <w:style w:type="character" w:customStyle="1" w:styleId="TtuloChar">
    <w:name w:val="Título Char"/>
    <w:basedOn w:val="Fontepargpadro"/>
    <w:link w:val="Ttulo"/>
    <w:rsid w:val="00F36F29"/>
    <w:rPr>
      <w:rFonts w:ascii="Arial" w:eastAsia="SimSun" w:hAnsi="Arial" w:cs="Arial"/>
      <w:b/>
      <w:szCs w:val="32"/>
      <w:u w:val="single"/>
      <w:lang w:eastAsia="zh-CN"/>
    </w:rPr>
  </w:style>
  <w:style w:type="paragraph" w:customStyle="1" w:styleId="SemEspaamento1">
    <w:name w:val="Sem Espaçamento1"/>
    <w:next w:val="SemEspaamento"/>
    <w:uiPriority w:val="1"/>
    <w:qFormat/>
    <w:rsid w:val="00F36F29"/>
    <w:pPr>
      <w:spacing w:after="0" w:line="240" w:lineRule="auto"/>
    </w:pPr>
    <w:rPr>
      <w:noProof/>
    </w:rPr>
  </w:style>
  <w:style w:type="paragraph" w:styleId="NormalWeb">
    <w:name w:val="Normal (Web)"/>
    <w:basedOn w:val="Normal"/>
    <w:uiPriority w:val="99"/>
    <w:unhideWhenUsed/>
    <w:rsid w:val="00F36F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lho1">
    <w:name w:val="Cabeçalho1"/>
    <w:basedOn w:val="Normal"/>
    <w:next w:val="Cabealho"/>
    <w:link w:val="CabealhoChar"/>
    <w:uiPriority w:val="99"/>
    <w:unhideWhenUsed/>
    <w:rsid w:val="00F36F29"/>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36F29"/>
  </w:style>
  <w:style w:type="paragraph" w:customStyle="1" w:styleId="Rodap1">
    <w:name w:val="Rodapé1"/>
    <w:basedOn w:val="Normal"/>
    <w:next w:val="Rodap"/>
    <w:link w:val="RodapChar"/>
    <w:uiPriority w:val="99"/>
    <w:unhideWhenUsed/>
    <w:rsid w:val="00F36F29"/>
    <w:pPr>
      <w:tabs>
        <w:tab w:val="center" w:pos="4252"/>
        <w:tab w:val="right" w:pos="8504"/>
      </w:tabs>
      <w:spacing w:after="0" w:line="240" w:lineRule="auto"/>
    </w:pPr>
  </w:style>
  <w:style w:type="character" w:customStyle="1" w:styleId="RodapChar">
    <w:name w:val="Rodapé Char"/>
    <w:basedOn w:val="Fontepargpadro"/>
    <w:link w:val="Rodap1"/>
    <w:uiPriority w:val="99"/>
    <w:rsid w:val="00F36F29"/>
  </w:style>
  <w:style w:type="character" w:customStyle="1" w:styleId="c10">
    <w:name w:val="c10"/>
    <w:basedOn w:val="Fontepargpadro"/>
    <w:rsid w:val="00F36F29"/>
  </w:style>
  <w:style w:type="character" w:customStyle="1" w:styleId="TextosemFormataoChar">
    <w:name w:val="Texto sem Formatação Char"/>
    <w:link w:val="TextosemFormatao"/>
    <w:locked/>
    <w:rsid w:val="00F36F29"/>
    <w:rPr>
      <w:rFonts w:ascii="Courier New" w:hAnsi="Courier New" w:cs="Courier New"/>
      <w:lang w:eastAsia="pt-BR"/>
    </w:rPr>
  </w:style>
  <w:style w:type="paragraph" w:customStyle="1" w:styleId="TextosemFormatao1">
    <w:name w:val="Texto sem Formatação1"/>
    <w:basedOn w:val="Normal"/>
    <w:next w:val="TextosemFormatao"/>
    <w:rsid w:val="00F36F29"/>
    <w:pPr>
      <w:spacing w:after="0" w:line="240" w:lineRule="auto"/>
    </w:pPr>
    <w:rPr>
      <w:rFonts w:ascii="Courier New" w:hAnsi="Courier New" w:cs="Courier New"/>
      <w:lang w:eastAsia="pt-BR"/>
    </w:rPr>
  </w:style>
  <w:style w:type="character" w:customStyle="1" w:styleId="TextosemFormataoChar1">
    <w:name w:val="Texto sem Formatação Char1"/>
    <w:basedOn w:val="Fontepargpadro"/>
    <w:uiPriority w:val="99"/>
    <w:semiHidden/>
    <w:rsid w:val="00F36F29"/>
    <w:rPr>
      <w:rFonts w:ascii="Consolas" w:hAnsi="Consolas" w:cs="Consolas"/>
      <w:sz w:val="21"/>
      <w:szCs w:val="21"/>
    </w:rPr>
  </w:style>
  <w:style w:type="paragraph" w:styleId="Textodebalo">
    <w:name w:val="Balloon Text"/>
    <w:basedOn w:val="Normal"/>
    <w:link w:val="TextodebaloChar1"/>
    <w:uiPriority w:val="99"/>
    <w:semiHidden/>
    <w:unhideWhenUsed/>
    <w:rsid w:val="00F36F29"/>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F36F29"/>
    <w:rPr>
      <w:rFonts w:ascii="Tahoma" w:hAnsi="Tahoma" w:cs="Tahoma"/>
      <w:sz w:val="16"/>
      <w:szCs w:val="16"/>
    </w:rPr>
  </w:style>
  <w:style w:type="character" w:styleId="Hyperlink">
    <w:name w:val="Hyperlink"/>
    <w:basedOn w:val="Fontepargpadro"/>
    <w:uiPriority w:val="99"/>
    <w:semiHidden/>
    <w:unhideWhenUsed/>
    <w:rsid w:val="00F36F29"/>
    <w:rPr>
      <w:color w:val="0563C1" w:themeColor="hyperlink"/>
      <w:u w:val="single"/>
    </w:rPr>
  </w:style>
  <w:style w:type="table" w:styleId="Tabelacomgrade">
    <w:name w:val="Table Grid"/>
    <w:basedOn w:val="Tabelanormal"/>
    <w:uiPriority w:val="39"/>
    <w:rsid w:val="00F36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36F29"/>
    <w:pPr>
      <w:ind w:left="720"/>
      <w:contextualSpacing/>
    </w:pPr>
  </w:style>
  <w:style w:type="paragraph" w:styleId="Corpodetexto">
    <w:name w:val="Body Text"/>
    <w:basedOn w:val="Normal"/>
    <w:link w:val="CorpodetextoChar1"/>
    <w:uiPriority w:val="99"/>
    <w:semiHidden/>
    <w:unhideWhenUsed/>
    <w:rsid w:val="00F36F29"/>
    <w:pPr>
      <w:spacing w:after="120"/>
    </w:pPr>
  </w:style>
  <w:style w:type="character" w:customStyle="1" w:styleId="CorpodetextoChar1">
    <w:name w:val="Corpo de texto Char1"/>
    <w:basedOn w:val="Fontepargpadro"/>
    <w:link w:val="Corpodetexto"/>
    <w:uiPriority w:val="99"/>
    <w:semiHidden/>
    <w:rsid w:val="00F36F29"/>
  </w:style>
  <w:style w:type="paragraph" w:styleId="SemEspaamento">
    <w:name w:val="No Spacing"/>
    <w:uiPriority w:val="1"/>
    <w:qFormat/>
    <w:rsid w:val="00F36F29"/>
    <w:pPr>
      <w:spacing w:after="0" w:line="240" w:lineRule="auto"/>
    </w:pPr>
  </w:style>
  <w:style w:type="paragraph" w:styleId="Cabealho">
    <w:name w:val="header"/>
    <w:basedOn w:val="Normal"/>
    <w:link w:val="CabealhoChar1"/>
    <w:uiPriority w:val="99"/>
    <w:unhideWhenUsed/>
    <w:rsid w:val="00F36F29"/>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F36F29"/>
  </w:style>
  <w:style w:type="paragraph" w:styleId="Rodap">
    <w:name w:val="footer"/>
    <w:basedOn w:val="Normal"/>
    <w:link w:val="RodapChar1"/>
    <w:uiPriority w:val="99"/>
    <w:unhideWhenUsed/>
    <w:rsid w:val="00F36F29"/>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F36F29"/>
  </w:style>
  <w:style w:type="paragraph" w:styleId="TextosemFormatao">
    <w:name w:val="Plain Text"/>
    <w:basedOn w:val="Normal"/>
    <w:link w:val="TextosemFormataoChar"/>
    <w:unhideWhenUsed/>
    <w:rsid w:val="00F36F29"/>
    <w:pPr>
      <w:spacing w:after="0" w:line="240" w:lineRule="auto"/>
    </w:pPr>
    <w:rPr>
      <w:rFonts w:ascii="Courier New" w:hAnsi="Courier New" w:cs="Courier New"/>
      <w:lang w:eastAsia="pt-BR"/>
    </w:rPr>
  </w:style>
  <w:style w:type="character" w:customStyle="1" w:styleId="TextosemFormataoChar2">
    <w:name w:val="Texto sem Formatação Char2"/>
    <w:basedOn w:val="Fontepargpadro"/>
    <w:uiPriority w:val="99"/>
    <w:semiHidden/>
    <w:rsid w:val="00F36F29"/>
    <w:rPr>
      <w:rFonts w:ascii="Consolas" w:hAnsi="Consolas" w:cs="Consolas"/>
      <w:sz w:val="21"/>
      <w:szCs w:val="21"/>
    </w:rPr>
  </w:style>
  <w:style w:type="character" w:customStyle="1" w:styleId="Ttulo1Char">
    <w:name w:val="Título 1 Char"/>
    <w:basedOn w:val="Fontepargpadro"/>
    <w:link w:val="Ttulo1"/>
    <w:uiPriority w:val="1"/>
    <w:rsid w:val="00F36F29"/>
    <w:rPr>
      <w:rFonts w:ascii="Times New Roman" w:eastAsia="Times New Roman" w:hAnsi="Times New Roman" w:cs="Times New Roman"/>
      <w:b/>
      <w:bCs/>
      <w:sz w:val="24"/>
      <w:szCs w:val="24"/>
      <w:lang w:val="en-US"/>
    </w:rPr>
  </w:style>
  <w:style w:type="paragraph" w:customStyle="1" w:styleId="Ttulo81">
    <w:name w:val="Título 81"/>
    <w:basedOn w:val="Normal"/>
    <w:next w:val="Normal"/>
    <w:uiPriority w:val="9"/>
    <w:semiHidden/>
    <w:unhideWhenUsed/>
    <w:qFormat/>
    <w:rsid w:val="00F36F29"/>
    <w:pPr>
      <w:keepNext/>
      <w:keepLines/>
      <w:spacing w:before="200" w:after="0"/>
      <w:outlineLvl w:val="7"/>
    </w:pPr>
    <w:rPr>
      <w:rFonts w:ascii="Calibri Light" w:eastAsia="Times New Roman" w:hAnsi="Calibri Light" w:cs="Times New Roman"/>
      <w:color w:val="404040"/>
      <w:sz w:val="20"/>
      <w:szCs w:val="20"/>
    </w:rPr>
  </w:style>
  <w:style w:type="character" w:customStyle="1" w:styleId="Ttulo8Char">
    <w:name w:val="Título 8 Char"/>
    <w:basedOn w:val="Fontepargpadro"/>
    <w:link w:val="Ttulo8"/>
    <w:uiPriority w:val="9"/>
    <w:semiHidden/>
    <w:rsid w:val="00F36F29"/>
    <w:rPr>
      <w:rFonts w:ascii="Calibri Light" w:eastAsia="Times New Roman" w:hAnsi="Calibri Light" w:cs="Times New Roman"/>
      <w:color w:val="404040"/>
      <w:sz w:val="20"/>
      <w:szCs w:val="20"/>
    </w:rPr>
  </w:style>
  <w:style w:type="paragraph" w:customStyle="1" w:styleId="Recuodecorpodetexto1">
    <w:name w:val="Recuo de corpo de texto1"/>
    <w:basedOn w:val="Normal"/>
    <w:next w:val="Recuodecorpodetexto"/>
    <w:link w:val="RecuodecorpodetextoChar"/>
    <w:uiPriority w:val="99"/>
    <w:unhideWhenUsed/>
    <w:rsid w:val="00F36F29"/>
    <w:pPr>
      <w:spacing w:after="120"/>
      <w:ind w:left="283"/>
    </w:pPr>
  </w:style>
  <w:style w:type="character" w:customStyle="1" w:styleId="RecuodecorpodetextoChar">
    <w:name w:val="Recuo de corpo de texto Char"/>
    <w:basedOn w:val="Fontepargpadro"/>
    <w:link w:val="Recuodecorpodetexto1"/>
    <w:uiPriority w:val="99"/>
    <w:rsid w:val="00F36F29"/>
  </w:style>
  <w:style w:type="paragraph" w:customStyle="1" w:styleId="Recuodecorpodetexto21">
    <w:name w:val="Recuo de corpo de texto 21"/>
    <w:basedOn w:val="Normal"/>
    <w:rsid w:val="00F36F29"/>
    <w:pPr>
      <w:suppressAutoHyphens/>
      <w:spacing w:after="0" w:line="240" w:lineRule="auto"/>
      <w:ind w:firstLine="720"/>
      <w:jc w:val="both"/>
    </w:pPr>
    <w:rPr>
      <w:rFonts w:ascii="Courier New" w:eastAsia="Times New Roman" w:hAnsi="Courier New" w:cs="Times New Roman"/>
      <w:sz w:val="24"/>
      <w:szCs w:val="20"/>
      <w:lang w:eastAsia="ar-SA"/>
    </w:rPr>
  </w:style>
  <w:style w:type="paragraph" w:customStyle="1" w:styleId="Corpodetexto31">
    <w:name w:val="Corpo de texto 31"/>
    <w:basedOn w:val="Normal"/>
    <w:rsid w:val="00F36F29"/>
    <w:pPr>
      <w:suppressAutoHyphens/>
      <w:spacing w:before="120" w:after="0" w:line="240" w:lineRule="auto"/>
      <w:jc w:val="both"/>
    </w:pPr>
    <w:rPr>
      <w:rFonts w:ascii="Arial" w:eastAsia="Times New Roman" w:hAnsi="Arial" w:cs="Arial"/>
      <w:spacing w:val="-10"/>
      <w:szCs w:val="24"/>
      <w:lang w:eastAsia="ar-SA"/>
    </w:rPr>
  </w:style>
  <w:style w:type="character" w:customStyle="1" w:styleId="Ttulo8Char1">
    <w:name w:val="Título 8 Char1"/>
    <w:basedOn w:val="Fontepargpadro"/>
    <w:uiPriority w:val="9"/>
    <w:semiHidden/>
    <w:rsid w:val="00F36F29"/>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1"/>
    <w:uiPriority w:val="99"/>
    <w:semiHidden/>
    <w:unhideWhenUsed/>
    <w:rsid w:val="00F36F29"/>
    <w:pPr>
      <w:spacing w:after="120"/>
      <w:ind w:left="283"/>
    </w:pPr>
  </w:style>
  <w:style w:type="character" w:customStyle="1" w:styleId="RecuodecorpodetextoChar1">
    <w:name w:val="Recuo de corpo de texto Char1"/>
    <w:basedOn w:val="Fontepargpadro"/>
    <w:link w:val="Recuodecorpodetexto"/>
    <w:uiPriority w:val="99"/>
    <w:semiHidden/>
    <w:rsid w:val="00F3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22052</Words>
  <Characters>119085</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Imprensa_01</cp:lastModifiedBy>
  <cp:revision>2</cp:revision>
  <cp:lastPrinted>2017-08-09T17:03:00Z</cp:lastPrinted>
  <dcterms:created xsi:type="dcterms:W3CDTF">2017-08-10T16:33:00Z</dcterms:created>
  <dcterms:modified xsi:type="dcterms:W3CDTF">2017-08-10T16:33:00Z</dcterms:modified>
</cp:coreProperties>
</file>