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E2" w:rsidRPr="005015E2" w:rsidRDefault="005015E2" w:rsidP="005015E2">
      <w:pPr>
        <w:ind w:left="702" w:firstLine="708"/>
        <w:rPr>
          <w:b/>
          <w:sz w:val="24"/>
          <w:szCs w:val="24"/>
        </w:rPr>
      </w:pPr>
      <w:bookmarkStart w:id="0" w:name="_GoBack"/>
      <w:bookmarkEnd w:id="0"/>
      <w:r w:rsidRPr="005015E2">
        <w:rPr>
          <w:b/>
          <w:sz w:val="24"/>
          <w:szCs w:val="24"/>
        </w:rPr>
        <w:t>DECRETO MUNICIPAL Nº 46 DE 30 DE JUNHO DE 2017.</w:t>
      </w:r>
    </w:p>
    <w:p w:rsidR="00F40C62" w:rsidRDefault="00324AF5">
      <w:r>
        <w:tab/>
      </w:r>
    </w:p>
    <w:p w:rsidR="00324AF5" w:rsidRPr="00AD5520" w:rsidRDefault="00324AF5" w:rsidP="00AD5520">
      <w:pPr>
        <w:ind w:left="1410"/>
        <w:rPr>
          <w:b/>
          <w:sz w:val="24"/>
          <w:szCs w:val="24"/>
        </w:rPr>
      </w:pPr>
      <w:r w:rsidRPr="00AD5520">
        <w:rPr>
          <w:b/>
          <w:sz w:val="24"/>
          <w:szCs w:val="24"/>
        </w:rPr>
        <w:t>Regulamenta o artigo 42 do Estatuto dos Servidores Públicos Municipais e dá outras disposições.</w:t>
      </w:r>
    </w:p>
    <w:p w:rsidR="00324AF5" w:rsidRPr="00AD5520" w:rsidRDefault="00324AF5" w:rsidP="00AD5520">
      <w:pPr>
        <w:jc w:val="right"/>
        <w:rPr>
          <w:b/>
          <w:sz w:val="24"/>
          <w:szCs w:val="24"/>
        </w:rPr>
      </w:pPr>
    </w:p>
    <w:p w:rsidR="00324AF5" w:rsidRDefault="00324AF5">
      <w:r w:rsidRPr="005015E2">
        <w:rPr>
          <w:b/>
        </w:rPr>
        <w:t>ADEMIL ANTONIO DA ROSA</w:t>
      </w:r>
      <w:r>
        <w:t>,</w:t>
      </w:r>
      <w:r w:rsidR="008829F3">
        <w:t xml:space="preserve"> </w:t>
      </w:r>
      <w:r>
        <w:t>Prefeito do Município de Brunópolis – SC,</w:t>
      </w:r>
      <w:r w:rsidR="00AD5520">
        <w:t xml:space="preserve"> </w:t>
      </w:r>
      <w:r>
        <w:t>no uso das atribuições de seu cargo e com fundamento na Lei Orgânica Municipal,</w:t>
      </w:r>
    </w:p>
    <w:p w:rsidR="00324AF5" w:rsidRDefault="00324AF5">
      <w:r>
        <w:t>Decreta:</w:t>
      </w:r>
    </w:p>
    <w:p w:rsidR="00324AF5" w:rsidRDefault="00324AF5">
      <w:r>
        <w:tab/>
      </w:r>
      <w:r>
        <w:tab/>
        <w:t>Art.1º A gratificação de função de que trata o artigo 42 da Lei Complementar nº 10/20</w:t>
      </w:r>
      <w:r w:rsidR="00483517">
        <w:t>0</w:t>
      </w:r>
      <w:r>
        <w:t>3 (Estatuto dos Servidores Públicos Municipais) fica fixado em 20% (Vinte por cento) sobre a remuneração base do servidor.</w:t>
      </w:r>
    </w:p>
    <w:p w:rsidR="00324AF5" w:rsidRDefault="00324AF5">
      <w:r>
        <w:tab/>
      </w:r>
      <w:r>
        <w:tab/>
        <w:t>Art.2º A função de gratificação de que trata o art.42 da LC Nº 10/20</w:t>
      </w:r>
      <w:r w:rsidR="00483517">
        <w:t>0</w:t>
      </w:r>
      <w:r>
        <w:t>3,</w:t>
      </w:r>
      <w:r w:rsidR="008829F3">
        <w:t xml:space="preserve"> </w:t>
      </w:r>
      <w:r>
        <w:t>será paga ao servidor que executar atividades espec</w:t>
      </w:r>
      <w:r w:rsidR="00AD5520">
        <w:t>í</w:t>
      </w:r>
      <w:r>
        <w:t>ficas e que</w:t>
      </w:r>
      <w:r w:rsidR="008829F3">
        <w:t xml:space="preserve"> </w:t>
      </w:r>
      <w:r>
        <w:t>vão além das atribuições de seu cargo designado sempre pelo chefe do poder executivo.</w:t>
      </w:r>
    </w:p>
    <w:p w:rsidR="00324AF5" w:rsidRDefault="00324AF5" w:rsidP="00324AF5">
      <w:pPr>
        <w:ind w:left="708" w:firstLine="708"/>
      </w:pPr>
      <w:r>
        <w:t>Art.3º Este Decreto entra em vigor na data de sua publicação, revogada as disposições em contrário.</w:t>
      </w:r>
    </w:p>
    <w:p w:rsidR="00324AF5" w:rsidRDefault="00324AF5" w:rsidP="00324AF5">
      <w:pPr>
        <w:ind w:left="708" w:firstLine="708"/>
      </w:pPr>
    </w:p>
    <w:p w:rsidR="00324AF5" w:rsidRDefault="00324AF5" w:rsidP="00324AF5">
      <w:pPr>
        <w:ind w:left="708" w:firstLine="708"/>
      </w:pPr>
      <w:r>
        <w:t>Registre-se, Publique-se.</w:t>
      </w:r>
    </w:p>
    <w:p w:rsidR="00324AF5" w:rsidRDefault="00324AF5" w:rsidP="00324AF5">
      <w:pPr>
        <w:ind w:left="708" w:firstLine="708"/>
      </w:pPr>
      <w:r>
        <w:t>Brunópolis, 30 de Junho de 2017.</w:t>
      </w:r>
    </w:p>
    <w:p w:rsidR="00324AF5" w:rsidRDefault="00324AF5" w:rsidP="00324AF5">
      <w:pPr>
        <w:ind w:left="708" w:firstLine="708"/>
      </w:pPr>
    </w:p>
    <w:p w:rsidR="00324AF5" w:rsidRDefault="00324AF5" w:rsidP="00324AF5">
      <w:pPr>
        <w:ind w:left="708" w:firstLine="708"/>
      </w:pPr>
      <w:r>
        <w:t>ADEMIL ANTONIO DA ROSA</w:t>
      </w:r>
    </w:p>
    <w:p w:rsidR="00324AF5" w:rsidRDefault="00AD5520" w:rsidP="00324AF5">
      <w:pPr>
        <w:ind w:left="708" w:firstLine="708"/>
      </w:pPr>
      <w:r>
        <w:t>Prefeito Municipal</w:t>
      </w:r>
    </w:p>
    <w:p w:rsidR="00AD5520" w:rsidRDefault="00AD5520" w:rsidP="00324AF5">
      <w:pPr>
        <w:ind w:left="708" w:firstLine="708"/>
      </w:pPr>
    </w:p>
    <w:p w:rsidR="00324AF5" w:rsidRDefault="00324AF5" w:rsidP="00324AF5">
      <w:pPr>
        <w:ind w:left="708" w:firstLine="708"/>
      </w:pPr>
      <w:r>
        <w:t>Certifico que este Decreto foi registrado e publicado em data supra.</w:t>
      </w:r>
    </w:p>
    <w:p w:rsidR="00AD5520" w:rsidRDefault="00AD5520" w:rsidP="00324AF5">
      <w:pPr>
        <w:ind w:left="708" w:firstLine="708"/>
      </w:pPr>
    </w:p>
    <w:p w:rsidR="00324AF5" w:rsidRDefault="00324AF5" w:rsidP="00324AF5">
      <w:pPr>
        <w:ind w:left="708" w:firstLine="708"/>
      </w:pPr>
      <w:r>
        <w:t>MARIA GORETE</w:t>
      </w:r>
      <w:proofErr w:type="gramStart"/>
      <w:r>
        <w:t xml:space="preserve">  </w:t>
      </w:r>
      <w:proofErr w:type="gramEnd"/>
      <w:r>
        <w:t>DO NASCIMENTO KERN</w:t>
      </w:r>
    </w:p>
    <w:p w:rsidR="00324AF5" w:rsidRDefault="00AD5520" w:rsidP="00324AF5">
      <w:pPr>
        <w:ind w:left="708" w:firstLine="708"/>
      </w:pPr>
      <w:r>
        <w:t>Secretário de Administração Planejamento e Fazenda.</w:t>
      </w:r>
    </w:p>
    <w:sectPr w:rsidR="00324AF5" w:rsidSect="00F40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5"/>
    <w:rsid w:val="00070C18"/>
    <w:rsid w:val="000E5624"/>
    <w:rsid w:val="00324AF5"/>
    <w:rsid w:val="00483517"/>
    <w:rsid w:val="005015E2"/>
    <w:rsid w:val="007961C9"/>
    <w:rsid w:val="00814B68"/>
    <w:rsid w:val="008829F3"/>
    <w:rsid w:val="00AD5520"/>
    <w:rsid w:val="00B1439E"/>
    <w:rsid w:val="00B53425"/>
    <w:rsid w:val="00F40C62"/>
    <w:rsid w:val="00F4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Terminal_01</dc:creator>
  <cp:lastModifiedBy>Imprensa_01</cp:lastModifiedBy>
  <cp:revision>2</cp:revision>
  <cp:lastPrinted>2017-07-07T17:53:00Z</cp:lastPrinted>
  <dcterms:created xsi:type="dcterms:W3CDTF">2017-07-12T12:01:00Z</dcterms:created>
  <dcterms:modified xsi:type="dcterms:W3CDTF">2017-07-12T12:01:00Z</dcterms:modified>
</cp:coreProperties>
</file>