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BB" w:rsidRDefault="004C4BBB" w:rsidP="004C4BBB">
      <w:pPr>
        <w:jc w:val="both"/>
      </w:pPr>
      <w:r>
        <w:t>SECRETARIA DE SAUDE INFORMA</w:t>
      </w:r>
      <w:bookmarkStart w:id="0" w:name="_GoBack"/>
      <w:bookmarkEnd w:id="0"/>
    </w:p>
    <w:p w:rsidR="004C4BBB" w:rsidRDefault="004C4BBB" w:rsidP="004C4BBB">
      <w:pPr>
        <w:jc w:val="both"/>
      </w:pPr>
    </w:p>
    <w:p w:rsidR="004C4BBB" w:rsidRDefault="004C4BBB" w:rsidP="004C4BBB">
      <w:pPr>
        <w:jc w:val="both"/>
      </w:pPr>
      <w:r>
        <w:t xml:space="preserve">Com base nos dados do Setor de epidemiologia de Brunópolis, informamos que todos os profissionais de linha de frente ao combate ao COVID 19 foram vacinados, recebemos um total de 68 doses da vacina CORONAVAC, sendo o total de 47 doses já aplicadas incluindo 1ª e a 2º doses, não </w:t>
      </w:r>
      <w:proofErr w:type="gramStart"/>
      <w:r>
        <w:t>tivemos</w:t>
      </w:r>
      <w:proofErr w:type="gramEnd"/>
      <w:r>
        <w:t xml:space="preserve"> nenhuma dose perdida ou danificada  durante processo de vacinação e armazenamento.</w:t>
      </w:r>
    </w:p>
    <w:p w:rsidR="004C4BBB" w:rsidRDefault="004C4BBB" w:rsidP="004C4BBB">
      <w:pPr>
        <w:jc w:val="both"/>
      </w:pPr>
      <w:r>
        <w:t xml:space="preserve">No dia 11 de fevereiro de 2021, no período vespertino na ESF Brunópolis, de maneira organizada e planejada pela equipe de vacina, realizou-se a vacinação de 100% de nossos idosos acima de 90 anos de idade. </w:t>
      </w:r>
    </w:p>
    <w:p w:rsidR="009C3576" w:rsidRDefault="009C3576"/>
    <w:sectPr w:rsidR="009C35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BB"/>
    <w:rsid w:val="004C4BBB"/>
    <w:rsid w:val="009C35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BB"/>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BB"/>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513</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dc:creator>
  <cp:lastModifiedBy>Terminal</cp:lastModifiedBy>
  <cp:revision>1</cp:revision>
  <dcterms:created xsi:type="dcterms:W3CDTF">2021-02-12T17:59:00Z</dcterms:created>
  <dcterms:modified xsi:type="dcterms:W3CDTF">2021-02-12T17:59:00Z</dcterms:modified>
</cp:coreProperties>
</file>